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CODUL PENAL din 17 iulie 2009</w:t>
      </w:r>
    </w:p>
    <w:p>
      <w:pPr>
        <w:pStyle w:val="Title"/>
        <w:keepNext/>
      </w:pPr>
      <w:r>
        <w:rPr>
          <w:b/>
          <w:bCs/>
        </w:rPr>
        <w:t xml:space="preserve">(LEGEA nr. 286/2009)</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510 din 24 iulie 2009</w:t>
      </w:r>
    </w:p>
    <w:p>
      <w:pPr>
        <w:keepNext w:val="false"/>
      </w:pPr>
      <w:r>
        <w:rPr>
          <w:b w:val="false"/>
          <w:bCs w:val="false"/>
        </w:rPr>
        <w:t xml:space="preserve">Notă</w:t>
      </w:r>
    </w:p>
    <w:p>
      <w:pPr>
        <w:keepNext w:val="false"/>
      </w:pPr>
      <w:r>
        <w:rPr>
          <w:b w:val="false"/>
          <w:bCs w:val="false"/>
        </w:rPr>
        <w:t xml:space="preserve">Prin art. I din ORDONANȚA DE URGENȚĂ nr. 14 din 5 februarie 2017, publicată în MONITORUL OFICIAL nr. 101 din 5 februarie 2017 a fost abrogată Ordonanța de urgență a Guvernului nr. 13/2017 pentru modificarea și completarea Legii nr. 286/2009 privind Codul penal și a Legii nr. 135/2010 privind Codul de procedură penală, publicată în Monitorul Oficial nr. 92 din 1 februarie 2017.</w:t>
      </w:r>
    </w:p>
    <w:p>
      <w:pPr>
        <w:keepNext w:val="false"/>
      </w:pPr>
      <w:r>
        <w:rPr>
          <w:b w:val="false"/>
          <w:bCs w:val="false"/>
        </w:rPr>
        <w:t xml:space="preserve">În consecință, devin inaplicabile toate modificările și completările dispuse de art. I din Ordonanța de urgență a Guvernului nr. 13/2017, publicată în Monitorul Oficial al României nr. 92 din 1 februarie 2017.</w:t>
      </w:r>
    </w:p>
    <w:p>
      <w:pPr>
        <w:keepNext w:val="false"/>
      </w:pPr>
      <w:r>
        <w:rPr>
          <w:b w:val="false"/>
          <w:bCs w:val="false"/>
        </w:rPr>
        <w:t xml:space="preserve">Prin LEGEA nr. 8 din 24 februarie 2017, publicată în MONITORUL OFICIAL nr. 144 din 24 februarie 2017 a fost respinsă Ordonanța de urgență a Guvernului nr. 13/2017, publicată în MONITORUL OFICIAL nr. 92 din 1 februarie 2017.Partea GENERALĂ</w:t>
      </w:r>
    </w:p>
    <w:p>
      <w:pPr>
        <w:keepNext w:val="false"/>
      </w:pPr>
      <w:r>
        <w:rPr>
          <w:b w:val="false"/>
          <w:bCs w:val="false"/>
        </w:rPr>
        <w:t xml:space="preserve">Titlul I - Legea penală și limitele ei de aplicare art. 1-14</w:t>
      </w:r>
    </w:p>
    <w:p>
      <w:pPr>
        <w:keepNext w:val="false"/>
      </w:pPr>
      <w:r>
        <w:rPr>
          <w:b w:val="false"/>
          <w:bCs w:val="false"/>
        </w:rPr>
        <w:t xml:space="preserve">Capitolul I - Principii generale art. 1-2</w:t>
      </w:r>
    </w:p>
    <w:p>
      <w:pPr>
        <w:keepNext w:val="false"/>
      </w:pPr>
      <w:r>
        <w:rPr>
          <w:b w:val="false"/>
          <w:bCs w:val="false"/>
        </w:rPr>
        <w:t xml:space="preserve">Capitolul II - Aplicarea legii penale art. 3-14</w:t>
      </w:r>
    </w:p>
    <w:p>
      <w:pPr>
        <w:keepNext w:val="false"/>
      </w:pPr>
      <w:r>
        <w:rPr>
          <w:b w:val="false"/>
          <w:bCs w:val="false"/>
        </w:rPr>
        <w:t xml:space="preserve">Secțiunea 1 - Aplicarea legii penale în timp art. 3-7</w:t>
      </w:r>
    </w:p>
    <w:p>
      <w:pPr>
        <w:keepNext w:val="false"/>
      </w:pPr>
      <w:r>
        <w:rPr>
          <w:b w:val="false"/>
          <w:bCs w:val="false"/>
        </w:rPr>
        <w:t xml:space="preserve">Secțiunea a 2-a - Aplicarea legii penale în spațiu art. 8-14</w:t>
      </w:r>
    </w:p>
    <w:p>
      <w:pPr>
        <w:keepNext w:val="false"/>
      </w:pPr>
      <w:r>
        <w:rPr>
          <w:b w:val="false"/>
          <w:bCs w:val="false"/>
        </w:rPr>
        <w:t xml:space="preserve">Titlul II - Infracțiunea art. 15-52</w:t>
      </w:r>
    </w:p>
    <w:p>
      <w:pPr>
        <w:keepNext w:val="false"/>
      </w:pPr>
      <w:r>
        <w:rPr>
          <w:b w:val="false"/>
          <w:bCs w:val="false"/>
        </w:rPr>
        <w:t xml:space="preserve">Capitolul I - Dispoziții generale art. 15-17</w:t>
      </w:r>
    </w:p>
    <w:p>
      <w:pPr>
        <w:keepNext w:val="false"/>
      </w:pPr>
      <w:r>
        <w:rPr>
          <w:b w:val="false"/>
          <w:bCs w:val="false"/>
        </w:rPr>
        <w:t xml:space="preserve">Capitolul II - Cauzele justificative art. 18-22</w:t>
      </w:r>
    </w:p>
    <w:p>
      <w:pPr>
        <w:keepNext w:val="false"/>
      </w:pPr>
      <w:r>
        <w:rPr>
          <w:b w:val="false"/>
          <w:bCs w:val="false"/>
        </w:rPr>
        <w:t xml:space="preserve">Capitolul III - Cauzele de neimputabilitate art. 23-31</w:t>
      </w:r>
    </w:p>
    <w:p>
      <w:pPr>
        <w:keepNext w:val="false"/>
      </w:pPr>
      <w:r>
        <w:rPr>
          <w:b w:val="false"/>
          <w:bCs w:val="false"/>
        </w:rPr>
        <w:t xml:space="preserve">Capitolul IV - Tentativa art. 32-34</w:t>
      </w:r>
    </w:p>
    <w:p>
      <w:pPr>
        <w:keepNext w:val="false"/>
      </w:pPr>
      <w:r>
        <w:rPr>
          <w:b w:val="false"/>
          <w:bCs w:val="false"/>
        </w:rPr>
        <w:t xml:space="preserve">Capitolul V - Unitatea și pluralitatea de infracțiuni art. 35-45</w:t>
      </w:r>
    </w:p>
    <w:p>
      <w:pPr>
        <w:keepNext w:val="false"/>
      </w:pPr>
      <w:r>
        <w:rPr>
          <w:b w:val="false"/>
          <w:bCs w:val="false"/>
        </w:rPr>
        <w:t xml:space="preserve">Capitolul VI - Autorul și participanții art. 46-52</w:t>
      </w:r>
    </w:p>
    <w:p>
      <w:pPr>
        <w:keepNext w:val="false"/>
      </w:pPr>
      <w:r>
        <w:rPr>
          <w:b w:val="false"/>
          <w:bCs w:val="false"/>
        </w:rPr>
        <w:t xml:space="preserve">Titlul III - Pedepsele art. 53-106</w:t>
      </w:r>
    </w:p>
    <w:p>
      <w:pPr>
        <w:keepNext w:val="false"/>
      </w:pPr>
      <w:r>
        <w:rPr>
          <w:b w:val="false"/>
          <w:bCs w:val="false"/>
        </w:rPr>
        <w:t xml:space="preserve">Capitolul I - Categoriile pedepselor art. 53-55</w:t>
      </w:r>
    </w:p>
    <w:p>
      <w:pPr>
        <w:keepNext w:val="false"/>
      </w:pPr>
      <w:r>
        <w:rPr>
          <w:b w:val="false"/>
          <w:bCs w:val="false"/>
        </w:rPr>
        <w:t xml:space="preserve">Capitolul II - Pedepsele principale art. 56-64</w:t>
      </w:r>
    </w:p>
    <w:p>
      <w:pPr>
        <w:keepNext w:val="false"/>
      </w:pPr>
      <w:r>
        <w:rPr>
          <w:b w:val="false"/>
          <w:bCs w:val="false"/>
        </w:rPr>
        <w:t xml:space="preserve">Secțiunea 1 - Detențiunea pe viață art. 56-59</w:t>
      </w:r>
    </w:p>
    <w:p>
      <w:pPr>
        <w:keepNext w:val="false"/>
      </w:pPr>
      <w:r>
        <w:rPr>
          <w:b w:val="false"/>
          <w:bCs w:val="false"/>
        </w:rPr>
        <w:t xml:space="preserve">Secțiunea a 2-a - Închisoarea art. 60</w:t>
      </w:r>
    </w:p>
    <w:p>
      <w:pPr>
        <w:keepNext w:val="false"/>
      </w:pPr>
      <w:r>
        <w:rPr>
          <w:b w:val="false"/>
          <w:bCs w:val="false"/>
        </w:rPr>
        <w:t xml:space="preserve">Secțiunea a 3-a - Amenda art. 61-64</w:t>
      </w:r>
    </w:p>
    <w:p>
      <w:pPr>
        <w:keepNext w:val="false"/>
      </w:pPr>
      <w:r>
        <w:rPr>
          <w:b w:val="false"/>
          <w:bCs w:val="false"/>
        </w:rPr>
        <w:t xml:space="preserve">Capitolul III - Pedeapsa accesorie și pedepsele complementare art. 65-70</w:t>
      </w:r>
    </w:p>
    <w:p>
      <w:pPr>
        <w:keepNext w:val="false"/>
      </w:pPr>
      <w:r>
        <w:rPr>
          <w:b w:val="false"/>
          <w:bCs w:val="false"/>
        </w:rPr>
        <w:t xml:space="preserve">Secțiunea 1 - Pedeapsa accesorie art. 65</w:t>
      </w:r>
    </w:p>
    <w:p>
      <w:pPr>
        <w:keepNext w:val="false"/>
      </w:pPr>
      <w:r>
        <w:rPr>
          <w:b w:val="false"/>
          <w:bCs w:val="false"/>
        </w:rPr>
        <w:t xml:space="preserve">Secțiunea a 2-a - Pedepsele complementare art. 66-70</w:t>
      </w:r>
    </w:p>
    <w:p>
      <w:pPr>
        <w:keepNext w:val="false"/>
      </w:pPr>
      <w:r>
        <w:rPr>
          <w:b w:val="false"/>
          <w:bCs w:val="false"/>
        </w:rPr>
        <w:t xml:space="preserve">Capitolul IV - Calculul duratei pedepselor art. 71-73</w:t>
      </w:r>
    </w:p>
    <w:p>
      <w:pPr>
        <w:keepNext w:val="false"/>
      </w:pPr>
      <w:r>
        <w:rPr>
          <w:b w:val="false"/>
          <w:bCs w:val="false"/>
        </w:rPr>
        <w:t xml:space="preserve">Capitolul V - Individualizarea pedepselor art. 74-106</w:t>
      </w:r>
    </w:p>
    <w:p>
      <w:pPr>
        <w:keepNext w:val="false"/>
      </w:pPr>
      <w:r>
        <w:rPr>
          <w:b w:val="false"/>
          <w:bCs w:val="false"/>
        </w:rPr>
        <w:t xml:space="preserve">Secțiunea 1 - Dispoziții generale art. 74</w:t>
      </w:r>
    </w:p>
    <w:p>
      <w:pPr>
        <w:keepNext w:val="false"/>
      </w:pPr>
      <w:r>
        <w:rPr>
          <w:b w:val="false"/>
          <w:bCs w:val="false"/>
        </w:rPr>
        <w:t xml:space="preserve">Secțiunea a 2-a - Circumstanțele atenuante și</w:t>
      </w:r>
    </w:p>
    <w:p>
      <w:pPr>
        <w:keepNext w:val="false"/>
      </w:pPr>
      <w:r>
        <w:rPr>
          <w:b w:val="false"/>
          <w:bCs w:val="false"/>
        </w:rPr>
        <w:t xml:space="preserve">circumstanțele agravante art. 75-79</w:t>
      </w:r>
    </w:p>
    <w:p>
      <w:pPr>
        <w:keepNext w:val="false"/>
      </w:pPr>
      <w:r>
        <w:rPr>
          <w:b w:val="false"/>
          <w:bCs w:val="false"/>
        </w:rPr>
        <w:t xml:space="preserve">Secțiunea a 3-a - Renunțarea la aplicarea pedepsei art. 80-82</w:t>
      </w:r>
    </w:p>
    <w:p>
      <w:pPr>
        <w:keepNext w:val="false"/>
      </w:pPr>
      <w:r>
        <w:rPr>
          <w:b w:val="false"/>
          <w:bCs w:val="false"/>
        </w:rPr>
        <w:t xml:space="preserve">Secțiunea a 4-a - Amânarea aplicării pedepsei art. 83-90</w:t>
      </w:r>
    </w:p>
    <w:p>
      <w:pPr>
        <w:keepNext w:val="false"/>
      </w:pPr>
      <w:r>
        <w:rPr>
          <w:b w:val="false"/>
          <w:bCs w:val="false"/>
        </w:rPr>
        <w:t xml:space="preserve">Secțiunea a 5-a - Suspendarea executării pedepsei</w:t>
      </w:r>
    </w:p>
    <w:p>
      <w:pPr>
        <w:keepNext w:val="false"/>
      </w:pPr>
      <w:r>
        <w:rPr>
          <w:b w:val="false"/>
          <w:bCs w:val="false"/>
        </w:rPr>
        <w:t xml:space="preserve">sub supraveghere art. 91-98</w:t>
      </w:r>
    </w:p>
    <w:p>
      <w:pPr>
        <w:keepNext w:val="false"/>
      </w:pPr>
      <w:r>
        <w:rPr>
          <w:b w:val="false"/>
          <w:bCs w:val="false"/>
        </w:rPr>
        <w:t xml:space="preserve">Secțiunea a 6-a - Liberarea condiționată art. 99-106</w:t>
      </w:r>
    </w:p>
    <w:p>
      <w:pPr>
        <w:keepNext w:val="false"/>
      </w:pPr>
      <w:r>
        <w:rPr>
          <w:b w:val="false"/>
          <w:bCs w:val="false"/>
        </w:rPr>
        <w:t xml:space="preserve">Titlul IV - Măsurile de siguranță art. 107-112</w:t>
      </w:r>
    </w:p>
    <w:p>
      <w:pPr>
        <w:keepNext w:val="false"/>
      </w:pPr>
      <w:r>
        <w:rPr>
          <w:b w:val="false"/>
          <w:bCs w:val="false"/>
        </w:rPr>
        <w:t xml:space="preserve">Capitolul I - Dispoziții generale art. 107-108</w:t>
      </w:r>
    </w:p>
    <w:p>
      <w:pPr>
        <w:keepNext w:val="false"/>
      </w:pPr>
      <w:r>
        <w:rPr>
          <w:b w:val="false"/>
          <w:bCs w:val="false"/>
        </w:rPr>
        <w:t xml:space="preserve">Capitolul II - Regimul măsurilor de siguranță art. 109-112</w:t>
      </w:r>
    </w:p>
    <w:p>
      <w:pPr>
        <w:keepNext w:val="false"/>
      </w:pPr>
      <w:r>
        <w:rPr>
          <w:b w:val="false"/>
          <w:bCs w:val="false"/>
        </w:rPr>
        <w:t xml:space="preserve">Titlul V - Minoritatea art. 113-134</w:t>
      </w:r>
    </w:p>
    <w:p>
      <w:pPr>
        <w:keepNext w:val="false"/>
      </w:pPr>
      <w:r>
        <w:rPr>
          <w:b w:val="false"/>
          <w:bCs w:val="false"/>
        </w:rPr>
        <w:t xml:space="preserve">Capitolul I - Regimul răspunderii penale a minorului art. 113-116</w:t>
      </w:r>
    </w:p>
    <w:p>
      <w:pPr>
        <w:keepNext w:val="false"/>
      </w:pPr>
      <w:r>
        <w:rPr>
          <w:b w:val="false"/>
          <w:bCs w:val="false"/>
        </w:rPr>
        <w:t xml:space="preserve">Capitolul II - Regimul măsurilor educative neprivative</w:t>
      </w:r>
    </w:p>
    <w:p>
      <w:pPr>
        <w:keepNext w:val="false"/>
      </w:pPr>
      <w:r>
        <w:rPr>
          <w:b w:val="false"/>
          <w:bCs w:val="false"/>
        </w:rPr>
        <w:t xml:space="preserve">de libertate art. 117-123</w:t>
      </w:r>
    </w:p>
    <w:p>
      <w:pPr>
        <w:keepNext w:val="false"/>
      </w:pPr>
      <w:r>
        <w:rPr>
          <w:b w:val="false"/>
          <w:bCs w:val="false"/>
        </w:rPr>
        <w:t xml:space="preserve">Capitolul III - Regimul măsurilor educative privative</w:t>
      </w:r>
    </w:p>
    <w:p>
      <w:pPr>
        <w:keepNext w:val="false"/>
      </w:pPr>
      <w:r>
        <w:rPr>
          <w:b w:val="false"/>
          <w:bCs w:val="false"/>
        </w:rPr>
        <w:t xml:space="preserve">de libertate art. 124-127</w:t>
      </w:r>
    </w:p>
    <w:p>
      <w:pPr>
        <w:keepNext w:val="false"/>
      </w:pPr>
      <w:r>
        <w:rPr>
          <w:b w:val="false"/>
          <w:bCs w:val="false"/>
        </w:rPr>
        <w:t xml:space="preserve">Capitolul IV - Dispoziții comune art. 128-134</w:t>
      </w:r>
    </w:p>
    <w:p>
      <w:pPr>
        <w:keepNext w:val="false"/>
      </w:pPr>
      <w:r>
        <w:rPr>
          <w:b w:val="false"/>
          <w:bCs w:val="false"/>
        </w:rPr>
        <w:t xml:space="preserve">Titlul VI - Răspunderea penală a persoanei juridice art. 135-151</w:t>
      </w:r>
    </w:p>
    <w:p>
      <w:pPr>
        <w:keepNext w:val="false"/>
      </w:pPr>
      <w:r>
        <w:rPr>
          <w:b w:val="false"/>
          <w:bCs w:val="false"/>
        </w:rPr>
        <w:t xml:space="preserve">Capitolul I - Dispoziții generale art. 135-137</w:t>
      </w:r>
    </w:p>
    <w:p>
      <w:pPr>
        <w:keepNext w:val="false"/>
      </w:pPr>
      <w:r>
        <w:rPr>
          <w:b w:val="false"/>
          <w:bCs w:val="false"/>
        </w:rPr>
        <w:t xml:space="preserve">Capitolul II - Regimul pedepselor complementare aplicate</w:t>
      </w:r>
    </w:p>
    <w:p>
      <w:pPr>
        <w:keepNext w:val="false"/>
      </w:pPr>
      <w:r>
        <w:rPr>
          <w:b w:val="false"/>
          <w:bCs w:val="false"/>
        </w:rPr>
        <w:t xml:space="preserve">persoanei juridice art. 138-145</w:t>
      </w:r>
    </w:p>
    <w:p>
      <w:pPr>
        <w:keepNext w:val="false"/>
      </w:pPr>
      <w:r>
        <w:rPr>
          <w:b w:val="false"/>
          <w:bCs w:val="false"/>
        </w:rPr>
        <w:t xml:space="preserve">Capitolul III - Dispoziții comune art. 146-151</w:t>
      </w:r>
    </w:p>
    <w:p>
      <w:pPr>
        <w:keepNext w:val="false"/>
      </w:pPr>
      <w:r>
        <w:rPr>
          <w:b w:val="false"/>
          <w:bCs w:val="false"/>
        </w:rPr>
        <w:t xml:space="preserve">Titlul VII - Cauzele care înlătură răspunderea penală art. 152-159</w:t>
      </w:r>
    </w:p>
    <w:p>
      <w:pPr>
        <w:keepNext w:val="false"/>
      </w:pPr>
      <w:r>
        <w:rPr>
          <w:b w:val="false"/>
          <w:bCs w:val="false"/>
        </w:rPr>
        <w:t xml:space="preserve">Titlul VIII - Cauzele care înlătură sau modifică</w:t>
      </w:r>
    </w:p>
    <w:p>
      <w:pPr>
        <w:keepNext w:val="false"/>
      </w:pPr>
      <w:r>
        <w:rPr>
          <w:b w:val="false"/>
          <w:bCs w:val="false"/>
        </w:rPr>
        <w:t xml:space="preserve">executarea pedepsei art. 160-164</w:t>
      </w:r>
    </w:p>
    <w:p>
      <w:pPr>
        <w:keepNext w:val="false"/>
      </w:pPr>
      <w:r>
        <w:rPr>
          <w:b w:val="false"/>
          <w:bCs w:val="false"/>
        </w:rPr>
        <w:t xml:space="preserve">Titlul IX - Cauzele care înlătură consecințele condamnării art. 165-171</w:t>
      </w:r>
    </w:p>
    <w:p>
      <w:pPr>
        <w:keepNext w:val="false"/>
      </w:pPr>
      <w:r>
        <w:rPr>
          <w:b w:val="false"/>
          <w:bCs w:val="false"/>
        </w:rPr>
        <w:t xml:space="preserve">Titlul X - Înțelesul unor termeni sau expresii în</w:t>
      </w:r>
    </w:p>
    <w:p>
      <w:pPr>
        <w:keepNext w:val="false"/>
      </w:pPr>
      <w:r>
        <w:rPr>
          <w:b w:val="false"/>
          <w:bCs w:val="false"/>
        </w:rPr>
        <w:t xml:space="preserve">legea penală art. 172-187</w:t>
      </w:r>
    </w:p>
    <w:p>
      <w:pPr>
        <w:keepNext w:val="false"/>
      </w:pPr>
      <w:r>
        <w:rPr>
          <w:b w:val="false"/>
          <w:bCs w:val="false"/>
        </w:rPr>
        <w:t xml:space="preserve">Partea SPECIALĂ</w:t>
      </w:r>
    </w:p>
    <w:p>
      <w:pPr>
        <w:keepNext w:val="false"/>
      </w:pPr>
      <w:r>
        <w:rPr>
          <w:b w:val="false"/>
          <w:bCs w:val="false"/>
        </w:rPr>
        <w:t xml:space="preserve">Titlul I - Infracțiuni contra persoanei art. 188-227</w:t>
      </w:r>
    </w:p>
    <w:p>
      <w:pPr>
        <w:keepNext w:val="false"/>
      </w:pPr>
      <w:r>
        <w:rPr>
          <w:b w:val="false"/>
          <w:bCs w:val="false"/>
        </w:rPr>
        <w:t xml:space="preserve">Capitolul I - Infracțiuni contra vieții art. 188-192</w:t>
      </w:r>
    </w:p>
    <w:p>
      <w:pPr>
        <w:keepNext w:val="false"/>
      </w:pPr>
      <w:r>
        <w:rPr>
          <w:b w:val="false"/>
          <w:bCs w:val="false"/>
        </w:rPr>
        <w:t xml:space="preserve">Capitolul II - Infracțiuni contra integrității corporale</w:t>
      </w:r>
    </w:p>
    <w:p>
      <w:pPr>
        <w:keepNext w:val="false"/>
      </w:pPr>
      <w:r>
        <w:rPr>
          <w:b w:val="false"/>
          <w:bCs w:val="false"/>
        </w:rPr>
        <w:t xml:space="preserve">sau sănătății art. 193-198</w:t>
      </w:r>
    </w:p>
    <w:p>
      <w:pPr>
        <w:keepNext w:val="false"/>
      </w:pPr>
      <w:r>
        <w:rPr>
          <w:b w:val="false"/>
          <w:bCs w:val="false"/>
        </w:rPr>
        <w:t xml:space="preserve">Capitolul III - Infracțiuni săvârșite asupra unui membru</w:t>
      </w:r>
    </w:p>
    <w:p>
      <w:pPr>
        <w:keepNext w:val="false"/>
      </w:pPr>
      <w:r>
        <w:rPr>
          <w:b w:val="false"/>
          <w:bCs w:val="false"/>
        </w:rPr>
        <w:t xml:space="preserve">de familie art. 199-200</w:t>
      </w:r>
    </w:p>
    <w:p>
      <w:pPr>
        <w:keepNext w:val="false"/>
      </w:pPr>
      <w:r>
        <w:rPr>
          <w:b w:val="false"/>
          <w:bCs w:val="false"/>
        </w:rPr>
        <w:t xml:space="preserve">Capitolul IV - Agresiuni asupra fătului art. 201-202</w:t>
      </w:r>
    </w:p>
    <w:p>
      <w:pPr>
        <w:keepNext w:val="false"/>
      </w:pPr>
      <w:r>
        <w:rPr>
          <w:b w:val="false"/>
          <w:bCs w:val="false"/>
        </w:rPr>
        <w:t xml:space="preserve">Capitolul V - Infracțiuni privind obligația de asistență</w:t>
      </w:r>
    </w:p>
    <w:p>
      <w:pPr>
        <w:keepNext w:val="false"/>
      </w:pPr>
      <w:r>
        <w:rPr>
          <w:b w:val="false"/>
          <w:bCs w:val="false"/>
        </w:rPr>
        <w:t xml:space="preserve">a celor în primejdie art. 203-204</w:t>
      </w:r>
    </w:p>
    <w:p>
      <w:pPr>
        <w:keepNext w:val="false"/>
      </w:pPr>
      <w:r>
        <w:rPr>
          <w:b w:val="false"/>
          <w:bCs w:val="false"/>
        </w:rPr>
        <w:t xml:space="preserve">Capitolul VI - Infracțiuni contra libertății persoanei art. 205-208</w:t>
      </w:r>
    </w:p>
    <w:p>
      <w:pPr>
        <w:keepNext w:val="false"/>
      </w:pPr>
      <w:r>
        <w:rPr>
          <w:b w:val="false"/>
          <w:bCs w:val="false"/>
        </w:rPr>
        <w:t xml:space="preserve">Capitolul VII - Traficul și exploatarea persoanelor</w:t>
      </w:r>
    </w:p>
    <w:p>
      <w:pPr>
        <w:keepNext w:val="false"/>
      </w:pPr>
      <w:r>
        <w:rPr>
          <w:b w:val="false"/>
          <w:bCs w:val="false"/>
        </w:rPr>
        <w:t xml:space="preserve">vulnerabile art. 209-217</w:t>
      </w:r>
    </w:p>
    <w:p>
      <w:pPr>
        <w:keepNext w:val="false"/>
      </w:pPr>
      <w:r>
        <w:rPr>
          <w:b w:val="false"/>
          <w:bCs w:val="false"/>
        </w:rPr>
        <w:t xml:space="preserve">Capitolul VIII - Infracțiuni contra libertății și</w:t>
      </w:r>
    </w:p>
    <w:p>
      <w:pPr>
        <w:keepNext w:val="false"/>
      </w:pPr>
      <w:r>
        <w:rPr>
          <w:b w:val="false"/>
          <w:bCs w:val="false"/>
        </w:rPr>
        <w:t xml:space="preserve">integrității sexuale art. 218-223</w:t>
      </w:r>
    </w:p>
    <w:p>
      <w:pPr>
        <w:keepNext w:val="false"/>
      </w:pPr>
      <w:r>
        <w:rPr>
          <w:b w:val="false"/>
          <w:bCs w:val="false"/>
        </w:rPr>
        <w:t xml:space="preserve">Capitolul IX - Infracțiuni ce aduc atingere domiciliului</w:t>
      </w:r>
    </w:p>
    <w:p>
      <w:pPr>
        <w:keepNext w:val="false"/>
      </w:pPr>
      <w:r>
        <w:rPr>
          <w:b w:val="false"/>
          <w:bCs w:val="false"/>
        </w:rPr>
        <w:t xml:space="preserve">și vieții private art. 224-227</w:t>
      </w:r>
    </w:p>
    <w:p>
      <w:pPr>
        <w:keepNext w:val="false"/>
      </w:pPr>
      <w:r>
        <w:rPr>
          <w:b w:val="false"/>
          <w:bCs w:val="false"/>
        </w:rPr>
        <w:t xml:space="preserve">Titlul II - Infracțiuni contra patrimoniului art. 228-256</w:t>
      </w:r>
    </w:p>
    <w:p>
      <w:pPr>
        <w:keepNext w:val="false"/>
      </w:pPr>
      <w:r>
        <w:rPr>
          <w:b w:val="false"/>
          <w:bCs w:val="false"/>
        </w:rPr>
        <w:t xml:space="preserve">Capitolul I - Furtul art. 228-232</w:t>
      </w:r>
    </w:p>
    <w:p>
      <w:pPr>
        <w:keepNext w:val="false"/>
      </w:pPr>
      <w:r>
        <w:rPr>
          <w:b w:val="false"/>
          <w:bCs w:val="false"/>
        </w:rPr>
        <w:t xml:space="preserve">Capitolul II - Tâlhăria și pirateria art. 233-237</w:t>
      </w:r>
    </w:p>
    <w:p>
      <w:pPr>
        <w:keepNext w:val="false"/>
      </w:pPr>
      <w:r>
        <w:rPr>
          <w:b w:val="false"/>
          <w:bCs w:val="false"/>
        </w:rPr>
        <w:t xml:space="preserve">Capitolul III - Infracțiuni contra patrimoniului prin</w:t>
      </w:r>
    </w:p>
    <w:p>
      <w:pPr>
        <w:keepNext w:val="false"/>
      </w:pPr>
      <w:r>
        <w:rPr>
          <w:b w:val="false"/>
          <w:bCs w:val="false"/>
        </w:rPr>
        <w:t xml:space="preserve">nesocotirea încrederii art. 238-248</w:t>
      </w:r>
    </w:p>
    <w:p>
      <w:pPr>
        <w:keepNext w:val="false"/>
      </w:pPr>
      <w:r>
        <w:rPr>
          <w:b w:val="false"/>
          <w:bCs w:val="false"/>
        </w:rPr>
        <w:t xml:space="preserve">Capitolul IV - Fraude comise prin sisteme informatice și</w:t>
      </w:r>
    </w:p>
    <w:p>
      <w:pPr>
        <w:keepNext w:val="false"/>
      </w:pPr>
      <w:r>
        <w:rPr>
          <w:b w:val="false"/>
          <w:bCs w:val="false"/>
        </w:rPr>
        <w:t xml:space="preserve">mijloace de plată electronice art. 249-252</w:t>
      </w:r>
    </w:p>
    <w:p>
      <w:pPr>
        <w:keepNext w:val="false"/>
      </w:pPr>
      <w:r>
        <w:rPr>
          <w:b w:val="false"/>
          <w:bCs w:val="false"/>
        </w:rPr>
        <w:t xml:space="preserve">Capitolul V - Distrugerea și tulburarea de posesie art. 253-256</w:t>
      </w:r>
    </w:p>
    <w:p>
      <w:pPr>
        <w:keepNext w:val="false"/>
      </w:pPr>
      <w:r>
        <w:rPr>
          <w:b w:val="false"/>
          <w:bCs w:val="false"/>
        </w:rPr>
        <w:t xml:space="preserve">Titlul III - Infracțiuni privind autoritatea și</w:t>
      </w:r>
    </w:p>
    <w:p>
      <w:pPr>
        <w:keepNext w:val="false"/>
      </w:pPr>
      <w:r>
        <w:rPr>
          <w:b w:val="false"/>
          <w:bCs w:val="false"/>
        </w:rPr>
        <w:t xml:space="preserve">frontiera de stat art. 257-265</w:t>
      </w:r>
    </w:p>
    <w:p>
      <w:pPr>
        <w:keepNext w:val="false"/>
      </w:pPr>
      <w:r>
        <w:rPr>
          <w:b w:val="false"/>
          <w:bCs w:val="false"/>
        </w:rPr>
        <w:t xml:space="preserve">Capitolul I - Infracțiuni contra autorității art. 257-261</w:t>
      </w:r>
    </w:p>
    <w:p>
      <w:pPr>
        <w:keepNext w:val="false"/>
      </w:pPr>
      <w:r>
        <w:rPr>
          <w:b w:val="false"/>
          <w:bCs w:val="false"/>
        </w:rPr>
        <w:t xml:space="preserve">Capitolul II - Infracțiuni privind frontiera de stat art. 262-265</w:t>
      </w:r>
    </w:p>
    <w:p>
      <w:pPr>
        <w:keepNext w:val="false"/>
      </w:pPr>
      <w:r>
        <w:rPr>
          <w:b w:val="false"/>
          <w:bCs w:val="false"/>
        </w:rPr>
        <w:t xml:space="preserve">Titlul IV - Infracțiuni contra înfăptuirii justiției art. 266-288</w:t>
      </w:r>
    </w:p>
    <w:p>
      <w:pPr>
        <w:keepNext w:val="false"/>
      </w:pPr>
      <w:r>
        <w:rPr>
          <w:b w:val="false"/>
          <w:bCs w:val="false"/>
        </w:rPr>
        <w:t xml:space="preserve">Titlul V - Infracțiuni de corupție și de serviciu art. 289-309</w:t>
      </w:r>
    </w:p>
    <w:p>
      <w:pPr>
        <w:keepNext w:val="false"/>
      </w:pPr>
      <w:r>
        <w:rPr>
          <w:b w:val="false"/>
          <w:bCs w:val="false"/>
        </w:rPr>
        <w:t xml:space="preserve">Capitolul I - Infracțiuni de corupție art. 289-294</w:t>
      </w:r>
    </w:p>
    <w:p>
      <w:pPr>
        <w:keepNext w:val="false"/>
      </w:pPr>
      <w:r>
        <w:rPr>
          <w:b w:val="false"/>
          <w:bCs w:val="false"/>
        </w:rPr>
        <w:t xml:space="preserve">Capitolul II - Infracțiuni de serviciu art. 295-309</w:t>
      </w:r>
    </w:p>
    <w:p>
      <w:pPr>
        <w:keepNext w:val="false"/>
      </w:pPr>
      <w:r>
        <w:rPr>
          <w:b w:val="false"/>
          <w:bCs w:val="false"/>
        </w:rPr>
        <w:t xml:space="preserve">Titlul VI - Infracțiuni de fals art. 310-328</w:t>
      </w:r>
    </w:p>
    <w:p>
      <w:pPr>
        <w:keepNext w:val="false"/>
      </w:pPr>
      <w:r>
        <w:rPr>
          <w:b w:val="false"/>
          <w:bCs w:val="false"/>
        </w:rPr>
        <w:t xml:space="preserve">Capitolul I - Falsificarea de monede, timbre sau de</w:t>
      </w:r>
    </w:p>
    <w:p>
      <w:pPr>
        <w:keepNext w:val="false"/>
      </w:pPr>
      <w:r>
        <w:rPr>
          <w:b w:val="false"/>
          <w:bCs w:val="false"/>
        </w:rPr>
        <w:t xml:space="preserve">alte valori art. 310-316</w:t>
      </w:r>
    </w:p>
    <w:p>
      <w:pPr>
        <w:keepNext w:val="false"/>
      </w:pPr>
      <w:r>
        <w:rPr>
          <w:b w:val="false"/>
          <w:bCs w:val="false"/>
        </w:rPr>
        <w:t xml:space="preserve">Capitolul II - Falsificarea instrumentelor de autentificare</w:t>
      </w:r>
    </w:p>
    <w:p>
      <w:pPr>
        <w:keepNext w:val="false"/>
      </w:pPr>
      <w:r>
        <w:rPr>
          <w:b w:val="false"/>
          <w:bCs w:val="false"/>
        </w:rPr>
        <w:t xml:space="preserve">sau de marcare art. 317-319</w:t>
      </w:r>
    </w:p>
    <w:p>
      <w:pPr>
        <w:keepNext w:val="false"/>
      </w:pPr>
      <w:r>
        <w:rPr>
          <w:b w:val="false"/>
          <w:bCs w:val="false"/>
        </w:rPr>
        <w:t xml:space="preserve">Capitolul III - Falsuri în înscrisuri art. 320-328</w:t>
      </w:r>
    </w:p>
    <w:p>
      <w:pPr>
        <w:keepNext w:val="false"/>
      </w:pPr>
      <w:r>
        <w:rPr>
          <w:b w:val="false"/>
          <w:bCs w:val="false"/>
        </w:rPr>
        <w:t xml:space="preserve">Titlul VII - Infracțiuni contra siguranței publice art. 329-366</w:t>
      </w:r>
    </w:p>
    <w:p>
      <w:pPr>
        <w:keepNext w:val="false"/>
      </w:pPr>
      <w:r>
        <w:rPr>
          <w:b w:val="false"/>
          <w:bCs w:val="false"/>
        </w:rPr>
        <w:t xml:space="preserve">Capitolul I - Infracțiuni contra siguranței circulației</w:t>
      </w:r>
    </w:p>
    <w:p>
      <w:pPr>
        <w:keepNext w:val="false"/>
      </w:pPr>
      <w:r>
        <w:rPr>
          <w:b w:val="false"/>
          <w:bCs w:val="false"/>
        </w:rPr>
        <w:t xml:space="preserve">pe căile ferate art. 329-333</w:t>
      </w:r>
    </w:p>
    <w:p>
      <w:pPr>
        <w:keepNext w:val="false"/>
      </w:pPr>
      <w:r>
        <w:rPr>
          <w:b w:val="false"/>
          <w:bCs w:val="false"/>
        </w:rPr>
        <w:t xml:space="preserve">Capitolul II - Infracțiuni contra siguranței circulației</w:t>
      </w:r>
    </w:p>
    <w:p>
      <w:pPr>
        <w:keepNext w:val="false"/>
      </w:pPr>
      <w:r>
        <w:rPr>
          <w:b w:val="false"/>
          <w:bCs w:val="false"/>
        </w:rPr>
        <w:t xml:space="preserve">pe drumurile publice art. 334-341</w:t>
      </w:r>
    </w:p>
    <w:p>
      <w:pPr>
        <w:keepNext w:val="false"/>
      </w:pPr>
      <w:r>
        <w:rPr>
          <w:b w:val="false"/>
          <w:bCs w:val="false"/>
        </w:rPr>
        <w:t xml:space="preserve">Capitolul III - Nerespectarea regimului armelor, munițiilor,</w:t>
      </w:r>
    </w:p>
    <w:p>
      <w:pPr>
        <w:keepNext w:val="false"/>
      </w:pPr>
      <w:r>
        <w:rPr>
          <w:b w:val="false"/>
          <w:bCs w:val="false"/>
        </w:rPr>
        <w:t xml:space="preserve">materialelor nucleare și al materiilor</w:t>
      </w:r>
    </w:p>
    <w:p>
      <w:pPr>
        <w:keepNext w:val="false"/>
      </w:pPr>
      <w:r>
        <w:rPr>
          <w:b w:val="false"/>
          <w:bCs w:val="false"/>
        </w:rPr>
        <w:t xml:space="preserve">explozive art. 342-347</w:t>
      </w:r>
    </w:p>
    <w:p>
      <w:pPr>
        <w:keepNext w:val="false"/>
      </w:pPr>
      <w:r>
        <w:rPr>
          <w:b w:val="false"/>
          <w:bCs w:val="false"/>
        </w:rPr>
        <w:t xml:space="preserve">Capitolul IV - Infracțiuni privitoare la regimul stabilit</w:t>
      </w:r>
    </w:p>
    <w:p>
      <w:pPr>
        <w:keepNext w:val="false"/>
      </w:pPr>
      <w:r>
        <w:rPr>
          <w:b w:val="false"/>
          <w:bCs w:val="false"/>
        </w:rPr>
        <w:t xml:space="preserve">pentru alte activități reglementate de lege art. 348-351</w:t>
      </w:r>
    </w:p>
    <w:p>
      <w:pPr>
        <w:keepNext w:val="false"/>
      </w:pPr>
      <w:r>
        <w:rPr>
          <w:b w:val="false"/>
          <w:bCs w:val="false"/>
        </w:rPr>
        <w:t xml:space="preserve">Capitolul V - Infracțiuni contra sănătății publice art. 352-359</w:t>
      </w:r>
    </w:p>
    <w:p>
      <w:pPr>
        <w:keepNext w:val="false"/>
      </w:pPr>
      <w:r>
        <w:rPr>
          <w:b w:val="false"/>
          <w:bCs w:val="false"/>
        </w:rPr>
        <w:t xml:space="preserve">Capitolul VI - Infracțiuni contra siguranței și integrității</w:t>
      </w:r>
    </w:p>
    <w:p>
      <w:pPr>
        <w:keepNext w:val="false"/>
      </w:pPr>
      <w:r>
        <w:rPr>
          <w:b w:val="false"/>
          <w:bCs w:val="false"/>
        </w:rPr>
        <w:t xml:space="preserve">sistemelor și datelor informatice art. 360-366</w:t>
      </w:r>
    </w:p>
    <w:p>
      <w:pPr>
        <w:keepNext w:val="false"/>
      </w:pPr>
      <w:r>
        <w:rPr>
          <w:b w:val="false"/>
          <w:bCs w:val="false"/>
        </w:rPr>
        <w:t xml:space="preserve">Titlul VIII - Infracțiuni care aduc atingere unor relații</w:t>
      </w:r>
    </w:p>
    <w:p>
      <w:pPr>
        <w:keepNext w:val="false"/>
      </w:pPr>
      <w:r>
        <w:rPr>
          <w:b w:val="false"/>
          <w:bCs w:val="false"/>
        </w:rPr>
        <w:t xml:space="preserve">privind conviețuirea socială art. 367-384</w:t>
      </w:r>
    </w:p>
    <w:p>
      <w:pPr>
        <w:keepNext w:val="false"/>
      </w:pPr>
      <w:r>
        <w:rPr>
          <w:b w:val="false"/>
          <w:bCs w:val="false"/>
        </w:rPr>
        <w:t xml:space="preserve">Capitolul I - Infracțiuni contra ordinii și liniștii publice art. 367-375</w:t>
      </w:r>
    </w:p>
    <w:p>
      <w:pPr>
        <w:keepNext w:val="false"/>
      </w:pPr>
      <w:r>
        <w:rPr>
          <w:b w:val="false"/>
          <w:bCs w:val="false"/>
        </w:rPr>
        <w:t xml:space="preserve">Capitolul II - Infracțiuni contra familiei art. 376-380</w:t>
      </w:r>
    </w:p>
    <w:p>
      <w:pPr>
        <w:keepNext w:val="false"/>
      </w:pPr>
      <w:r>
        <w:rPr>
          <w:b w:val="false"/>
          <w:bCs w:val="false"/>
        </w:rPr>
        <w:t xml:space="preserve">Capitolul III - Infracțiuni contra libertății religioase și</w:t>
      </w:r>
    </w:p>
    <w:p>
      <w:pPr>
        <w:keepNext w:val="false"/>
      </w:pPr>
      <w:r>
        <w:rPr>
          <w:b w:val="false"/>
          <w:bCs w:val="false"/>
        </w:rPr>
        <w:t xml:space="preserve">respectului datorat persoanelor decedate art. 381-384</w:t>
      </w:r>
    </w:p>
    <w:p>
      <w:pPr>
        <w:keepNext w:val="false"/>
      </w:pPr>
      <w:r>
        <w:rPr>
          <w:b w:val="false"/>
          <w:bCs w:val="false"/>
        </w:rPr>
        <w:t xml:space="preserve">Titlul IX - Infracțiuni electorale art. 385-393</w:t>
      </w:r>
    </w:p>
    <w:p>
      <w:pPr>
        <w:keepNext w:val="false"/>
      </w:pPr>
      <w:r>
        <w:rPr>
          <w:b w:val="false"/>
          <w:bCs w:val="false"/>
        </w:rPr>
        <w:t xml:space="preserve">Titlul X - Infracțiuni contra securității naționale art. 394-412</w:t>
      </w:r>
    </w:p>
    <w:p>
      <w:pPr>
        <w:keepNext w:val="false"/>
      </w:pPr>
      <w:r>
        <w:rPr>
          <w:b w:val="false"/>
          <w:bCs w:val="false"/>
        </w:rPr>
        <w:t xml:space="preserve">Titlul XI - Infracțiuni contra capacității de luptă</w:t>
      </w:r>
    </w:p>
    <w:p>
      <w:pPr>
        <w:keepNext w:val="false"/>
      </w:pPr>
      <w:r>
        <w:rPr>
          <w:b w:val="false"/>
          <w:bCs w:val="false"/>
        </w:rPr>
        <w:t xml:space="preserve">a forțelor armate art. 413-437</w:t>
      </w:r>
    </w:p>
    <w:p>
      <w:pPr>
        <w:keepNext w:val="false"/>
      </w:pPr>
      <w:r>
        <w:rPr>
          <w:b w:val="false"/>
          <w:bCs w:val="false"/>
        </w:rPr>
        <w:t xml:space="preserve">Capitolul I - Infracțiuni săvârșite de militari art. 413-431</w:t>
      </w:r>
    </w:p>
    <w:p>
      <w:pPr>
        <w:keepNext w:val="false"/>
      </w:pPr>
      <w:r>
        <w:rPr>
          <w:b w:val="false"/>
          <w:bCs w:val="false"/>
        </w:rPr>
        <w:t xml:space="preserve">Capitolul II - Infracțiuni săvârșite de militari</w:t>
      </w:r>
    </w:p>
    <w:p>
      <w:pPr>
        <w:keepNext w:val="false"/>
      </w:pPr>
      <w:r>
        <w:rPr>
          <w:b w:val="false"/>
          <w:bCs w:val="false"/>
        </w:rPr>
        <w:t xml:space="preserve">sau de civili art. 432-437</w:t>
      </w:r>
    </w:p>
    <w:p>
      <w:pPr>
        <w:keepNext w:val="false"/>
      </w:pPr>
      <w:r>
        <w:rPr>
          <w:b w:val="false"/>
          <w:bCs w:val="false"/>
        </w:rPr>
        <w:t xml:space="preserve">Titlul XII - Infracțiuni de genocid, contra umanității</w:t>
      </w:r>
    </w:p>
    <w:p>
      <w:pPr>
        <w:keepNext w:val="false"/>
      </w:pPr>
      <w:r>
        <w:rPr>
          <w:b w:val="false"/>
          <w:bCs w:val="false"/>
        </w:rPr>
        <w:t xml:space="preserve">și de război art. 438-445</w:t>
      </w:r>
    </w:p>
    <w:p>
      <w:pPr>
        <w:keepNext w:val="false"/>
      </w:pPr>
      <w:r>
        <w:rPr>
          <w:b w:val="false"/>
          <w:bCs w:val="false"/>
        </w:rPr>
        <w:t xml:space="preserve">Capitolul I - Infracțiuni de genocid și contra umanității art. 438-439</w:t>
      </w:r>
    </w:p>
    <w:p>
      <w:pPr>
        <w:keepNext w:val="false"/>
      </w:pPr>
      <w:r>
        <w:rPr>
          <w:b w:val="false"/>
          <w:bCs w:val="false"/>
        </w:rPr>
        <w:t xml:space="preserve">Capitolul II - Infracțiuni de război art. 440-445</w:t>
      </w:r>
    </w:p>
    <w:p>
      <w:pPr>
        <w:keepNext w:val="false"/>
      </w:pPr>
      <w:r>
        <w:rPr>
          <w:b w:val="false"/>
          <w:bCs w:val="false"/>
        </w:rPr>
        <w:t xml:space="preserve">Titlul XIII - Dispoziții finale art. 446</w:t>
      </w:r>
    </w:p>
    <w:p>
      <w:pPr>
        <w:keepNext w:val="false"/>
      </w:pPr>
      <w:r>
        <w:rPr>
          <w:b w:val="false"/>
          <w:bCs w:val="false"/>
        </w:rPr>
        <w:t xml:space="preserve">Partea GENERALĂ</w:t>
      </w:r>
    </w:p>
    <w:p>
      <w:pPr>
        <w:keepNext w:val="false"/>
      </w:pPr>
      <w:r>
        <w:rPr>
          <w:b w:val="false"/>
          <w:bCs w:val="false"/>
        </w:rPr>
        <w:t xml:space="preserve">Titlul I</w:t>
      </w:r>
    </w:p>
    <w:p>
      <w:pPr>
        <w:keepNext w:val="false"/>
      </w:pPr>
      <w:r>
        <w:rPr>
          <w:b w:val="false"/>
          <w:bCs w:val="false"/>
        </w:rPr>
        <w:t xml:space="preserve">Legea penală și limitele ei de aplicare</w:t>
      </w:r>
    </w:p>
    <w:p>
      <w:pPr>
        <w:keepNext w:val="false"/>
      </w:pPr>
      <w:r>
        <w:rPr>
          <w:b w:val="false"/>
          <w:bCs w:val="false"/>
        </w:rPr>
        <w:t xml:space="preserve">Capitolul I</w:t>
      </w:r>
    </w:p>
    <w:p>
      <w:pPr>
        <w:keepNext w:val="false"/>
      </w:pPr>
      <w:r>
        <w:rPr>
          <w:b w:val="false"/>
          <w:bCs w:val="false"/>
        </w:rPr>
        <w:t xml:space="preserve">Principii generale</w:t>
      </w:r>
    </w:p>
    <w:p>
      <w:pPr>
        <w:keepNext/>
      </w:pPr>
      <w:r>
        <w:rPr>
          <w:b/>
          <w:bCs/>
        </w:rPr>
        <w:t xml:space="preserve">Articolul 1</w:t>
      </w:r>
    </w:p>
    <w:p>
      <w:pPr>
        <w:keepNext w:val="false"/>
      </w:pPr>
      <w:r>
        <w:rPr>
          <w:b w:val="false"/>
          <w:bCs w:val="false"/>
        </w:rPr>
        <w:t xml:space="preserve">Legalitatea incriminării</w:t>
      </w:r>
    </w:p>
    <w:p>
      <w:pPr>
        <w:keepNext w:val="false"/>
      </w:pPr>
      <w:r>
        <w:rPr>
          <w:b w:val="false"/>
          <w:bCs w:val="false"/>
        </w:rPr>
        <w:t xml:space="preserve">(1) Legea penală prevede faptele care constituie infracțiuni.</w:t>
      </w:r>
    </w:p>
    <w:p>
      <w:pPr>
        <w:keepNext w:val="false"/>
      </w:pPr>
      <w:r>
        <w:rPr>
          <w:b w:val="false"/>
          <w:bCs w:val="false"/>
        </w:rPr>
        <w:t xml:space="preserve">(2) Nicio persoană nu poate fi sancționată penal pentru o faptă care nu era prevăzută de legea penală la data când a fost săvârșită.</w:t>
      </w:r>
    </w:p>
    <w:p>
      <w:pPr>
        <w:keepNext/>
      </w:pPr>
      <w:r>
        <w:rPr>
          <w:b/>
          <w:bCs/>
        </w:rPr>
        <w:t xml:space="preserve">Articolul 2</w:t>
      </w:r>
    </w:p>
    <w:p>
      <w:pPr>
        <w:keepNext w:val="false"/>
      </w:pPr>
      <w:r>
        <w:rPr>
          <w:b w:val="false"/>
          <w:bCs w:val="false"/>
        </w:rPr>
        <w:t xml:space="preserve">Legalitatea sancțiunilor de drept penal</w:t>
      </w:r>
    </w:p>
    <w:p>
      <w:pPr>
        <w:keepNext w:val="false"/>
      </w:pPr>
      <w:r>
        <w:rPr>
          <w:b w:val="false"/>
          <w:bCs w:val="false"/>
        </w:rPr>
        <w:t xml:space="preserve">(1) Legea penală prevede pedepsele aplicabile și măsurile educative ce se pot lua față de persoanele care au săvârșit infracțiuni, precum și măsurile de siguranță ce se pot lua față de persoanele care au comis fapte prevăzute de legea penală.</w:t>
      </w:r>
    </w:p>
    <w:p>
      <w:pPr>
        <w:keepNext w:val="false"/>
      </w:pPr>
      <w:r>
        <w:rPr>
          <w:b w:val="false"/>
          <w:bCs w:val="false"/>
        </w:rPr>
        <w:t xml:space="preserve">(2) Nu se poate aplica o pedeapsă ori nu se poate lua o măsură educativă sau o măsură de siguranță dacă aceasta nu era prevăzută de legea penală la data când fapta a fost săvârșită.</w:t>
      </w:r>
    </w:p>
    <w:p>
      <w:pPr>
        <w:keepNext w:val="false"/>
      </w:pPr>
      <w:r>
        <w:rPr>
          <w:b w:val="false"/>
          <w:bCs w:val="false"/>
        </w:rPr>
        <w:t xml:space="preserve">(3) Nicio pedeapsă nu poate fi stabilită și aplicată în afara limitelor generale ale acesteia.</w:t>
      </w:r>
    </w:p>
    <w:p>
      <w:pPr>
        <w:keepNext w:val="false"/>
      </w:pPr>
      <w:r>
        <w:rPr>
          <w:b w:val="false"/>
          <w:bCs w:val="false"/>
        </w:rPr>
        <w:t xml:space="preserve">Notă</w:t>
      </w:r>
    </w:p>
    <w:p>
      <w:pPr>
        <w:keepNext w:val="false"/>
      </w:pPr>
      <w:r>
        <w:rPr>
          <w:b w:val="false"/>
          <w:bCs w:val="false"/>
        </w:rPr>
        <w:t xml:space="preserve">Decizie de respingere: HP nr. 16/2017, publicată în Monitorul Oficial nr. 439 din 13 iunie 2017.</w:t>
      </w:r>
    </w:p>
    <w:p>
      <w:pPr>
        <w:keepNext w:val="false"/>
      </w:pPr>
      <w:r>
        <w:rPr>
          <w:b w:val="false"/>
          <w:bCs w:val="false"/>
        </w:rPr>
        <w:t xml:space="preserve">Capitolul II</w:t>
      </w:r>
    </w:p>
    <w:p>
      <w:pPr>
        <w:keepNext w:val="false"/>
      </w:pPr>
      <w:r>
        <w:rPr>
          <w:b w:val="false"/>
          <w:bCs w:val="false"/>
        </w:rPr>
        <w:t xml:space="preserve">Aplicarea legii penale</w:t>
      </w:r>
    </w:p>
    <w:p>
      <w:pPr>
        <w:keepNext w:val="false"/>
      </w:pPr>
      <w:r>
        <w:rPr>
          <w:b w:val="false"/>
          <w:bCs w:val="false"/>
        </w:rPr>
        <w:t xml:space="preserve">Secţiunea 1 Aplicarea legii penale în timp</w:t>
      </w:r>
    </w:p>
    <w:p>
      <w:pPr>
        <w:keepNext/>
      </w:pPr>
      <w:r>
        <w:rPr>
          <w:b/>
          <w:bCs/>
        </w:rPr>
        <w:t xml:space="preserve">Articolul 3</w:t>
      </w:r>
    </w:p>
    <w:p>
      <w:pPr>
        <w:keepNext w:val="false"/>
      </w:pPr>
      <w:r>
        <w:rPr>
          <w:b w:val="false"/>
          <w:bCs w:val="false"/>
        </w:rPr>
        <w:t xml:space="preserve">Activitatea legii penale</w:t>
      </w:r>
    </w:p>
    <w:p>
      <w:pPr>
        <w:keepNext w:val="false"/>
      </w:pPr>
      <w:r>
        <w:rPr>
          <w:b w:val="false"/>
          <w:bCs w:val="false"/>
        </w:rPr>
        <w:t xml:space="preserve">Legea penală se aplică infracțiunilor săvârșite în timpul cât ea se află în vigoare.</w:t>
      </w:r>
    </w:p>
    <w:p>
      <w:pPr>
        <w:keepNext/>
      </w:pPr>
      <w:r>
        <w:rPr>
          <w:b/>
          <w:bCs/>
        </w:rPr>
        <w:t xml:space="preserve">Articolul 4</w:t>
      </w:r>
    </w:p>
    <w:p>
      <w:pPr>
        <w:keepNext w:val="false"/>
      </w:pPr>
      <w:r>
        <w:rPr>
          <w:b w:val="false"/>
          <w:bCs w:val="false"/>
        </w:rPr>
        <w:t xml:space="preserve">Aplicarea legii penale de dezincriminare</w:t>
      </w:r>
    </w:p>
    <w:p>
      <w:pPr>
        <w:keepNext w:val="false"/>
      </w:pPr>
      <w:r>
        <w:rPr>
          <w:b w:val="false"/>
          <w:bCs w:val="false"/>
        </w:rPr>
        <w:t xml:space="preserve">Legea penală nu se aplică faptelor săvârșite sub legea veche, dacă nu mai sunt prevăzute de legea nouă. În acest caz, executarea pedepselor, a măsurilor educative și a măsurilor de siguranță, pronunțate în baza legii vechi, precum și toate consecințele penale ale hotărârilor judecătorești privitoare la aceste fapte încetează prin intrarea în vigoare a legii noi.</w:t>
      </w:r>
    </w:p>
    <w:p>
      <w:pPr>
        <w:keepNext w:val="false"/>
      </w:pPr>
      <w:r>
        <w:rPr>
          <w:b w:val="false"/>
          <w:bCs w:val="false"/>
        </w:rPr>
        <w:t xml:space="preserve">Notă</w:t>
      </w:r>
    </w:p>
    <w:p>
      <w:pPr>
        <w:keepNext w:val="false"/>
      </w:pPr>
      <w:r>
        <w:rPr>
          <w:b w:val="false"/>
          <w:bCs w:val="false"/>
        </w:rPr>
        <w:t xml:space="preserve">Prin DECIZIA CURȚII CONSTITUȚIONALE nr. 651 din 25 octombrie 2018, publicată în MONITORUL OFICIAL nr. 1083 din 20 decembrie 2018, s-a admis excepția de neconstituționalitate, constatându-se că soluția legislativă cuprinsă în art. 4 din Codul penal, care nu asimilează efectele unei decizii a Curții Constituționale prin care se constată neconstituționalitatea unei norme de incriminare cu cele ale unei legi penale de dezincriminare,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20 decembrie 2018 - 2 februarie 2019, soluția legislativă cuprinsă în art. 4 din Codul penal, care nu asimilează efectele unei decizii a Curții Constituționale prin care se constată neconstituționalitatea unei norme de incriminare cu cele ale unei legi penale de dezincriminare, a fost suspendată de drept, încetându-și efectele juridice în data de 3 februarie 2019, întrucât legiuitorul nu a intervenit pentru modificarea prevederii atacate.</w:t>
      </w:r>
    </w:p>
    <w:p>
      <w:pPr>
        <w:keepNext w:val="false"/>
      </w:pPr>
      <w:r>
        <w:rPr>
          <w:b w:val="false"/>
          <w:bCs w:val="false"/>
        </w:rPr>
        <w:t xml:space="preserve">Notă</w:t>
      </w:r>
    </w:p>
    <w:p>
      <w:pPr>
        <w:keepNext w:val="false"/>
      </w:pPr>
      <w:r>
        <w:rPr>
          <w:b w:val="false"/>
          <w:bCs w:val="false"/>
        </w:rPr>
        <w:t xml:space="preserve">Decizie de admitere: HP nr. 30/2015, publicată în Monitorul Oficial nr. 14 din 8 ianuarie 2016:</w:t>
      </w:r>
    </w:p>
    <w:p>
      <w:pPr>
        <w:keepNext w:val="false"/>
      </w:pPr>
      <w:r>
        <w:rPr>
          <w:b w:val="false"/>
          <w:bCs w:val="false"/>
        </w:rPr>
        <w:t xml:space="preserve">Stabilește că în situația unei infracțiuni de înșelăciune comise sub imperiul Codului penal din 1969, care a produs un prejudiciu sub pragul de 2.000.000 lei, modificarea noțiunii de "consecințe deosebit de grave" în Codul penal nu produce efectele prevăzute de art. 4 din Codul penal și nici pe cele prevăzute de art. 3 alin. (1) din Legea nr. 187/2012 pentru punerea în aplicare a Legii nr. 286/2009 privind Codul penal și nu conduce la dezincriminarea infracțiunii de înșelăciune.</w:t>
      </w:r>
    </w:p>
    <w:p>
      <w:pPr>
        <w:keepNext w:val="false"/>
      </w:pPr>
      <w:r>
        <w:rPr>
          <w:b w:val="false"/>
          <w:bCs w:val="false"/>
        </w:rPr>
        <w:t xml:space="preserve">Decizie de admitere: HP nr. 9/2016, publicată în Monitorul Oficial nr. 356 din 10 mai 2016:</w:t>
      </w:r>
    </w:p>
    <w:p>
      <w:pPr>
        <w:keepNext w:val="false"/>
      </w:pPr>
      <w:r>
        <w:rPr>
          <w:b w:val="false"/>
          <w:bCs w:val="false"/>
        </w:rPr>
        <w:t xml:space="preserve">Stabilește că:</w:t>
      </w:r>
    </w:p>
    <w:p>
      <w:pPr>
        <w:keepNext w:val="false"/>
      </w:pPr>
      <w:r>
        <w:rPr>
          <w:b w:val="false"/>
          <w:bCs w:val="false"/>
        </w:rPr>
        <w:t xml:space="preserve">1. În aplicarea dispozițiilor art. 371 din Codul penal, în cazul infracțiunii de tulburare a ordinii și liniștii publice, pentru existența infracțiunii, violențele, amenințările sau atingerile grave aduse demnității nu trebuie să fie comise împotriva mai multor persoane, fiind suficient ca violențele, amenințările ori atingerile grave aduse demnității, care tulbură ordinea și liniștea publică, să fie săvârșite, în public, împotriva unei persoane.</w:t>
      </w:r>
    </w:p>
    <w:p>
      <w:pPr>
        <w:keepNext w:val="false"/>
      </w:pPr>
      <w:r>
        <w:rPr>
          <w:b w:val="false"/>
          <w:bCs w:val="false"/>
        </w:rPr>
        <w:t xml:space="preserve">2. În ipoteza în care violențele, amenințările sau atingerile grave aduse demnității persoanei, care tulbură ordinea și liniștea publică, au fost comise, în public, împotriva unei singure persoane, nu operează dezincriminarea, nefiind incidente dispozițiile art. 4 din Codul penal.</w:t>
      </w:r>
    </w:p>
    <w:p>
      <w:pPr>
        <w:keepNext w:val="false"/>
      </w:pPr>
      <w:r>
        <w:rPr>
          <w:b w:val="false"/>
          <w:bCs w:val="false"/>
        </w:rPr>
        <w:t xml:space="preserve">Decizie de respingere: HP nr. 31/2015, publicată în Monitorul Oficial nr. 19 din 11 ianuarie 2016.</w:t>
      </w:r>
    </w:p>
    <w:p>
      <w:pPr>
        <w:keepNext/>
      </w:pPr>
      <w:r>
        <w:rPr>
          <w:b/>
          <w:bCs/>
        </w:rPr>
        <w:t xml:space="preserve">Articolul 5</w:t>
      </w:r>
    </w:p>
    <w:p>
      <w:pPr>
        <w:keepNext w:val="false"/>
      </w:pPr>
      <w:r>
        <w:rPr>
          <w:b w:val="false"/>
          <w:bCs w:val="false"/>
        </w:rPr>
        <w:t xml:space="preserve">Aplicarea legii penale mai favorabile până la judecarea definitivă a cauzei</w:t>
      </w:r>
    </w:p>
    <w:p>
      <w:pPr>
        <w:keepNext w:val="false"/>
      </w:pPr>
      <w:r>
        <w:rPr>
          <w:b w:val="false"/>
          <w:bCs w:val="false"/>
        </w:rPr>
        <w:t xml:space="preserve">(1) În cazul în care de la săvârșirea infracțiunii până la judecarea definitivă a cauzei au intervenit una sau mai multe legi penale, se aplică legea mai favorabilă.</w:t>
      </w:r>
    </w:p>
    <w:p>
      <w:pPr>
        <w:keepNext w:val="false"/>
      </w:pPr>
      <w:r>
        <w:rPr>
          <w:b w:val="false"/>
          <w:bCs w:val="false"/>
        </w:rPr>
        <w:t xml:space="preserve">Notă</w:t>
      </w:r>
    </w:p>
    <w:p>
      <w:pPr>
        <w:keepNext w:val="false"/>
      </w:pPr>
      <w:r>
        <w:rPr>
          <w:b w:val="false"/>
          <w:bCs w:val="false"/>
        </w:rPr>
        <w:t xml:space="preserve">Decizie de admitere: HP nr. 21/2014, publicată în Monitorul Oficial nr. 829 din 13 noiembrie 2014:</w:t>
      </w:r>
    </w:p>
    <w:p>
      <w:pPr>
        <w:keepNext w:val="false"/>
      </w:pPr>
      <w:r>
        <w:rPr>
          <w:b w:val="false"/>
          <w:bCs w:val="false"/>
        </w:rPr>
        <w:t xml:space="preserve">Stabilește că dispozițiile art. 5 alin. 1 din Codul penal trebuie interpretate, inclusiv în materia prescripției răspunderii penale, în sensul că legea penală mai favorabilă este aplicabilă în cazul infracțiunilor săvârșite anterior datei de 1 februarie 2014 care nu au fost încă judecate definitiv, în conformitate cu Decizia nr. 265/2014 a Curții Constituționale.</w:t>
      </w:r>
    </w:p>
    <w:p>
      <w:pPr>
        <w:keepNext w:val="false"/>
      </w:pPr>
      <w:r>
        <w:rPr>
          <w:b w:val="false"/>
          <w:bCs w:val="false"/>
        </w:rPr>
        <w:t xml:space="preserve">(2) Dispozițiile alin. (1) se aplică și actelor normative ori prevederilor din acestea declarate neconstituționale, precum și ordonanțelor de urgență aprobate de Parlament cu modificări sau completări ori respinse, dacă în timpul când acestea s-au aflat în vigoare au cuprins dispoziții penale mai favorabile.</w:t>
      </w:r>
    </w:p>
    <w:p>
      <w:pPr>
        <w:keepNext w:val="false"/>
      </w:pPr>
      <w:r>
        <w:rPr>
          <w:b w:val="false"/>
          <w:bCs w:val="false"/>
        </w:rPr>
        <w:t xml:space="preserve">Notă</w:t>
      </w:r>
    </w:p>
    <w:p>
      <w:pPr>
        <w:keepNext w:val="false"/>
      </w:pPr>
      <w:r>
        <w:rPr>
          <w:b w:val="false"/>
          <w:bCs w:val="false"/>
        </w:rPr>
        <w:t xml:space="preserve">Prin DECIZIA CURȚII CONSTITUȚIONALE nr. 265 din 6 mai 2014, publicată în MONITORUL OFICIAL nr. 372 din 20 mai 2014, s-a admis excepția de neconstituționalitate referitoare la dispozițiile art. 5 din Codul penal, constatându-se că aceste prevederi sunt constituționale în măsura în care nu permit combinarea prevederilor din legi succesive în stabilirea și aplicarea legii penale mai favorabile.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20 mai 2014-3 iulie 2014, dispozițiile art. 5 din Codul penal, în măsura în care permit combinarea prevederilor din legi succesive în stabilirea și aplicarea legii penale mai favorabile, au fost suspendate de drept, încetându-și efectele juridice începând cu data de 4 iulie 2014, întrucât legiuitorul nu a intervenit pentru modificarea prevederilor declarate neconstituționale.</w:t>
      </w:r>
    </w:p>
    <w:p>
      <w:pPr>
        <w:keepNext w:val="false"/>
      </w:pPr>
      <w:r>
        <w:rPr>
          <w:b w:val="false"/>
          <w:bCs w:val="false"/>
        </w:rPr>
        <w:t xml:space="preserve">Notă</w:t>
      </w:r>
    </w:p>
    <w:p>
      <w:pPr>
        <w:keepNext w:val="false"/>
      </w:pPr>
      <w:r>
        <w:rPr>
          <w:b w:val="false"/>
          <w:bCs w:val="false"/>
        </w:rPr>
        <w:t xml:space="preserve">Decizie de admitere: HP nr. 2/2014, publicată în Monitorul Oficial nr. 319 din 30 aprilie 2014:</w:t>
      </w:r>
    </w:p>
    <w:p>
      <w:pPr>
        <w:keepNext w:val="false"/>
      </w:pPr>
      <w:r>
        <w:rPr>
          <w:b w:val="false"/>
          <w:bCs w:val="false"/>
        </w:rPr>
        <w:t xml:space="preserve">În aplicarea art. 5 din Codul penal, stabilește că prescripția răspunderii penale reprezintă o instituție autonomă față de instituția pedepsei.</w:t>
      </w:r>
    </w:p>
    <w:p>
      <w:pPr>
        <w:keepNext w:val="false"/>
      </w:pPr>
      <w:r>
        <w:rPr>
          <w:b w:val="false"/>
          <w:bCs w:val="false"/>
        </w:rPr>
        <w:t xml:space="preserve">Decizie de admitere: HP nr. 5/2014, publicată în Monitorul Oficial nr. 470 din 26 iunie 2014:</w:t>
      </w:r>
    </w:p>
    <w:p>
      <w:pPr>
        <w:keepNext w:val="false"/>
      </w:pPr>
      <w:r>
        <w:rPr>
          <w:b w:val="false"/>
          <w:bCs w:val="false"/>
        </w:rPr>
        <w:t xml:space="preserve">În aplicarea art. 5 din Codul penal, se are în vedere criteriul aprecierii globale a legii penale mai favorabile.</w:t>
      </w:r>
    </w:p>
    <w:p>
      <w:pPr>
        <w:keepNext w:val="false"/>
      </w:pPr>
      <w:r>
        <w:rPr>
          <w:b w:val="false"/>
          <w:bCs w:val="false"/>
        </w:rPr>
        <w:t xml:space="preserve">Constată că nu este permisă combinarea prevederilor din legi succesive în stabilirea și aplicarea legii penale mai favorabile cu privire la condițiile de existență și sancționare ale infracțiunii în formă continuată.</w:t>
      </w:r>
    </w:p>
    <w:p>
      <w:pPr>
        <w:keepNext w:val="false"/>
      </w:pPr>
      <w:r>
        <w:rPr>
          <w:b w:val="false"/>
          <w:bCs w:val="false"/>
        </w:rPr>
        <w:t xml:space="preserve">Decizie de admitere: HP nr. 10/2014, publicată în Monitorul Oficial nr. 502 din 7 iulie 2014:</w:t>
      </w:r>
    </w:p>
    <w:p>
      <w:pPr>
        <w:keepNext w:val="false"/>
      </w:pPr>
      <w:r>
        <w:rPr>
          <w:b w:val="false"/>
          <w:bCs w:val="false"/>
        </w:rPr>
        <w:t xml:space="preserve">Stabilește că, în aplicarea art. 5 din Codul penal, circumstanțele atenuante se apreciază global în funcție de incriminare și sancțiune. În situația intrării în vigoare a unei noi legi, ce aduce modificări atât cu privire la pedepse, cât și cu privire la circumstanțele atenuante, circumstanțele ca parte din instituția sancțiunii unei infracțiuni nu pot fi privite și analizate distinct față de instituția pedepsei.</w:t>
      </w:r>
    </w:p>
    <w:p>
      <w:pPr>
        <w:keepNext w:val="false"/>
      </w:pPr>
      <w:r>
        <w:rPr>
          <w:b w:val="false"/>
          <w:bCs w:val="false"/>
        </w:rPr>
        <w:t xml:space="preserve">Înlăturarea circumstanțelor atenuante nu aduce atingere principiului neagravării situației în propria cale de atac prevăzut în art. 418 din Codul de procedură penală, atunci când în concret, pentru aceeași faptă, se stabilește o sancțiune mai puțin severă.</w:t>
      </w:r>
    </w:p>
    <w:p>
      <w:pPr>
        <w:keepNext w:val="false"/>
      </w:pPr>
      <w:r>
        <w:rPr>
          <w:b w:val="false"/>
          <w:bCs w:val="false"/>
        </w:rPr>
        <w:t xml:space="preserve">Decizie de admitere: HP nr. 13/2015, publicată în Monitorul Oficial nr. 410 din 10 iunie 2015:</w:t>
      </w:r>
    </w:p>
    <w:p>
      <w:pPr>
        <w:keepNext w:val="false"/>
      </w:pPr>
      <w:r>
        <w:rPr>
          <w:b w:val="false"/>
          <w:bCs w:val="false"/>
        </w:rPr>
        <w:t xml:space="preserve">Stabilește că în aplicarea dispozițiilor art. 5 din Codul penal, conform Deciziei nr. 265/2014 a Curții Constituționale, în cazul pluralității de infracțiuni constând într-o infracțiune pentru care, potrivit Codului penal anterior, a fost aplicată, printr-o hotărâre definitivă, o pedeapsă cu suspendarea condiționată a executării care, conform art. 41 alin. (1) din Codul penal, nu îndeplinește condițiile pentru a constitui primul termen al recidivei postcondamnatorii și, respectiv, o infracțiune săvârșită în termenul de încercare, pentru care legea penală mai favorabilă este legea nouă, stabilirea și executarea pedepsei, în urma revocării suspendării condiționate, se realizează potrivit dispozițiilor art. 15 alin. (2) din Legea nr. 187/2012 pentru punerea în aplicare a Legii nr. 286/2009 privind Codul penal raportat la art. 83 alin. 1 din Codul penal anterior.</w:t>
      </w:r>
    </w:p>
    <w:p>
      <w:pPr>
        <w:keepNext w:val="false"/>
      </w:pPr>
      <w:r>
        <w:rPr>
          <w:b w:val="false"/>
          <w:bCs w:val="false"/>
        </w:rPr>
        <w:t xml:space="preserve">Decizie de admitere: HP nr. 7/2016, publicată în Monitorul Oficial nr. 251 din 5 aprilie 2016:</w:t>
      </w:r>
    </w:p>
    <w:p>
      <w:pPr>
        <w:keepNext w:val="false"/>
      </w:pPr>
      <w:r>
        <w:rPr>
          <w:b w:val="false"/>
          <w:bCs w:val="false"/>
        </w:rPr>
        <w:t xml:space="preserve">Stabilește că, în aplicarea dispozițiilor art. 5 din Codul penal, în cazul pluralității de infracțiuni constând în săvârșirea unor infracțiuni anterior datei de 1 februarie 2014, respectiv a unor infracțiuni comise după intrarea în vigoare a noului Cod penal, pentru infracțiunile săvârșite anterior datei de 1 februarie 2014 se va aplica legea penală mai favorabilă - identificată ca fiind legea veche sau legea nouă -, iar pentru infracțiunile săvârșite sub imperiul legii penale noi, precum și pentru tratamentul sancționator al concursului de infracțiuni se va aplica legea nouă, conform art. 3 din Codul penal și art. 10 din Legea nr. 187/2012 pentru punerea în aplicare a Legii nr. 286/2009 privind Codul penal.</w:t>
      </w:r>
    </w:p>
    <w:p>
      <w:pPr>
        <w:keepNext w:val="false"/>
      </w:pPr>
      <w:r>
        <w:rPr>
          <w:b w:val="false"/>
          <w:bCs w:val="false"/>
        </w:rPr>
        <w:t xml:space="preserve">Decizie de admitere: HP nr. 11/2016, publicată în Monitorul Oficial nr. 468 din 23 iunie 2016:</w:t>
      </w:r>
    </w:p>
    <w:p>
      <w:pPr>
        <w:keepNext w:val="false"/>
      </w:pPr>
      <w:r>
        <w:rPr>
          <w:b w:val="false"/>
          <w:bCs w:val="false"/>
        </w:rPr>
        <w:t xml:space="preserve">Stabilește că, în aplicarea dispozițiilor art. 5 din Codul penal, conform Deciziei Curții Constituționale nr. 265/2014, în cazul pluralității de infracțiuni constând într-o infracțiune pentru care potrivit Codului penal anterior a fost aplicată printr-o hotărâre definitivă o pedeapsă cu suspendarea sub supraveghere a executării pedepsei potrivit art. 86^1 din Codul penal anterior și o infracțiune săvârșită în termenul de încercare, pentru care legea penală mai favorabilă este considerată legea nouă, stabilirea și executarea pedepsei rezultante în urma revocării suspendării sub supraveghere se realizează conform art. 96 alin. (4) și (5) din Codul penal.</w:t>
      </w:r>
    </w:p>
    <w:p>
      <w:pPr>
        <w:keepNext w:val="false"/>
      </w:pPr>
      <w:r>
        <w:rPr>
          <w:b w:val="false"/>
          <w:bCs w:val="false"/>
        </w:rPr>
        <w:t xml:space="preserve">Decizie de admitere: HP nr. 12/2019, publicată în Monitorul Oficial nr. 481 din 13 iunie 2019:</w:t>
      </w:r>
    </w:p>
    <w:p>
      <w:pPr>
        <w:keepNext w:val="false"/>
      </w:pPr>
      <w:r>
        <w:rPr>
          <w:b w:val="false"/>
          <w:bCs w:val="false"/>
        </w:rPr>
        <w:t xml:space="preserve">Stabilește că, indiferent de felul pedepsei aplicate pentru infracțiunea săvârșită în cursul termenului de încercare, regimul suspendării condiționate a executării pedepsei aplicată în baza art. 81 din Codul penal din 1969, ca efect al aplicării legii penale mai favorabile, printr-o hotărâre pronunțată după 1 februarie 2014, se menține și după intrarea în vigoare a Codului penal actual, inclusiv sub aspectul revocării sau anulării acesteia, fiind cel prevăzut de Codul penal din 1969.</w:t>
      </w:r>
    </w:p>
    <w:p>
      <w:pPr>
        <w:keepNext w:val="false"/>
      </w:pPr>
      <w:r>
        <w:rPr>
          <w:b w:val="false"/>
          <w:bCs w:val="false"/>
        </w:rPr>
        <w:t xml:space="preserve">Decizie de respingere: HP nr. 9/2014, publicată în Monitorul Oficial nr. 497 din 3 iulie 2014.</w:t>
      </w:r>
    </w:p>
    <w:p>
      <w:pPr>
        <w:keepNext w:val="false"/>
      </w:pPr>
      <w:r>
        <w:rPr>
          <w:b w:val="false"/>
          <w:bCs w:val="false"/>
        </w:rPr>
        <w:t xml:space="preserve">Decizie de respingere: HP nr. 15/2016, publicată în Monitorul Oficial nr. 550 din 21 iulie 2016.</w:t>
      </w:r>
    </w:p>
    <w:p>
      <w:pPr>
        <w:keepNext w:val="false"/>
      </w:pPr>
      <w:r>
        <w:rPr>
          <w:b w:val="false"/>
          <w:bCs w:val="false"/>
        </w:rPr>
        <w:t xml:space="preserve">Decizie de respingere: HP nr. 4/2017, publicată în Monitorul Oficial nr. 255 din 12 aprilie 2017.</w:t>
      </w:r>
    </w:p>
    <w:p>
      <w:pPr>
        <w:keepNext w:val="false"/>
      </w:pPr>
      <w:r>
        <w:rPr>
          <w:b w:val="false"/>
          <w:bCs w:val="false"/>
        </w:rPr>
        <w:t xml:space="preserve">Decizie de respingere: HP nr. 12/2024, publicată în Monitorul Oficial nr. 372 din 19 aprilie 2024.</w:t>
      </w:r>
    </w:p>
    <w:p>
      <w:pPr>
        <w:keepNext w:val="false"/>
      </w:pPr>
      <w:r>
        <w:rPr>
          <w:b w:val="false"/>
          <w:bCs w:val="false"/>
        </w:rPr>
        <w:t xml:space="preserve">Decizie de admitere: HP nr. 373/2025, publicată în Monitorul Oficial nr. 1040 din 11 noiembrie 2025:</w:t>
      </w:r>
    </w:p>
    <w:p>
      <w:pPr>
        <w:keepNext w:val="false"/>
      </w:pPr>
      <w:r>
        <w:rPr>
          <w:b w:val="false"/>
          <w:bCs w:val="false"/>
        </w:rPr>
        <w:t xml:space="preserve">La stabilirea și aplicarea legii penale mai favorabile în cazul infracțiunilor de act sexual cu un minor, prevăzută de art. 220 din Codul penal (în forma în vigoare anterior datei de 1.01.2024), și viol săvârșit asupra unui minor, prevăzută de art. 218^1 din Codul penal (forma intrată în vigoare începând cu data de 1.01.2024), calificarea faptei săvârșite se realizează în raport cu fiecare dintre legile penale intervenite până la judecarea definitivă în integralitatea lor, având în vedere inclusiv elementele circumstanțiale agravante introduse prin legea penală în vigoare începând cu data de 1 ianuarie 2024.</w:t>
      </w:r>
    </w:p>
    <w:p>
      <w:pPr>
        <w:keepNext w:val="false"/>
      </w:pPr>
      <w:r>
        <w:rPr>
          <w:b w:val="false"/>
          <w:bCs w:val="false"/>
        </w:rPr>
        <w:t xml:space="preserve">Decizie de admitere: HP nr. 391/2025, publicată în Monitorul Oficial nr. 1143 din 10 decembrie 2025:</w:t>
      </w:r>
    </w:p>
    <w:p>
      <w:pPr>
        <w:keepNext w:val="false"/>
      </w:pPr>
      <w:r>
        <w:rPr>
          <w:b w:val="false"/>
          <w:bCs w:val="false"/>
        </w:rPr>
        <w:t xml:space="preserve">1. În cazul redeschiderii procesului penal, în aplicarea art. 155 alin. (4) din Codul penal, la calculul termenului de prescripție a răspunderii penale nu se ia în considerare și perioada cuprinsă între data rămânerii definitivă a hotărârii inițiale de condamnare și data redeschiderii procesului penal.</w:t>
      </w:r>
    </w:p>
    <w:p>
      <w:pPr>
        <w:keepNext w:val="false"/>
      </w:pPr>
      <w:r>
        <w:rPr>
          <w:b w:val="false"/>
          <w:bCs w:val="false"/>
        </w:rPr>
        <w:t xml:space="preserve">2. Ulterior redeschiderii procesului penal nu mai curge un nou termen de prescripție generală conform art. 155 alin. (5) din Codul penal, dacă acest termen era împlinit anterior rămânerii definitivă a condamnării inițiale, în aplicarea art. 5 din Codul penal privind legea penală mai favorabilă, prin prisma declarării ca neconstituționale a dispozițiilor art. 155 alin. (1) din Codul penal prin deciziile nr. 297/2018 și nr. 358/2022 ale Curții Constituționale.</w:t>
      </w:r>
    </w:p>
    <w:p>
      <w:pPr>
        <w:keepNext/>
      </w:pPr>
      <w:r>
        <w:rPr>
          <w:b/>
          <w:bCs/>
        </w:rPr>
        <w:t xml:space="preserve">Articolul 6</w:t>
      </w:r>
    </w:p>
    <w:p>
      <w:pPr>
        <w:keepNext w:val="false"/>
      </w:pPr>
      <w:r>
        <w:rPr>
          <w:b w:val="false"/>
          <w:bCs w:val="false"/>
        </w:rPr>
        <w:t xml:space="preserve">Aplicarea legii penale mai favorabile după judecarea definitivă a cauzei</w:t>
      </w:r>
    </w:p>
    <w:p>
      <w:pPr>
        <w:keepNext w:val="false"/>
      </w:pPr>
      <w:r>
        <w:rPr>
          <w:b w:val="false"/>
          <w:bCs w:val="false"/>
        </w:rPr>
        <w:t xml:space="preserve">(1) Când după rămânerea definitivă a hotărârii de condamnare și până la executarea completă a pedepsei închisorii sau amenzii a intervenit o lege care prevede o pedeapsă mai ușoară, sancțiunea aplicată, dacă depășește maximul special prevăzut de legea nouă pentru infracțiunea săvârșită, se reduce la acest maxim.</w:t>
      </w:r>
    </w:p>
    <w:p>
      <w:pPr>
        <w:keepNext w:val="false"/>
      </w:pPr>
      <w:r>
        <w:rPr>
          <w:b w:val="false"/>
          <w:bCs w:val="false"/>
        </w:rPr>
        <w:t xml:space="preserve">Notă</w:t>
      </w:r>
    </w:p>
    <w:p>
      <w:pPr>
        <w:keepNext w:val="false"/>
      </w:pPr>
      <w:r>
        <w:rPr>
          <w:b w:val="false"/>
          <w:bCs w:val="false"/>
        </w:rPr>
        <w:t xml:space="preserve">Decizie de admitere: HP nr. 6/2014, publicată în Monitorul Oficial nr. 471 din 26 iunie 2014:</w:t>
      </w:r>
    </w:p>
    <w:p>
      <w:pPr>
        <w:keepNext w:val="false"/>
      </w:pPr>
      <w:r>
        <w:rPr>
          <w:b w:val="false"/>
          <w:bCs w:val="false"/>
        </w:rPr>
        <w:t xml:space="preserve">În aplicarea legii penale mai favorabile după judecarea definitivă a cauzei potrivit art. 6 alin. 1 din Codul penal, în cazul tentativei, limita maximă a pedepsei ce trebuie avută în vedere este maximul prevăzut de lege pentru forma tentată (maximul special al pedepsei prevăzute de lege pentru infracțiunea consumată, redus sau înlocuit conform dispozițiilor privind tratamentul sancționator al tentativei).</w:t>
      </w:r>
    </w:p>
    <w:p>
      <w:pPr>
        <w:keepNext w:val="false"/>
      </w:pPr>
      <w:r>
        <w:rPr>
          <w:b w:val="false"/>
          <w:bCs w:val="false"/>
        </w:rPr>
        <w:t xml:space="preserve">Decizie de admitere: HP nr. 8/2014, publicată în Monitorul Oficial nr. 473 din 27 iunie 2014:</w:t>
      </w:r>
    </w:p>
    <w:p>
      <w:pPr>
        <w:keepNext w:val="false"/>
      </w:pPr>
      <w:r>
        <w:rPr>
          <w:b w:val="false"/>
          <w:bCs w:val="false"/>
        </w:rPr>
        <w:t xml:space="preserve">În aplicarea legii penale mai favorabile după judecarea definitivă a cauzei potrivit art. 6 alin. (1) din Codul penal, stabilește că la maximul special prevăzut de legea nouă pentru infracțiunea săvârșită nu se vor lua în considerare circumstanțele atenuante sau agravante reținute condamnatului și care apar valorificate în pedeapsa concretă, atunci când se compară pedeapsa aplicată cu maximul special prevăzut de legea nouă.</w:t>
      </w:r>
    </w:p>
    <w:p>
      <w:pPr>
        <w:keepNext w:val="false"/>
      </w:pPr>
      <w:r>
        <w:rPr>
          <w:b w:val="false"/>
          <w:bCs w:val="false"/>
        </w:rPr>
        <w:t xml:space="preserve">Decizie de admitere: HP nr. 13/2014, publicată în Monitorul Oficial nr. 505 din 8 iulie 2014:</w:t>
      </w:r>
    </w:p>
    <w:p>
      <w:pPr>
        <w:keepNext w:val="false"/>
      </w:pPr>
      <w:r>
        <w:rPr>
          <w:b w:val="false"/>
          <w:bCs w:val="false"/>
        </w:rPr>
        <w:t xml:space="preserve">Dispozițiile art. 6 alin. (1) din Codul penal, privitoare la legea mai favorabilă după judecarea definitivă a cauzei, sunt aplicabile și cu privire la hotărârea de condamnare pronunțată de un alt stat față de cetățenii români, dacă aceasta a fost recunoscută în procedura reglementată de Legea nr. 302/2004 privind cooperarea judiciară internațională în materie penală, republicată, cu modificările și completările ulterioare.</w:t>
      </w:r>
    </w:p>
    <w:p>
      <w:pPr>
        <w:keepNext w:val="false"/>
      </w:pPr>
      <w:r>
        <w:rPr>
          <w:b w:val="false"/>
          <w:bCs w:val="false"/>
        </w:rPr>
        <w:t xml:space="preserve">Decizie de admitere: HP nr. 14/2014, publicată în Monitorul Oficial nr. 525 din 15 iulie 2014:</w:t>
      </w:r>
    </w:p>
    <w:p>
      <w:pPr>
        <w:keepNext w:val="false"/>
      </w:pPr>
      <w:r>
        <w:rPr>
          <w:b w:val="false"/>
          <w:bCs w:val="false"/>
        </w:rPr>
        <w:t xml:space="preserve">Stabilește că în aplicarea legii penale mai favorabile, după judecarea definitivă a cauzei, potrivit art. 6 alin. (1) din Codul penal, atunci când se compară pedeapsa aplicată cu maximul special prevăzut de legea nouă, nu se va lua în considerare cauza specială de reducere a pedepsei prevăzută de art. 320^1 alin. 7 din Codul de procedură penală anterior, reținută condamnatului și valorificată în pedeapsa concretă.</w:t>
      </w:r>
    </w:p>
    <w:p>
      <w:pPr>
        <w:keepNext w:val="false"/>
      </w:pPr>
      <w:r>
        <w:rPr>
          <w:b w:val="false"/>
          <w:bCs w:val="false"/>
        </w:rPr>
        <w:t xml:space="preserve">Decizie de admitere: HP nr. 15/2014, publicată în Monitorul Oficial nr. 546 din 23 iulie 2014:</w:t>
      </w:r>
    </w:p>
    <w:p>
      <w:pPr>
        <w:keepNext w:val="false"/>
      </w:pPr>
      <w:r>
        <w:rPr>
          <w:b w:val="false"/>
          <w:bCs w:val="false"/>
        </w:rPr>
        <w:t xml:space="preserve">Stabilește că, în interpretarea dispozițiilor art. 6 alin. (1) din Codul penal, pentru ipoteza unei infracțiuni comise în stare de recidivă postexecutorie judecată definitiv înainte de intrarea în vigoare a noului Cod penal, pedeapsa aplicată prin hotărârea de condamnare se va compara cu maximul special prevăzut în legea nouă pentru infracțiunea săvârșită prin luarea în considerare a dispozițiilor art. 43 alin. (5) din Codul penal.</w:t>
      </w:r>
    </w:p>
    <w:p>
      <w:pPr>
        <w:keepNext w:val="false"/>
      </w:pPr>
      <w:r>
        <w:rPr>
          <w:b w:val="false"/>
          <w:bCs w:val="false"/>
        </w:rPr>
        <w:t xml:space="preserve">Decizie de admitere: HP nr. 12/2015, publicată în Monitorul Oficial nr. 409 din 10 iunie 2015:</w:t>
      </w:r>
    </w:p>
    <w:p>
      <w:pPr>
        <w:keepNext w:val="false"/>
      </w:pPr>
      <w:r>
        <w:rPr>
          <w:b w:val="false"/>
          <w:bCs w:val="false"/>
        </w:rPr>
        <w:t xml:space="preserve">În interpretarea dispozițiilor art. 6 alin. (1) din Codul penal, în cazul pedepselor definitive pentru infracțiuni care au produs consecințe deosebit de grave potrivit Codului penal anterior, determinarea maximului special prevăzut de legea nouă se realizează, chiar dacă valoarea prejudiciului este inferioară pragului valoric prevăzut de art. 183 din Codul penal, prin raportare la varianta agravată a infracțiunilor limitativ enumerate în art. 309 din Codul penal.</w:t>
      </w:r>
    </w:p>
    <w:p>
      <w:pPr>
        <w:keepNext w:val="false"/>
      </w:pPr>
      <w:r>
        <w:rPr>
          <w:b w:val="false"/>
          <w:bCs w:val="false"/>
        </w:rPr>
        <w:t xml:space="preserve">Decizie de respingere: HP nr. 22/2014, publicată în Monitorul Oficial nr. 817 din 10 noiembrie 2014.</w:t>
      </w:r>
    </w:p>
    <w:p>
      <w:pPr>
        <w:keepNext w:val="false"/>
      </w:pPr>
      <w:r>
        <w:rPr>
          <w:b w:val="false"/>
          <w:bCs w:val="false"/>
        </w:rPr>
        <w:t xml:space="preserve">(2) Dacă după rămânerea definitivă a hotărârii de condamnare la detențiune pe viață și până la executarea ei a intervenit o lege care prevede pentru aceeași faptă numai pedeapsa închisorii, pedeapsa detențiunii pe viață se înlocuiește cu maximul închisorii prevăzut pentru acea infracțiune.</w:t>
      </w:r>
    </w:p>
    <w:p>
      <w:pPr>
        <w:keepNext w:val="false"/>
      </w:pPr>
      <w:r>
        <w:rPr>
          <w:b w:val="false"/>
          <w:bCs w:val="false"/>
        </w:rPr>
        <w:t xml:space="preserve">(3) Dacă legea nouă prevede în locul pedepsei închisorii numai amenda, pedeapsa aplicată se înlocuiește cu amenda, fără a se putea depăși maximul special prevăzut în legea nouă. Ținându-se seama de partea executată din pedeapsa închisorii, se poate înlătura în totul sau în parte executarea amenzii.</w:t>
      </w:r>
    </w:p>
    <w:p>
      <w:pPr>
        <w:keepNext w:val="false"/>
      </w:pPr>
      <w:r>
        <w:rPr>
          <w:b w:val="false"/>
          <w:bCs w:val="false"/>
        </w:rPr>
        <w:t xml:space="preserve">(4) Măsurile educative neexecutate și neprevăzute în legea nouă nu se mai execută, iar cele care au corespondent în legea nouă se execută în conținutul și limitele prevăzute de aceasta, dacă este mai favorabilă.</w:t>
      </w:r>
    </w:p>
    <w:p>
      <w:pPr>
        <w:keepNext w:val="false"/>
      </w:pPr>
      <w:r>
        <w:rPr>
          <w:b w:val="false"/>
          <w:bCs w:val="false"/>
        </w:rPr>
        <w:t xml:space="preserve">(5) Când legea nouă este mai favorabilă în condițiile alin. (1)-(4), pedepsele complementare și măsurile de siguranță neexecutate și neprevăzute în legea nouă nu se mai execută, iar cele care au corespondent în legea nouă se execută în conținutul și limitele prevăzute de aceasta.</w:t>
      </w:r>
    </w:p>
    <w:p>
      <w:pPr>
        <w:keepNext w:val="false"/>
      </w:pPr>
      <w:r>
        <w:rPr>
          <w:b w:val="false"/>
          <w:bCs w:val="false"/>
        </w:rPr>
        <w:t xml:space="preserve">(6) Dacă legea nouă este mai favorabilă numai sub aspectul pedepselor complementare sau măsurilor de siguranță, acestea se execută în conținutul și limitele prevăzute de legea nouă.</w:t>
      </w:r>
    </w:p>
    <w:p>
      <w:pPr>
        <w:keepNext w:val="false"/>
      </w:pPr>
      <w:r>
        <w:rPr>
          <w:b w:val="false"/>
          <w:bCs w:val="false"/>
        </w:rPr>
        <w:t xml:space="preserve">(7) Când o dispoziție din legea nouă se referă la pedepse definitiv aplicate, se ține seama, în cazul pedepselor executate până la data intrării în vigoare a acesteia, de pedeapsa redusă sau înlocuită potrivit dispozițiilor alin. (1)-(6).</w:t>
      </w:r>
    </w:p>
    <w:p>
      <w:pPr>
        <w:keepNext w:val="false"/>
      </w:pPr>
      <w:r>
        <w:rPr>
          <w:b w:val="false"/>
          <w:bCs w:val="false"/>
        </w:rPr>
        <w:t xml:space="preserve">Notă</w:t>
      </w:r>
    </w:p>
    <w:p>
      <w:pPr>
        <w:keepNext w:val="false"/>
      </w:pPr>
      <w:r>
        <w:rPr>
          <w:b w:val="false"/>
          <w:bCs w:val="false"/>
        </w:rPr>
        <w:t xml:space="preserve">Decizie de admitere: HP nr. 1/2014, publicată în Monitorul Oficial nr. 349 din 13 mai 2014:</w:t>
      </w:r>
    </w:p>
    <w:p>
      <w:pPr>
        <w:keepNext w:val="false"/>
      </w:pPr>
      <w:r>
        <w:rPr>
          <w:b w:val="false"/>
          <w:bCs w:val="false"/>
        </w:rPr>
        <w:t xml:space="preserve">În aplicarea legii penale mai favorabile, după judecarea definitivă a cauzei înainte de intrarea în vigoare a noului Cod penal, pentru ipoteza unui concurs de infracțiuni, într-o primă etapă se verifică incidența dispozițiilor art. 6 din Codul penal, cu privire la pedepsele individuale.</w:t>
      </w:r>
    </w:p>
    <w:p>
      <w:pPr>
        <w:keepNext w:val="false"/>
      </w:pPr>
      <w:r>
        <w:rPr>
          <w:b w:val="false"/>
          <w:bCs w:val="false"/>
        </w:rPr>
        <w:t xml:space="preserve">În a doua etapă se verifică dacă pedeapsa rezultantă aplicată potrivit legii vechi depășește maximul la care se poate ajunge în baza legii noi, conform art. 39 din Codul penal.</w:t>
      </w:r>
    </w:p>
    <w:p>
      <w:pPr>
        <w:keepNext w:val="false"/>
      </w:pPr>
      <w:r>
        <w:rPr>
          <w:b w:val="false"/>
          <w:bCs w:val="false"/>
        </w:rPr>
        <w:t xml:space="preserve">În cazul în care pedeapsa rezultantă, aplicată potrivit legii vechi, depășește maximul la care se poate ajunge în baza art. 39 din Codul penal, pedeapsa rezultantă va fi redusă la acest maxim.</w:t>
      </w:r>
    </w:p>
    <w:p>
      <w:pPr>
        <w:keepNext w:val="false"/>
      </w:pPr>
      <w:r>
        <w:rPr>
          <w:b w:val="false"/>
          <w:bCs w:val="false"/>
        </w:rPr>
        <w:t xml:space="preserve">În caz contrar, pedeapsa rezultantă va rămâne astfel cum a fost stabilită potrivit legii vechi.</w:t>
      </w:r>
    </w:p>
    <w:p>
      <w:pPr>
        <w:keepNext w:val="false"/>
      </w:pPr>
      <w:r>
        <w:rPr>
          <w:b w:val="false"/>
          <w:bCs w:val="false"/>
        </w:rPr>
        <w:t xml:space="preserve">Decizie de admitere: HP nr. 7/2014, publicată în Monitorul Oficial nr. 471 din 26 iunie 2014:</w:t>
      </w:r>
    </w:p>
    <w:p>
      <w:pPr>
        <w:keepNext w:val="false"/>
      </w:pPr>
      <w:r>
        <w:rPr>
          <w:b w:val="false"/>
          <w:bCs w:val="false"/>
        </w:rPr>
        <w:t xml:space="preserve">În aplicarea legii penale mai favorabile, potrivit art. 6 din Codul penal, în cazul infracțiunilor continuate, prin sintagma "maxim special prevăzut de legea nouă pentru infracțiunea săvârșită" se înțelege maximul special prevăzut de lege pentru infracțiune, fără luarea în considerare a cauzei de majorare a pedepsei prevăzută pentru infracțiunea continuată.</w:t>
      </w:r>
    </w:p>
    <w:p>
      <w:pPr>
        <w:keepNext w:val="false"/>
      </w:pPr>
      <w:r>
        <w:rPr>
          <w:b w:val="false"/>
          <w:bCs w:val="false"/>
        </w:rPr>
        <w:t xml:space="preserve">Decizie de admitere: HP nr. 18/2014, publicată în Monitorul Oficial nr. 775 din 24 octombrie 2014:</w:t>
      </w:r>
    </w:p>
    <w:p>
      <w:pPr>
        <w:keepNext w:val="false"/>
      </w:pPr>
      <w:r>
        <w:rPr>
          <w:b w:val="false"/>
          <w:bCs w:val="false"/>
        </w:rPr>
        <w:t xml:space="preserve">Stabilește că în aplicarea legii penale mai favorabile, după judecarea definitivă a cauzei, potrivit art. 6 din Codul penal cu referire la art. 21 alin. (1), (2) și (3) din Legea nr. 187/2012:</w:t>
      </w:r>
    </w:p>
    <w:p>
      <w:pPr>
        <w:keepNext w:val="false"/>
      </w:pPr>
      <w:r>
        <w:rPr>
          <w:b w:val="false"/>
          <w:bCs w:val="false"/>
        </w:rPr>
        <w:t xml:space="preserve">- pedeapsa închisorii executabilă sau pedeapsa în cazul pluralității de infracțiuni executabilă aplicată pentru infracțiunile comise în timpul minorității al cărei cuantum este până în 15 ani se va înlocui cu măsura educativă a internării într-un centru de detenție pe o perioadă egală cu durata pedepsei închisorii;</w:t>
      </w:r>
    </w:p>
    <w:p>
      <w:pPr>
        <w:keepNext w:val="false"/>
      </w:pPr>
      <w:r>
        <w:rPr>
          <w:b w:val="false"/>
          <w:bCs w:val="false"/>
        </w:rPr>
        <w:t xml:space="preserve">- pedeapsa executabilă sau pedeapsa în cazul pluralității de infracțiuni executabilă aplicată pentru infracțiunile comise în timpul minorității mai mare de 15 ani, însă care nu depășește 20 de ani, se va înlocui cu măsura educativă a internării într-un centru de detenție pe o perioadă de 15 ani.</w:t>
      </w:r>
    </w:p>
    <w:p>
      <w:pPr>
        <w:keepNext w:val="false"/>
      </w:pPr>
      <w:r>
        <w:rPr>
          <w:b w:val="false"/>
          <w:bCs w:val="false"/>
        </w:rPr>
        <w:t xml:space="preserve">Decizie de admitere: HP nr. 3/2015, publicată în Monitorul Oficial nr. 380 din 2 iunie 2015:</w:t>
      </w:r>
    </w:p>
    <w:p>
      <w:pPr>
        <w:keepNext w:val="false"/>
      </w:pPr>
      <w:r>
        <w:rPr>
          <w:b w:val="false"/>
          <w:bCs w:val="false"/>
        </w:rPr>
        <w:t xml:space="preserve">Statuează în sensul că, în aplicarea dispozițiilor art. 6 din Codul penal, stabilirea pedepsei în baza legii noi, în cazul pluralității de infracțiuni care, potrivit Codului penal din 1969, presupunea reținerea stării de recidivă postcondamnatorie cu revocarea suspendării condiționate, iar, potrivit Codului penal, condițiile recidivei postcondamnatorii cu privire la primul termen nu mai sunt întrunite, se determină conform art. 44 raportat la art. 39 din Codul penal, referitoare la pluralitatea intermediară.</w:t>
      </w:r>
    </w:p>
    <w:p>
      <w:pPr>
        <w:keepNext w:val="false"/>
      </w:pPr>
      <w:r>
        <w:rPr>
          <w:b w:val="false"/>
          <w:bCs w:val="false"/>
        </w:rPr>
        <w:t xml:space="preserve">Decizie de admitere: HP nr. 13/2016, publicată în Monitorul Oficial nr. 457 din 21 iunie 2016:</w:t>
      </w:r>
    </w:p>
    <w:p>
      <w:pPr>
        <w:keepNext w:val="false"/>
      </w:pPr>
      <w:r>
        <w:rPr>
          <w:b w:val="false"/>
          <w:bCs w:val="false"/>
        </w:rPr>
        <w:t xml:space="preserve">Stabilește că, în aplicarea dispozițiilor art. 6 din Codul penal, în cazul unei infracțiuni în formă continuată care, potrivit legii penale noi, nu mai îndeplinește condițiile de existență ale infracțiunii continuate, ci condițiile concursului de infracțiuni, instanța se raportează la maximul special prevăzut de legea nouă pentru infracțiunea săvârșită, iar nu la pedeapsa maximă ce ar rezulta prin aplicarea dispozițiilor referitoare la concursul de infracțiuni conform legii penale noi.</w:t>
      </w:r>
    </w:p>
    <w:p>
      <w:pPr>
        <w:keepNext w:val="false"/>
      </w:pPr>
      <w:r>
        <w:rPr>
          <w:b w:val="false"/>
          <w:bCs w:val="false"/>
        </w:rPr>
        <w:t xml:space="preserve">Decizie de admitere: HP nr. 13/2017, publicată în Monitorul Oficial nr. 464 din 21 iunie 2017:</w:t>
      </w:r>
    </w:p>
    <w:p>
      <w:pPr>
        <w:keepNext w:val="false"/>
      </w:pPr>
      <w:r>
        <w:rPr>
          <w:b w:val="false"/>
          <w:bCs w:val="false"/>
        </w:rPr>
        <w:t xml:space="preserve">Stabilește că dispozițiile art. 6 din Codul penal sunt incidente în ipoteza în care legea penală mai favorabilă a intervenit după liberarea condiționată a persoanei condamnate, iar ulterior s-a dispus executarea restului de pedeapsă, printr-o nouă hotărâre definitivă de condamnare, prin care instanța nu s-a pronunțat cu privire la aplicarea legii penale mai favorabile după judecarea definitivă a cauzei.</w:t>
      </w:r>
    </w:p>
    <w:p>
      <w:pPr>
        <w:keepNext/>
      </w:pPr>
      <w:r>
        <w:rPr>
          <w:b/>
          <w:bCs/>
        </w:rPr>
        <w:t xml:space="preserve">Articolul 7</w:t>
      </w:r>
    </w:p>
    <w:p>
      <w:pPr>
        <w:keepNext w:val="false"/>
      </w:pPr>
      <w:r>
        <w:rPr>
          <w:b w:val="false"/>
          <w:bCs w:val="false"/>
        </w:rPr>
        <w:t xml:space="preserve">Aplicarea legii penale temporare</w:t>
      </w:r>
    </w:p>
    <w:p>
      <w:pPr>
        <w:keepNext w:val="false"/>
      </w:pPr>
      <w:r>
        <w:rPr>
          <w:b w:val="false"/>
          <w:bCs w:val="false"/>
        </w:rPr>
        <w:t xml:space="preserve">(1) Legea penală temporară se aplică infracțiunii săvârșite în timpul când era în vigoare, chiar dacă fapta nu a fost urmărită sau judecată în acel interval de timp.</w:t>
      </w:r>
    </w:p>
    <w:p>
      <w:pPr>
        <w:keepNext w:val="false"/>
      </w:pPr>
      <w:r>
        <w:rPr>
          <w:b w:val="false"/>
          <w:bCs w:val="false"/>
        </w:rPr>
        <w:t xml:space="preserve">(2) Legea penală temporară este legea penală care prevede data ieșirii ei din vigoare sau a cărei aplicare este limitată prin natura temporară a situației care a impus adoptarea sa.</w:t>
      </w:r>
    </w:p>
    <w:p>
      <w:pPr>
        <w:keepNext w:val="false"/>
      </w:pPr>
      <w:r>
        <w:rPr>
          <w:b w:val="false"/>
          <w:bCs w:val="false"/>
        </w:rPr>
        <w:t xml:space="preserve">Secţiunea a 2-a Aplicarea legii penale în spațiu</w:t>
      </w:r>
    </w:p>
    <w:p>
      <w:pPr>
        <w:keepNext/>
      </w:pPr>
      <w:r>
        <w:rPr>
          <w:b/>
          <w:bCs/>
        </w:rPr>
        <w:t xml:space="preserve">Articolul 8</w:t>
      </w:r>
    </w:p>
    <w:p>
      <w:pPr>
        <w:keepNext w:val="false"/>
      </w:pPr>
      <w:r>
        <w:rPr>
          <w:b w:val="false"/>
          <w:bCs w:val="false"/>
        </w:rPr>
        <w:t xml:space="preserve">Teritorialitatea legii penale</w:t>
      </w:r>
    </w:p>
    <w:p>
      <w:pPr>
        <w:keepNext w:val="false"/>
      </w:pPr>
      <w:r>
        <w:rPr>
          <w:b w:val="false"/>
          <w:bCs w:val="false"/>
        </w:rPr>
        <w:t xml:space="preserve">(1) Legea penală română se aplică infracțiunilor săvârșite pe teritoriul României.</w:t>
      </w:r>
    </w:p>
    <w:p>
      <w:pPr>
        <w:keepNext w:val="false"/>
      </w:pPr>
      <w:r>
        <w:rPr>
          <w:b w:val="false"/>
          <w:bCs w:val="false"/>
        </w:rPr>
        <w:t xml:space="preserve">(2) Prin teritoriul României se înțelege întinderea de pământ, marea teritorială și apele cu solul, subsolul și spațiul aerian, cuprinse între frontierele de stat.</w:t>
      </w:r>
    </w:p>
    <w:p>
      <w:pPr>
        <w:keepNext w:val="false"/>
      </w:pPr>
      <w:r>
        <w:rPr>
          <w:b w:val="false"/>
          <w:bCs w:val="false"/>
        </w:rPr>
        <w:t xml:space="preserve">(3) Prin infracțiune săvârșită pe teritoriul României se înțelege orice infracțiune comisă pe teritoriul arătat în alin. (2) sau pe o navă sub pavilion românesc ori pe o aeronavă înmatriculată în România.</w:t>
      </w:r>
    </w:p>
    <w:p>
      <w:pPr>
        <w:keepNext w:val="false"/>
      </w:pPr>
      <w:r>
        <w:rPr>
          <w:b w:val="false"/>
          <w:bCs w:val="false"/>
        </w:rPr>
        <w:t xml:space="preserve">(4) Infracțiunea se consideră săvârșită pe teritoriul României și atunci când pe acest teritoriu ori pe o navă sub pavilion românesc sau pe o aeronavă înmatriculată în România s-a efectuat un act de executare, de instigare sau de complicitate ori s-a produs, chiar în parte, rezultatul infracțiunii.</w:t>
      </w:r>
    </w:p>
    <w:p>
      <w:pPr>
        <w:keepNext/>
      </w:pPr>
      <w:r>
        <w:rPr>
          <w:b/>
          <w:bCs/>
        </w:rPr>
        <w:t xml:space="preserve">Articolul 9</w:t>
      </w:r>
    </w:p>
    <w:p>
      <w:pPr>
        <w:keepNext w:val="false"/>
      </w:pPr>
      <w:r>
        <w:rPr>
          <w:b w:val="false"/>
          <w:bCs w:val="false"/>
        </w:rPr>
        <w:t xml:space="preserve">Personalitatea legii penale</w:t>
      </w:r>
    </w:p>
    <w:p>
      <w:pPr>
        <w:keepNext w:val="false"/>
      </w:pPr>
      <w:r>
        <w:rPr>
          <w:b w:val="false"/>
          <w:bCs w:val="false"/>
        </w:rPr>
        <w:t xml:space="preserve">(1) Legea penală română se aplică infracțiunilor săvârșite în afara teritoriului țării de către un cetățean român sau de o persoană juridică română, dacă pedeapsa prevăzută de legea română este detențiunea pe viață ori închisoarea mai mare de 10 ani.</w:t>
      </w:r>
    </w:p>
    <w:p>
      <w:pPr>
        <w:keepNext w:val="false"/>
      </w:pPr>
      <w:r>
        <w:rPr>
          <w:b w:val="false"/>
          <w:bCs w:val="false"/>
        </w:rPr>
        <w:t xml:space="preserve">(2) În celelalte cazuri, legea penală română se aplică infracțiunilor săvârșite în afara teritoriului țării de către un cetățean român sau de o persoană juridică română, dacă fapta este prevăzută ca infracțiune și de legea penală a țării unde a fost săvârșită ori dacă a fost comisă într-un loc care nu este supus jurisdicției niciunui stat.</w:t>
      </w:r>
    </w:p>
    <w:p>
      <w:pPr>
        <w:keepNext w:val="false"/>
      </w:pPr>
      <w:r>
        <w:rPr>
          <w:b w:val="false"/>
          <w:bCs w:val="false"/>
        </w:rPr>
        <w:t xml:space="preserve">(3) Punerea în mișcarea a acțiunii penale se face cu autorizarea prealabilă a procurorului general al parchetului de pe lângă curtea de apel în a cărei rază teritorială se află parchetul mai întâi sesizat sau, după caz, a procurorului general al parchetului de pe lângă Înalta Curte de Casație și Justiție. Termenul în care procurorul poate emite autorizarea este de până la 30 de zile de la data solicitării autorizării și poate fi prelungit, în condițiile legii, fără ca durata totală să depășească 180 de zile.</w:t>
      </w:r>
    </w:p>
    <w:p>
      <w:pPr>
        <w:keepNext w:val="false"/>
      </w:pPr>
      <w:r>
        <w:rPr>
          <w:b w:val="false"/>
          <w:bCs w:val="false"/>
        </w:rPr>
        <w:t xml:space="preserve">(la 01-02-2014,</w:t>
      </w:r>
    </w:p>
    <w:p>
      <w:pPr>
        <w:keepNext w:val="false"/>
      </w:pPr>
      <w:r>
        <w:rPr>
          <w:b w:val="false"/>
          <w:bCs w:val="false"/>
        </w:rPr>
        <w:t xml:space="preserve">Alin. (3) al art. 9 a fost modificat de pct. 1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art. II din LEGEA nr. 224 din 12 decembrie 2025, publicată în MONITORUL OFICIAL nr. 1164 din 16 decembrie 2025:</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 art. 27^1 din Ordonanța de urgență a Guvernului nr. 202/2008 privind punerea în aplicare a sancțiunilor internaționale, aprobată cu modificări prin Legea nr. 217/2009, cu modificările și completările ulterioare.</w:t>
      </w:r>
    </w:p>
    <w:p>
      <w:pPr>
        <w:keepNext w:val="false"/>
      </w:pPr>
      <w:r>
        <w:rPr>
          <w:b w:val="false"/>
          <w:bCs w:val="false"/>
        </w:rPr>
        <w:t xml:space="preserve">Notă</w:t>
      </w:r>
    </w:p>
    <w:p>
      <w:pPr>
        <w:keepNext/>
      </w:pPr>
      <w:r>
        <w:rPr>
          <w:b/>
          <w:bCs/>
        </w:rPr>
        <w:t xml:space="preserve">Articolul II din LEGEA nr. 217 din 29 octombrie 2020, publicată în Monitorul Oficial nr. 1012 din 30 octombrie 2020, prevede:</w:t>
      </w:r>
    </w:p>
    <w:p>
      <w:pPr>
        <w:keepNext/>
      </w:pPr>
      <w:r>
        <w:rPr>
          <w:b/>
          <w:bCs/>
        </w:rPr>
        <w:t xml:space="preserve">Articolul II</w:t>
      </w:r>
    </w:p>
    <w:p>
      <w:pPr>
        <w:keepNext w:val="false"/>
      </w:pPr>
      <w:r>
        <w:rPr>
          <w:b w:val="false"/>
          <w:bCs w:val="false"/>
        </w:rPr>
        <w:t xml:space="preserve">Prin excepție de la prevederile art. 9 din Legea nr. 286/2009 privind Codul penal, publicată în Monitorul Oficial al României, Partea I, nr. 510 din 24 iulie 2009, cu modificările și completările ulterioare, și în aplicarea art. 12 din Legea nr. 286/2009, cu modificările și completările ulterioare, pentru faptele prevăzute la art. 218-220, art. 221 alin. (1)-(2^1), art. 222^1, art. 216^1 și art. 374 alin. (1) și (1^1) din Legea nr. 286/2009, cu modificările și completările ulterioare, legea penală română se aplică infracțiunilor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w:t>
      </w:r>
    </w:p>
    <w:p>
      <w:pPr>
        <w:keepNext/>
      </w:pPr>
      <w:r>
        <w:rPr>
          <w:b/>
          <w:bCs/>
        </w:rPr>
        <w:t xml:space="preserve">Articolul 10</w:t>
      </w:r>
    </w:p>
    <w:p>
      <w:pPr>
        <w:keepNext w:val="false"/>
      </w:pPr>
      <w:r>
        <w:rPr>
          <w:b w:val="false"/>
          <w:bCs w:val="false"/>
        </w:rPr>
        <w:t xml:space="preserve">Realitatea legii penale</w:t>
      </w:r>
    </w:p>
    <w:p>
      <w:pPr>
        <w:keepNext w:val="false"/>
      </w:pPr>
      <w:r>
        <w:rPr>
          <w:b w:val="false"/>
          <w:bCs w:val="false"/>
        </w:rPr>
        <w:t xml:space="preserve">(1) Legea penală română se aplică infracțiunilor săvârșite în afara teritoriului țării de către un cetățean străin sau o persoană fără cetățenie, contra statului român, contra unui cetățean român ori a unei persoane juridice române.</w:t>
      </w:r>
    </w:p>
    <w:p>
      <w:pPr>
        <w:keepNext w:val="false"/>
      </w:pPr>
      <w:r>
        <w:rPr>
          <w:b w:val="false"/>
          <w:bCs w:val="false"/>
        </w:rPr>
        <w:t xml:space="preserve">(2) Punerea în mișcare a acțiunii penale se face cu autorizarea prealabilă a procurorului general al Parchetului de pe lângă Înalta Curte de Casație și Justiție și numai dacă fapta nu face obiectul unei proceduri judiciare în statul pe teritoriul căruia s-a comis.</w:t>
      </w:r>
    </w:p>
    <w:p>
      <w:pPr>
        <w:keepNext/>
      </w:pPr>
      <w:r>
        <w:rPr>
          <w:b/>
          <w:bCs/>
        </w:rPr>
        <w:t xml:space="preserve">Articolul 11</w:t>
      </w:r>
    </w:p>
    <w:p>
      <w:pPr>
        <w:keepNext w:val="false"/>
      </w:pPr>
      <w:r>
        <w:rPr>
          <w:b w:val="false"/>
          <w:bCs w:val="false"/>
        </w:rPr>
        <w:t xml:space="preserve">Universalitatea legii penale</w:t>
      </w:r>
    </w:p>
    <w:p>
      <w:pPr>
        <w:keepNext w:val="false"/>
      </w:pPr>
      <w:r>
        <w:rPr>
          <w:b w:val="false"/>
          <w:bCs w:val="false"/>
        </w:rPr>
        <w:t xml:space="preserve">(1) Legea penală română se aplică și altor infracțiuni decât celor prevăzute în art. 10, săvârșite în afara teritoriului țării de un cetățean străin sau o persoană fără cetățenie, care se află de bunăvoie pe teritoriul României, în următoarele cazuri:</w:t>
      </w:r>
    </w:p>
    <w:p>
      <w:pPr>
        <w:keepNext w:val="false"/>
      </w:pPr>
      <w:r>
        <w:rPr>
          <w:b w:val="false"/>
          <w:bCs w:val="false"/>
        </w:rPr>
        <w:t xml:space="preserve">a) s-a săvârșit o infracțiune pe care statul român și-a asumat obligația să o reprime în temeiul unui tratat internațional, indiferent dacă este prevăzută sau nu de legea penală a statului pe al cărui teritoriu a fost comisă;</w:t>
      </w:r>
    </w:p>
    <w:p>
      <w:pPr>
        <w:keepNext w:val="false"/>
      </w:pPr>
      <w:r>
        <w:rPr>
          <w:b w:val="false"/>
          <w:bCs w:val="false"/>
        </w:rPr>
        <w:t xml:space="preserve">b) s-a cerut extrădarea sau predarea infractorului și aceasta a fost refuzată.</w:t>
      </w:r>
    </w:p>
    <w:p>
      <w:pPr>
        <w:keepNext w:val="false"/>
      </w:pPr>
      <w:r>
        <w:rPr>
          <w:b w:val="false"/>
          <w:bCs w:val="false"/>
        </w:rPr>
        <w:t xml:space="preserve">(2) Dispozițiile alin. (1) lit. b) nu se aplică atunci când, potrivit legii statului în care s-a săvârșit infracțiunea, există o cauză care împiedică punerea în mișcare a acțiunii penale sau continuarea procesului penal ori executarea pedepsei sau când pedeapsa a fost executată ori este considerată ca executată.</w:t>
      </w:r>
    </w:p>
    <w:p>
      <w:pPr>
        <w:keepNext w:val="false"/>
      </w:pPr>
      <w:r>
        <w:rPr>
          <w:b w:val="false"/>
          <w:bCs w:val="false"/>
        </w:rPr>
        <w:t xml:space="preserve">(3) Când pedeapsa nu a fost executată sau a fost executată numai în parte, se procedează potrivit dispozițiilor legale privitoare la recunoașterea hotărârilor străine.</w:t>
      </w:r>
    </w:p>
    <w:p>
      <w:pPr>
        <w:keepNext/>
      </w:pPr>
      <w:r>
        <w:rPr>
          <w:b/>
          <w:bCs/>
        </w:rPr>
        <w:t xml:space="preserve">Articolul 12</w:t>
      </w:r>
    </w:p>
    <w:p>
      <w:pPr>
        <w:keepNext w:val="false"/>
      </w:pPr>
      <w:r>
        <w:rPr>
          <w:b w:val="false"/>
          <w:bCs w:val="false"/>
        </w:rPr>
        <w:t xml:space="preserve">Legea penală și tratatele internaționale</w:t>
      </w:r>
    </w:p>
    <w:p>
      <w:pPr>
        <w:keepNext w:val="false"/>
      </w:pPr>
      <w:r>
        <w:rPr>
          <w:b w:val="false"/>
          <w:bCs w:val="false"/>
        </w:rPr>
        <w:t xml:space="preserve">Dispozițiile art. 8-11 se aplică dacă nu se dispune altfel printr-un tratat internațional la care România este parte.</w:t>
      </w:r>
    </w:p>
    <w:p>
      <w:pPr>
        <w:keepNext w:val="false"/>
      </w:pPr>
      <w:r>
        <w:rPr>
          <w:b w:val="false"/>
          <w:bCs w:val="false"/>
        </w:rPr>
        <w:t xml:space="preserve">Notă</w:t>
      </w:r>
    </w:p>
    <w:p>
      <w:pPr>
        <w:keepNext w:val="false"/>
      </w:pPr>
      <w:r>
        <w:rPr>
          <w:b w:val="false"/>
          <w:bCs w:val="false"/>
        </w:rPr>
        <w:t xml:space="preserve">Reproducem mai jos prevederile art. II din LEGEA nr. 224 din 12 decembrie 2025, publicată în MONITORUL OFICIAL nr. 1164 din 16 decembrie 2025:</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 art. 27^1 din Ordonanța de urgență a Guvernului nr. 202/2008 privind punerea în aplicare a sancțiunilor internaționale, aprobată cu modificări prin Legea nr. 217/2009, cu modificările și completările ulterioare.</w:t>
      </w:r>
    </w:p>
    <w:p>
      <w:pPr>
        <w:keepNext/>
      </w:pPr>
      <w:r>
        <w:rPr>
          <w:b/>
          <w:bCs/>
        </w:rPr>
        <w:t xml:space="preserve">Articolul 13</w:t>
      </w:r>
    </w:p>
    <w:p>
      <w:pPr>
        <w:keepNext w:val="false"/>
      </w:pPr>
      <w:r>
        <w:rPr>
          <w:b w:val="false"/>
          <w:bCs w:val="false"/>
        </w:rPr>
        <w:t xml:space="preserve">Imunitatea de jurisdicție</w:t>
      </w:r>
    </w:p>
    <w:p>
      <w:pPr>
        <w:keepNext w:val="false"/>
      </w:pPr>
      <w:r>
        <w:rPr>
          <w:b w:val="false"/>
          <w:bCs w:val="false"/>
        </w:rPr>
        <w:t xml:space="preserve">Legea penală nu se aplică infracțiunilor săvârșite de către reprezentanții diplomatici ai statelor străine sau de către alte persoane care, în conformitate cu tratatele internaționale, nu sunt supuse jurisdicției penale a statului român.</w:t>
      </w:r>
    </w:p>
    <w:p>
      <w:pPr>
        <w:keepNext/>
      </w:pPr>
      <w:r>
        <w:rPr>
          <w:b/>
          <w:bCs/>
        </w:rPr>
        <w:t xml:space="preserve">Articolul 14</w:t>
      </w:r>
    </w:p>
    <w:p>
      <w:pPr>
        <w:keepNext w:val="false"/>
      </w:pPr>
      <w:r>
        <w:rPr>
          <w:b w:val="false"/>
          <w:bCs w:val="false"/>
        </w:rPr>
        <w:t xml:space="preserve">Extrădarea</w:t>
      </w:r>
    </w:p>
    <w:p>
      <w:pPr>
        <w:keepNext w:val="false"/>
      </w:pPr>
      <w:r>
        <w:rPr>
          <w:b w:val="false"/>
          <w:bCs w:val="false"/>
        </w:rPr>
        <w:t xml:space="preserve">(1) Extrădarea poate fi acordată sau solicitată în temeiul unui tratat internațional la care România este parte ori pe bază de reciprocitate, în condițiile legii.</w:t>
      </w:r>
    </w:p>
    <w:p>
      <w:pPr>
        <w:keepNext w:val="false"/>
      </w:pPr>
      <w:r>
        <w:rPr>
          <w:b w:val="false"/>
          <w:bCs w:val="false"/>
        </w:rPr>
        <w:t xml:space="preserve">(2) Predarea sau extrădarea unei persoane în relația cu statele membre ale Uniunii Europene se acordă sau se solicită în condițiile legii.</w:t>
      </w:r>
    </w:p>
    <w:p>
      <w:pPr>
        <w:keepNext w:val="false"/>
      </w:pPr>
      <w:r>
        <w:rPr>
          <w:b w:val="false"/>
          <w:bCs w:val="false"/>
        </w:rPr>
        <w:t xml:space="preserve">(3) Predarea unei persoane către un tribunal penal internațional se acordă în condițiile legii.</w:t>
      </w:r>
    </w:p>
    <w:p>
      <w:pPr>
        <w:keepNext w:val="false"/>
      </w:pPr>
      <w:r>
        <w:rPr>
          <w:b w:val="false"/>
          <w:bCs w:val="false"/>
        </w:rPr>
        <w:t xml:space="preserve">Titlul II</w:t>
      </w:r>
    </w:p>
    <w:p>
      <w:pPr>
        <w:keepNext w:val="false"/>
      </w:pPr>
      <w:r>
        <w:rPr>
          <w:b w:val="false"/>
          <w:bCs w:val="false"/>
        </w:rPr>
        <w:t xml:space="preserve">Infracțiunea</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15</w:t>
      </w:r>
    </w:p>
    <w:p>
      <w:pPr>
        <w:keepNext w:val="false"/>
      </w:pPr>
      <w:r>
        <w:rPr>
          <w:b w:val="false"/>
          <w:bCs w:val="false"/>
        </w:rPr>
        <w:t xml:space="preserve">Trăsăturile esențiale ale infracțiunii</w:t>
      </w:r>
    </w:p>
    <w:p>
      <w:pPr>
        <w:keepNext w:val="false"/>
      </w:pPr>
      <w:r>
        <w:rPr>
          <w:b w:val="false"/>
          <w:bCs w:val="false"/>
        </w:rPr>
        <w:t xml:space="preserve">(1) Infracțiunea este fapta prevăzută de legea penală, săvârșită cu vinovăție, nejustificată și imputabilă persoanei care a săvârșit-o.</w:t>
      </w:r>
    </w:p>
    <w:p>
      <w:pPr>
        <w:keepNext w:val="false"/>
      </w:pPr>
      <w:r>
        <w:rPr>
          <w:b w:val="false"/>
          <w:bCs w:val="false"/>
        </w:rPr>
        <w:t xml:space="preserve">(2) Infracțiunea este singurul temei al răspunderii penale.</w:t>
      </w:r>
    </w:p>
    <w:p>
      <w:pPr>
        <w:keepNext w:val="false"/>
      </w:pPr>
      <w:r>
        <w:rPr>
          <w:b w:val="false"/>
          <w:bCs w:val="false"/>
        </w:rPr>
        <w:t xml:space="preserve">Notă</w:t>
      </w:r>
    </w:p>
    <w:p>
      <w:pPr>
        <w:keepNext w:val="false"/>
      </w:pPr>
      <w:r>
        <w:rPr>
          <w:b w:val="false"/>
          <w:bCs w:val="false"/>
        </w:rPr>
        <w:t xml:space="preserve">Decizie de respingere: HP nr. 5/2016, publicată în Monitorul Oficial nr. 183 din 11 martie 2016.</w:t>
      </w:r>
    </w:p>
    <w:p>
      <w:pPr>
        <w:keepNext/>
      </w:pPr>
      <w:r>
        <w:rPr>
          <w:b/>
          <w:bCs/>
        </w:rPr>
        <w:t xml:space="preserve">Articolul 16</w:t>
      </w:r>
    </w:p>
    <w:p>
      <w:pPr>
        <w:keepNext w:val="false"/>
      </w:pPr>
      <w:r>
        <w:rPr>
          <w:b w:val="false"/>
          <w:bCs w:val="false"/>
        </w:rPr>
        <w:t xml:space="preserve">Vinovăția</w:t>
      </w:r>
    </w:p>
    <w:p>
      <w:pPr>
        <w:keepNext w:val="false"/>
      </w:pPr>
      <w:r>
        <w:rPr>
          <w:b w:val="false"/>
          <w:bCs w:val="false"/>
        </w:rPr>
        <w:t xml:space="preserve">(1) Fapta constituie infracțiune numai dacă a fost săvârșită cu forma de vinovăție cerută de legea penală.</w:t>
      </w:r>
    </w:p>
    <w:p>
      <w:pPr>
        <w:keepNext w:val="false"/>
      </w:pPr>
      <w:r>
        <w:rPr>
          <w:b w:val="false"/>
          <w:bCs w:val="false"/>
        </w:rPr>
        <w:t xml:space="preserve">(2) Vinovăție există când fapta este comisă cu intenție, din culpă sau cu intenție depășită.</w:t>
      </w:r>
    </w:p>
    <w:p>
      <w:pPr>
        <w:keepNext w:val="false"/>
      </w:pPr>
      <w:r>
        <w:rPr>
          <w:b w:val="false"/>
          <w:bCs w:val="false"/>
        </w:rPr>
        <w:t xml:space="preserve">(3) Fapta este săvârșită cu intenție când făptuitorul:</w:t>
      </w:r>
    </w:p>
    <w:p>
      <w:pPr>
        <w:keepNext w:val="false"/>
      </w:pPr>
      <w:r>
        <w:rPr>
          <w:b w:val="false"/>
          <w:bCs w:val="false"/>
        </w:rPr>
        <w:t xml:space="preserve">a) prevede rezultatul faptei sale, urmărind producerea lui prin săvârșirea acelei fapte;</w:t>
      </w:r>
    </w:p>
    <w:p>
      <w:pPr>
        <w:keepNext w:val="false"/>
      </w:pPr>
      <w:r>
        <w:rPr>
          <w:b w:val="false"/>
          <w:bCs w:val="false"/>
        </w:rPr>
        <w:t xml:space="preserve">b) prevede rezultatul faptei sale și, deși nu-l urmărește, acceptă posibilitatea producerii lui.</w:t>
      </w:r>
    </w:p>
    <w:p>
      <w:pPr>
        <w:keepNext w:val="false"/>
      </w:pPr>
      <w:r>
        <w:rPr>
          <w:b w:val="false"/>
          <w:bCs w:val="false"/>
        </w:rPr>
        <w:t xml:space="preserve">(4) Fapta este săvârșită din culpă, când făptuitorul:</w:t>
      </w:r>
    </w:p>
    <w:p>
      <w:pPr>
        <w:keepNext w:val="false"/>
      </w:pPr>
      <w:r>
        <w:rPr>
          <w:b w:val="false"/>
          <w:bCs w:val="false"/>
        </w:rPr>
        <w:t xml:space="preserve">a) prevede rezultatul faptei sale, dar nu-l acceptă, socotind fără temei că el nu se va produce;</w:t>
      </w:r>
    </w:p>
    <w:p>
      <w:pPr>
        <w:keepNext w:val="false"/>
      </w:pPr>
      <w:r>
        <w:rPr>
          <w:b w:val="false"/>
          <w:bCs w:val="false"/>
        </w:rPr>
        <w:t xml:space="preserve">b) nu prevede rezultatul faptei sale, deși trebuia și putea să îl prevadă.</w:t>
      </w:r>
    </w:p>
    <w:p>
      <w:pPr>
        <w:keepNext w:val="false"/>
      </w:pPr>
      <w:r>
        <w:rPr>
          <w:b w:val="false"/>
          <w:bCs w:val="false"/>
        </w:rPr>
        <w:t xml:space="preserve">(5) Există intenție depășită când fapta constând într-o acțiune sau inacțiune intenționată produce un rezultat mai grav, care se datorează culpei făptuitorului.</w:t>
      </w:r>
    </w:p>
    <w:p>
      <w:pPr>
        <w:keepNext w:val="false"/>
      </w:pPr>
      <w:r>
        <w:rPr>
          <w:b w:val="false"/>
          <w:bCs w:val="false"/>
        </w:rPr>
        <w:t xml:space="preserve">(6) Fapta constând într-o acțiune sau inacțiune constituie infracțiune când este săvârșită cu intenție. Fapta comisă din culpă constituie infracțiune numai când legea o prevede în mod expres.</w:t>
      </w:r>
    </w:p>
    <w:p>
      <w:pPr>
        <w:keepNext/>
      </w:pPr>
      <w:r>
        <w:rPr>
          <w:b/>
          <w:bCs/>
        </w:rPr>
        <w:t xml:space="preserve">Articolul 17</w:t>
      </w:r>
    </w:p>
    <w:p>
      <w:pPr>
        <w:keepNext w:val="false"/>
      </w:pPr>
      <w:r>
        <w:rPr>
          <w:b w:val="false"/>
          <w:bCs w:val="false"/>
        </w:rPr>
        <w:t xml:space="preserve">Săvârșirea infracțiunii comisive prin omisiune</w:t>
      </w:r>
    </w:p>
    <w:p>
      <w:pPr>
        <w:keepNext w:val="false"/>
      </w:pPr>
      <w:r>
        <w:rPr>
          <w:b w:val="false"/>
          <w:bCs w:val="false"/>
        </w:rPr>
        <w:t xml:space="preserve">Infracțiunea comisivă care presupune producerea unui rezultat se consideră săvârșită și prin omisiune, când:</w:t>
      </w:r>
    </w:p>
    <w:p>
      <w:pPr>
        <w:keepNext w:val="false"/>
      </w:pPr>
      <w:r>
        <w:rPr>
          <w:b w:val="false"/>
          <w:bCs w:val="false"/>
        </w:rPr>
        <w:t xml:space="preserve">a) există o obligație legală sau contractuală de a acționa;</w:t>
      </w:r>
    </w:p>
    <w:p>
      <w:pPr>
        <w:keepNext w:val="false"/>
      </w:pPr>
      <w:r>
        <w:rPr>
          <w:b w:val="false"/>
          <w:bCs w:val="false"/>
        </w:rPr>
        <w:t xml:space="preserve">b) autorul omisiunii, printr-o acțiune sau inacțiune anterioară, a creat pentru valoarea socială protejată o stare de pericol care a înlesnit producerea rezultatului.</w:t>
      </w:r>
    </w:p>
    <w:p>
      <w:pPr>
        <w:keepNext w:val="false"/>
      </w:pPr>
      <w:r>
        <w:rPr>
          <w:b w:val="false"/>
          <w:bCs w:val="false"/>
        </w:rPr>
        <w:t xml:space="preserve">Capitolul II</w:t>
      </w:r>
    </w:p>
    <w:p>
      <w:pPr>
        <w:keepNext w:val="false"/>
      </w:pPr>
      <w:r>
        <w:rPr>
          <w:b w:val="false"/>
          <w:bCs w:val="false"/>
        </w:rPr>
        <w:t xml:space="preserve">Cauzele justificative</w:t>
      </w:r>
    </w:p>
    <w:p>
      <w:pPr>
        <w:keepNext/>
      </w:pPr>
      <w:r>
        <w:rPr>
          <w:b/>
          <w:bCs/>
        </w:rPr>
        <w:t xml:space="preserve">Articolul 18</w:t>
      </w:r>
    </w:p>
    <w:p>
      <w:pPr>
        <w:keepNext w:val="false"/>
      </w:pPr>
      <w:r>
        <w:rPr>
          <w:b w:val="false"/>
          <w:bCs w:val="false"/>
        </w:rPr>
        <w:t xml:space="preserve">Dispoziții generale</w:t>
      </w:r>
    </w:p>
    <w:p>
      <w:pPr>
        <w:keepNext w:val="false"/>
      </w:pPr>
      <w:r>
        <w:rPr>
          <w:b w:val="false"/>
          <w:bCs w:val="false"/>
        </w:rPr>
        <w:t xml:space="preserve">(1) Nu constituie infracțiune fapta prevăzută de legea penală, dacă există vreuna dintre cauzele justificative prevăzute de lege.</w:t>
      </w:r>
    </w:p>
    <w:p>
      <w:pPr>
        <w:keepNext w:val="false"/>
      </w:pPr>
      <w:r>
        <w:rPr>
          <w:b w:val="false"/>
          <w:bCs w:val="false"/>
        </w:rPr>
        <w:t xml:space="preserve">(2) Efectul cauzelor justificative se extinde și asupra participanților.</w:t>
      </w:r>
    </w:p>
    <w:p>
      <w:pPr>
        <w:keepNext/>
      </w:pPr>
      <w:r>
        <w:rPr>
          <w:b/>
          <w:bCs/>
        </w:rPr>
        <w:t xml:space="preserve">Articolul 19</w:t>
      </w:r>
    </w:p>
    <w:p>
      <w:pPr>
        <w:keepNext w:val="false"/>
      </w:pPr>
      <w:r>
        <w:rPr>
          <w:b w:val="false"/>
          <w:bCs w:val="false"/>
        </w:rPr>
        <w:t xml:space="preserve">Legitima apărare</w:t>
      </w:r>
    </w:p>
    <w:p>
      <w:pPr>
        <w:keepNext w:val="false"/>
      </w:pPr>
      <w:r>
        <w:rPr>
          <w:b w:val="false"/>
          <w:bCs w:val="false"/>
        </w:rPr>
        <w:t xml:space="preserve">(1) Este justificată fapta prevăzută de legea penală săvârșită în legitimă apărare.</w:t>
      </w:r>
    </w:p>
    <w:p>
      <w:pPr>
        <w:keepNext w:val="false"/>
      </w:pPr>
      <w:r>
        <w:rPr>
          <w:b w:val="false"/>
          <w:bCs w:val="false"/>
        </w:rPr>
        <w:t xml:space="preserve">(2) Este în legitimă apărare persoana care săvârșește fapta pentru a înlătura un atac material, direct, imediat și injust, care pune în pericol persoana sa, a altuia, drepturile acestora sau un interes general, dacă apărarea este proporțională cu gravitatea atacului.</w:t>
      </w:r>
    </w:p>
    <w:p>
      <w:pPr>
        <w:keepNext w:val="false"/>
      </w:pPr>
      <w:r>
        <w:rPr>
          <w:b w:val="false"/>
          <w:bCs w:val="false"/>
        </w:rPr>
        <w:t xml:space="preserve">(3) Se prezumă a fi în legitimă apărare, în condițiile alin. (2), acela care comite fapta pentru a respinge pătrunderea unei persoane într-o locuință, încăpere, dependința sau loc împrejmuit ținând de aceasta, fără drept, prin violență, viclenie, efracție sau alte asemenea modalități nelegale ori în timpul nopții.</w:t>
      </w:r>
    </w:p>
    <w:p>
      <w:pPr>
        <w:keepNext/>
      </w:pPr>
      <w:r>
        <w:rPr>
          <w:b/>
          <w:bCs/>
        </w:rPr>
        <w:t xml:space="preserve">Articolul 20</w:t>
      </w:r>
    </w:p>
    <w:p>
      <w:pPr>
        <w:keepNext w:val="false"/>
      </w:pPr>
      <w:r>
        <w:rPr>
          <w:b w:val="false"/>
          <w:bCs w:val="false"/>
        </w:rPr>
        <w:t xml:space="preserve">Starea de necesitate</w:t>
      </w:r>
    </w:p>
    <w:p>
      <w:pPr>
        <w:keepNext w:val="false"/>
      </w:pPr>
      <w:r>
        <w:rPr>
          <w:b w:val="false"/>
          <w:bCs w:val="false"/>
        </w:rPr>
        <w:t xml:space="preserve">(1) Este justificată fapta prevăzută de legea penală săvârșită în stare de necesitate.</w:t>
      </w:r>
    </w:p>
    <w:p>
      <w:pPr>
        <w:keepNext w:val="false"/>
      </w:pPr>
      <w:r>
        <w:rPr>
          <w:b w:val="false"/>
          <w:bCs w:val="false"/>
        </w:rPr>
        <w:t xml:space="preserve">(2) Este în stare de necesitate persoana care săvârșește fapta pentru a salva de la un pericol imediat și care nu putea fi înlăturat altfel viața, integritatea corporală sau sănătatea sa ori a altei persoane sau un bun important al său ori al altei persoane sau un interes general, dacă urmările faptei nu sunt vădit mai grave decât cele care s-ar fi putut produce în cazul în care pericolul nu era înlăturat.</w:t>
      </w:r>
    </w:p>
    <w:p>
      <w:pPr>
        <w:keepNext/>
      </w:pPr>
      <w:r>
        <w:rPr>
          <w:b/>
          <w:bCs/>
        </w:rPr>
        <w:t xml:space="preserve">Articolul 21</w:t>
      </w:r>
    </w:p>
    <w:p>
      <w:pPr>
        <w:keepNext w:val="false"/>
      </w:pPr>
      <w:r>
        <w:rPr>
          <w:b w:val="false"/>
          <w:bCs w:val="false"/>
        </w:rPr>
        <w:t xml:space="preserve">Exercitarea unui drept sau îndeplinirea unei obligații</w:t>
      </w:r>
    </w:p>
    <w:p>
      <w:pPr>
        <w:keepNext w:val="false"/>
      </w:pPr>
      <w:r>
        <w:rPr>
          <w:b w:val="false"/>
          <w:bCs w:val="false"/>
        </w:rPr>
        <w:t xml:space="preserve">(1) Este justificată fapta prevăzută de legea penală constând în exercitarea unui drept recunoscut de lege sau în îndeplinirea unei obligații impuse de lege, cu respectarea condițiilor și limitelor prevăzute de aceasta.</w:t>
      </w:r>
    </w:p>
    <w:p>
      <w:pPr>
        <w:keepNext w:val="false"/>
      </w:pPr>
      <w:r>
        <w:rPr>
          <w:b w:val="false"/>
          <w:bCs w:val="false"/>
        </w:rPr>
        <w:t xml:space="preserve">Notă</w:t>
      </w:r>
    </w:p>
    <w:p>
      <w:pPr>
        <w:keepNext w:val="false"/>
      </w:pPr>
      <w:r>
        <w:rPr>
          <w:b w:val="false"/>
          <w:bCs w:val="false"/>
        </w:rPr>
        <w:t xml:space="preserve">Decizie de admitere: HP nr. 19/2015, publicată în Monitorul Oficial nr. 590 din 5 august 2015:</w:t>
      </w:r>
    </w:p>
    <w:p>
      <w:pPr>
        <w:keepNext w:val="false"/>
      </w:pPr>
      <w:r>
        <w:rPr>
          <w:b w:val="false"/>
          <w:bCs w:val="false"/>
        </w:rPr>
        <w:t xml:space="preserve">Stabilește că fapta medicului angajat cu contract de muncă într-o unitate spitalicească din sistemul public de sănătate, care are calitatea de funcționar public, în accepțiunea dispozițiilor art. 175 alin. 1 lit. b teza a II-a din Codul penal, de a primi plăți suplimentare sau donații de la pacienți, în condițiile art. 34 alin. 2 din Legea drepturilor pacientului nr. 46/2003, nu constituie o exercitare a unui drept recunoscut de lege având ca urmare incidența dispozițiilor art. 21 alin. 1 teza I-a din Cod penal.</w:t>
      </w:r>
    </w:p>
    <w:p>
      <w:pPr>
        <w:keepNext w:val="false"/>
      </w:pPr>
      <w:r>
        <w:rPr>
          <w:b w:val="false"/>
          <w:bCs w:val="false"/>
        </w:rPr>
        <w:t xml:space="preserve">(2) Este de asemenea justificată fapta prevăzută de legea penală constând în îndeplinirea unei obligații impuse de autoritatea competentă, în forma prevăzută de lege, dacă aceasta nu este în mod vădit ilegală.</w:t>
      </w:r>
    </w:p>
    <w:p>
      <w:pPr>
        <w:keepNext/>
      </w:pPr>
      <w:r>
        <w:rPr>
          <w:b/>
          <w:bCs/>
        </w:rPr>
        <w:t xml:space="preserve">Articolul 22</w:t>
      </w:r>
    </w:p>
    <w:p>
      <w:pPr>
        <w:keepNext w:val="false"/>
      </w:pPr>
      <w:r>
        <w:rPr>
          <w:b w:val="false"/>
          <w:bCs w:val="false"/>
        </w:rPr>
        <w:t xml:space="preserve">Consimțământul persoanei vătămate</w:t>
      </w:r>
    </w:p>
    <w:p>
      <w:pPr>
        <w:keepNext w:val="false"/>
      </w:pPr>
      <w:r>
        <w:rPr>
          <w:b w:val="false"/>
          <w:bCs w:val="false"/>
        </w:rPr>
        <w:t xml:space="preserve">(1) Este justificată fapta prevăzută de legea penală săvârșită cu consimțământul persoanei vătămate, dacă aceasta putea să dispună în mod legal de valoarea socială lezată sau pusă în pericol.</w:t>
      </w:r>
    </w:p>
    <w:p>
      <w:pPr>
        <w:keepNext w:val="false"/>
      </w:pPr>
      <w:r>
        <w:rPr>
          <w:b w:val="false"/>
          <w:bCs w:val="false"/>
        </w:rPr>
        <w:t xml:space="preserve">(2) Consimțământul persoanei vătămate nu produce efecte în cazul infracțiunilor contra vieții, precum și atunci când legea exclude efectul justificativ al acestuia.</w:t>
      </w:r>
    </w:p>
    <w:p>
      <w:pPr>
        <w:keepNext w:val="false"/>
      </w:pPr>
      <w:r>
        <w:rPr>
          <w:b w:val="false"/>
          <w:bCs w:val="false"/>
        </w:rPr>
        <w:t xml:space="preserve">Capitolul III</w:t>
      </w:r>
    </w:p>
    <w:p>
      <w:pPr>
        <w:keepNext w:val="false"/>
      </w:pPr>
      <w:r>
        <w:rPr>
          <w:b w:val="false"/>
          <w:bCs w:val="false"/>
        </w:rPr>
        <w:t xml:space="preserve">Cauzele de neimputabilitate</w:t>
      </w:r>
    </w:p>
    <w:p>
      <w:pPr>
        <w:keepNext/>
      </w:pPr>
      <w:r>
        <w:rPr>
          <w:b/>
          <w:bCs/>
        </w:rPr>
        <w:t xml:space="preserve">Articolul 23</w:t>
      </w:r>
    </w:p>
    <w:p>
      <w:pPr>
        <w:keepNext w:val="false"/>
      </w:pPr>
      <w:r>
        <w:rPr>
          <w:b w:val="false"/>
          <w:bCs w:val="false"/>
        </w:rPr>
        <w:t xml:space="preserve">Dispoziții generale</w:t>
      </w:r>
    </w:p>
    <w:p>
      <w:pPr>
        <w:keepNext w:val="false"/>
      </w:pPr>
      <w:r>
        <w:rPr>
          <w:b w:val="false"/>
          <w:bCs w:val="false"/>
        </w:rPr>
        <w:t xml:space="preserve">(1) Nu constituie infracțiune fapta prevăzută de legea penală, dacă a fost comisă în condițiile vreuneia dintre cauzele de neimputabilitate.</w:t>
      </w:r>
    </w:p>
    <w:p>
      <w:pPr>
        <w:keepNext w:val="false"/>
      </w:pPr>
      <w:r>
        <w:rPr>
          <w:b w:val="false"/>
          <w:bCs w:val="false"/>
        </w:rPr>
        <w:t xml:space="preserve">(2) Efectul cauzelor de neimputabilitate nu se extinde asupra participanților, cu excepția cazului fortuit.</w:t>
      </w:r>
    </w:p>
    <w:p>
      <w:pPr>
        <w:keepNext/>
      </w:pPr>
      <w:r>
        <w:rPr>
          <w:b/>
          <w:bCs/>
        </w:rPr>
        <w:t xml:space="preserve">Articolul 24</w:t>
      </w:r>
    </w:p>
    <w:p>
      <w:pPr>
        <w:keepNext w:val="false"/>
      </w:pPr>
      <w:r>
        <w:rPr>
          <w:b w:val="false"/>
          <w:bCs w:val="false"/>
        </w:rPr>
        <w:t xml:space="preserve">Constrângerea fizică</w:t>
      </w:r>
    </w:p>
    <w:p>
      <w:pPr>
        <w:keepNext w:val="false"/>
      </w:pPr>
      <w:r>
        <w:rPr>
          <w:b w:val="false"/>
          <w:bCs w:val="false"/>
        </w:rPr>
        <w:t xml:space="preserve">Nu este imputabilă fapta prevăzută de legea penală săvârșită din cauza unei constrângeri fizice căreia făptuitorul nu i-a putut rezista.</w:t>
      </w:r>
    </w:p>
    <w:p>
      <w:pPr>
        <w:keepNext/>
      </w:pPr>
      <w:r>
        <w:rPr>
          <w:b/>
          <w:bCs/>
        </w:rPr>
        <w:t xml:space="preserve">Articolul 25</w:t>
      </w:r>
    </w:p>
    <w:p>
      <w:pPr>
        <w:keepNext w:val="false"/>
      </w:pPr>
      <w:r>
        <w:rPr>
          <w:b w:val="false"/>
          <w:bCs w:val="false"/>
        </w:rPr>
        <w:t xml:space="preserve">Constrângerea morală</w:t>
      </w:r>
    </w:p>
    <w:p>
      <w:pPr>
        <w:keepNext w:val="false"/>
      </w:pPr>
      <w:r>
        <w:rPr>
          <w:b w:val="false"/>
          <w:bCs w:val="false"/>
        </w:rPr>
        <w:t xml:space="preserve">Nu este imputabilă fapta prevăzută de legea penală săvârșită din cauza unei constrângeri morale, exercitată prin amenințare cu un pericol grav pentru persoana făptuitorului ori a altuia și care nu putea fi înlăturat în alt mod.</w:t>
      </w:r>
    </w:p>
    <w:p>
      <w:pPr>
        <w:keepNext/>
      </w:pPr>
      <w:r>
        <w:rPr>
          <w:b/>
          <w:bCs/>
        </w:rPr>
        <w:t xml:space="preserve">Articolul 26</w:t>
      </w:r>
    </w:p>
    <w:p>
      <w:pPr>
        <w:keepNext w:val="false"/>
      </w:pPr>
      <w:r>
        <w:rPr>
          <w:b w:val="false"/>
          <w:bCs w:val="false"/>
        </w:rPr>
        <w:t xml:space="preserve">Excesul neimputabil</w:t>
      </w:r>
    </w:p>
    <w:p>
      <w:pPr>
        <w:keepNext w:val="false"/>
      </w:pPr>
      <w:r>
        <w:rPr>
          <w:b w:val="false"/>
          <w:bCs w:val="false"/>
        </w:rPr>
        <w:t xml:space="preserve">(1) Nu este imputabilă fapta prevăzută de legea penală săvârșită de persoana aflată în stare de legitimă apărare, care a depășit, din cauza tulburării sau temerii, limitele unei apărări proporționale cu gravitatea atacului.</w:t>
      </w:r>
    </w:p>
    <w:p>
      <w:pPr>
        <w:keepNext w:val="false"/>
      </w:pPr>
      <w:r>
        <w:rPr>
          <w:b w:val="false"/>
          <w:bCs w:val="false"/>
        </w:rPr>
        <w:t xml:space="preserve">(2) Nu este imputabilă fapta prevăzută de legea penală săvârșită de persoana aflată în stare de necesitate, care nu și-a dat seama, în momentul comiterii faptei, că pricinuiește urmări vădit mai grave decât cele care s-ar fi putut produce dacă pericolul nu era înlăturat.</w:t>
      </w:r>
    </w:p>
    <w:p>
      <w:pPr>
        <w:keepNext/>
      </w:pPr>
      <w:r>
        <w:rPr>
          <w:b/>
          <w:bCs/>
        </w:rPr>
        <w:t xml:space="preserve">Articolul 27</w:t>
      </w:r>
    </w:p>
    <w:p>
      <w:pPr>
        <w:keepNext w:val="false"/>
      </w:pPr>
      <w:r>
        <w:rPr>
          <w:b w:val="false"/>
          <w:bCs w:val="false"/>
        </w:rPr>
        <w:t xml:space="preserve">Minoritatea făptuitorului</w:t>
      </w:r>
    </w:p>
    <w:p>
      <w:pPr>
        <w:keepNext w:val="false"/>
      </w:pPr>
      <w:r>
        <w:rPr>
          <w:b w:val="false"/>
          <w:bCs w:val="false"/>
        </w:rPr>
        <w:t xml:space="preserve">Nu este imputabilă fapta prevăzută de legea penală săvârșită de un minor, care la data comiterii acesteia nu îndeplinea condițiile legale pentru a răspunde penal.</w:t>
      </w:r>
    </w:p>
    <w:p>
      <w:pPr>
        <w:keepNext/>
      </w:pPr>
      <w:r>
        <w:rPr>
          <w:b/>
          <w:bCs/>
        </w:rPr>
        <w:t xml:space="preserve">Articolul 28</w:t>
      </w:r>
    </w:p>
    <w:p>
      <w:pPr>
        <w:keepNext w:val="false"/>
      </w:pPr>
      <w:r>
        <w:rPr>
          <w:b w:val="false"/>
          <w:bCs w:val="false"/>
        </w:rPr>
        <w:t xml:space="preserve">Iresponsabilitatea</w:t>
      </w:r>
    </w:p>
    <w:p>
      <w:pPr>
        <w:keepNext w:val="false"/>
      </w:pPr>
      <w:r>
        <w:rPr>
          <w:b w:val="false"/>
          <w:bCs w:val="false"/>
        </w:rPr>
        <w:t xml:space="preserve">Nu este imputabilă fapta prevăzută de legea penală săvârșită de persoana care, în momentul comiterii acesteia, nu putea să-și dea seama de acțiunile sau inacțiunile sale ori nu putea să le controleze, fie din cauza unei boli psihice, fie din alte cauze.</w:t>
      </w:r>
    </w:p>
    <w:p>
      <w:pPr>
        <w:keepNext/>
      </w:pPr>
      <w:r>
        <w:rPr>
          <w:b/>
          <w:bCs/>
        </w:rPr>
        <w:t xml:space="preserve">Articolul 29</w:t>
      </w:r>
    </w:p>
    <w:p>
      <w:pPr>
        <w:keepNext w:val="false"/>
      </w:pPr>
      <w:r>
        <w:rPr>
          <w:b w:val="false"/>
          <w:bCs w:val="false"/>
        </w:rPr>
        <w:t xml:space="preserve">Intoxicația</w:t>
      </w:r>
    </w:p>
    <w:p>
      <w:pPr>
        <w:keepNext w:val="false"/>
      </w:pPr>
      <w:r>
        <w:rPr>
          <w:b w:val="false"/>
          <w:bCs w:val="false"/>
        </w:rPr>
        <w:t xml:space="preserve">Nu este imputabilă fapta prevăzută de legea penală săvârșită de persoana care, în momentul comiterii acesteia, nu putea să-și dea seama de acțiunile sau inacțiunile sale ori nu putea să le controleze, din cauza intoxicării involuntare cu alcool sau cu alte substanțe psihoactive.</w:t>
      </w:r>
    </w:p>
    <w:p>
      <w:pPr>
        <w:keepNext/>
      </w:pPr>
      <w:r>
        <w:rPr>
          <w:b/>
          <w:bCs/>
        </w:rPr>
        <w:t xml:space="preserve">Articolul 30</w:t>
      </w:r>
    </w:p>
    <w:p>
      <w:pPr>
        <w:keepNext w:val="false"/>
      </w:pPr>
      <w:r>
        <w:rPr>
          <w:b w:val="false"/>
          <w:bCs w:val="false"/>
        </w:rPr>
        <w:t xml:space="preserve">Eroarea</w:t>
      </w:r>
    </w:p>
    <w:p>
      <w:pPr>
        <w:keepNext w:val="false"/>
      </w:pPr>
      <w:r>
        <w:rPr>
          <w:b w:val="false"/>
          <w:bCs w:val="false"/>
        </w:rPr>
        <w:t xml:space="preserve">(1) Nu constituie infracțiune fapta prevăzută de legea penală săvârșită de persoana care, în momentul comiterii acesteia, nu cunoștea existența unei stări, situații ori împrejurări de care depinde caracterul penal al faptei.</w:t>
      </w:r>
    </w:p>
    <w:p>
      <w:pPr>
        <w:keepNext w:val="false"/>
      </w:pPr>
      <w:r>
        <w:rPr>
          <w:b w:val="false"/>
          <w:bCs w:val="false"/>
        </w:rPr>
        <w:t xml:space="preserve">(2) Dispozițiile alin. (1) se aplică și faptelor săvârșite din culpă pe care legea penală le pedepsește, numai dacă necunoașterea stării, situației ori împrejurării respective nu este ea însăși rezultatul culpei.</w:t>
      </w:r>
    </w:p>
    <w:p>
      <w:pPr>
        <w:keepNext w:val="false"/>
      </w:pPr>
      <w:r>
        <w:rPr>
          <w:b w:val="false"/>
          <w:bCs w:val="false"/>
        </w:rPr>
        <w:t xml:space="preserve">(3) Nu constituie circumstanță agravantă sau element circumstanțial agravant starea, situația ori împrejurarea pe care infractorul nu a cunoscut-o în momentul săvârșirii infracțiunii.</w:t>
      </w:r>
    </w:p>
    <w:p>
      <w:pPr>
        <w:keepNext w:val="false"/>
      </w:pPr>
      <w:r>
        <w:rPr>
          <w:b w:val="false"/>
          <w:bCs w:val="false"/>
        </w:rPr>
        <w:t xml:space="preserve">(4) Prevederile alin. (1)-(3) se aplică în mod corespunzător și în cazul necunoașterii unei dispoziții legale extrapenale.</w:t>
      </w:r>
    </w:p>
    <w:p>
      <w:pPr>
        <w:keepNext w:val="false"/>
      </w:pPr>
      <w:r>
        <w:rPr>
          <w:b w:val="false"/>
          <w:bCs w:val="false"/>
        </w:rPr>
        <w:t xml:space="preserve">(5) Nu este imputabilă fapta prevăzută de legea penală săvârșită ca urmare a necunoașterii sau cunoașterii greșite a caracterului ilicit al acesteia din cauza unei împrejurări care nu putea fi în niciun fel evitată.</w:t>
      </w:r>
    </w:p>
    <w:p>
      <w:pPr>
        <w:keepNext w:val="false"/>
      </w:pPr>
      <w:r>
        <w:rPr>
          <w:b w:val="false"/>
          <w:bCs w:val="false"/>
        </w:rPr>
        <w:t xml:space="preserve">Notă</w:t>
      </w:r>
    </w:p>
    <w:p>
      <w:pPr>
        <w:keepNext w:val="false"/>
      </w:pPr>
      <w:r>
        <w:rPr>
          <w:b w:val="false"/>
          <w:bCs w:val="false"/>
        </w:rPr>
        <w:t xml:space="preserve">Decizie de respingere: HP nr. 31/2015, publicată în Monitorul Oficial nr. 19 din 11 ianuarie 2016.</w:t>
      </w:r>
    </w:p>
    <w:p>
      <w:pPr>
        <w:keepNext/>
      </w:pPr>
      <w:r>
        <w:rPr>
          <w:b/>
          <w:bCs/>
        </w:rPr>
        <w:t xml:space="preserve">Articolul 31</w:t>
      </w:r>
    </w:p>
    <w:p>
      <w:pPr>
        <w:keepNext w:val="false"/>
      </w:pPr>
      <w:r>
        <w:rPr>
          <w:b w:val="false"/>
          <w:bCs w:val="false"/>
        </w:rPr>
        <w:t xml:space="preserve">Cazul fortuit</w:t>
      </w:r>
    </w:p>
    <w:p>
      <w:pPr>
        <w:keepNext w:val="false"/>
      </w:pPr>
      <w:r>
        <w:rPr>
          <w:b w:val="false"/>
          <w:bCs w:val="false"/>
        </w:rPr>
        <w:t xml:space="preserve">Nu este imputabilă fapta prevăzută de legea penală al cărei rezultat e consecința unei împrejurări care nu putea fi prevăzută.</w:t>
      </w:r>
    </w:p>
    <w:p>
      <w:pPr>
        <w:keepNext w:val="false"/>
      </w:pPr>
      <w:r>
        <w:rPr>
          <w:b w:val="false"/>
          <w:bCs w:val="false"/>
        </w:rPr>
        <w:t xml:space="preserve">Capitolul IV</w:t>
      </w:r>
    </w:p>
    <w:p>
      <w:pPr>
        <w:keepNext w:val="false"/>
      </w:pPr>
      <w:r>
        <w:rPr>
          <w:b w:val="false"/>
          <w:bCs w:val="false"/>
        </w:rPr>
        <w:t xml:space="preserve">Tentativa</w:t>
      </w:r>
    </w:p>
    <w:p>
      <w:pPr>
        <w:keepNext/>
      </w:pPr>
      <w:r>
        <w:rPr>
          <w:b/>
          <w:bCs/>
        </w:rPr>
        <w:t xml:space="preserve">Articolul 32</w:t>
      </w:r>
    </w:p>
    <w:p>
      <w:pPr>
        <w:keepNext w:val="false"/>
      </w:pPr>
      <w:r>
        <w:rPr>
          <w:b w:val="false"/>
          <w:bCs w:val="false"/>
        </w:rPr>
        <w:t xml:space="preserve">Tentativa</w:t>
      </w:r>
    </w:p>
    <w:p>
      <w:pPr>
        <w:keepNext w:val="false"/>
      </w:pPr>
      <w:r>
        <w:rPr>
          <w:b w:val="false"/>
          <w:bCs w:val="false"/>
        </w:rPr>
        <w:t xml:space="preserve">(1) Tentativa constă în punerea în executare a intenției de a săvârși infracțiunea, executare care a fost însă întreruptă sau nu și-a produs efectul.</w:t>
      </w:r>
    </w:p>
    <w:p>
      <w:pPr>
        <w:keepNext w:val="false"/>
      </w:pPr>
      <w:r>
        <w:rPr>
          <w:b w:val="false"/>
          <w:bCs w:val="false"/>
        </w:rPr>
        <w:t xml:space="preserve">(2) Nu există tentativă atunci când imposibilitatea de consumare a infracțiunii este consecința modului cum a fost concepută executarea.</w:t>
      </w:r>
    </w:p>
    <w:p>
      <w:pPr>
        <w:keepNext/>
      </w:pPr>
      <w:r>
        <w:rPr>
          <w:b/>
          <w:bCs/>
        </w:rPr>
        <w:t xml:space="preserve">Articolul 33</w:t>
      </w:r>
    </w:p>
    <w:p>
      <w:pPr>
        <w:keepNext w:val="false"/>
      </w:pPr>
      <w:r>
        <w:rPr>
          <w:b w:val="false"/>
          <w:bCs w:val="false"/>
        </w:rPr>
        <w:t xml:space="preserve">Pedepsirea tentativei</w:t>
      </w:r>
    </w:p>
    <w:p>
      <w:pPr>
        <w:keepNext w:val="false"/>
      </w:pPr>
      <w:r>
        <w:rPr>
          <w:b w:val="false"/>
          <w:bCs w:val="false"/>
        </w:rPr>
        <w:t xml:space="preserve">(1) Tentativa se pedepsește numai când legea prevede în mod expres aceasta.</w:t>
      </w:r>
    </w:p>
    <w:p>
      <w:pPr>
        <w:keepNext w:val="false"/>
      </w:pPr>
      <w:r>
        <w:rPr>
          <w:b w:val="false"/>
          <w:bCs w:val="false"/>
        </w:rPr>
        <w:t xml:space="preserve">(2) Tentativa se sancționează cu pedeapsa prevăzută de lege pentru infracțiunea consumată, ale cărei limite se reduc la jumătate. Când pentru infracțiunea consumată legea prevede pedeapsa detențiunii pe viață, iar instanța s-ar orienta spre aceasta, tentativa se sancționează cu pedeapsa închisorii de la 10 la 20 de ani.</w:t>
      </w:r>
    </w:p>
    <w:p>
      <w:pPr>
        <w:keepNext/>
      </w:pPr>
      <w:r>
        <w:rPr>
          <w:b/>
          <w:bCs/>
        </w:rPr>
        <w:t xml:space="preserve">Articolul 34</w:t>
      </w:r>
    </w:p>
    <w:p>
      <w:pPr>
        <w:keepNext w:val="false"/>
      </w:pPr>
      <w:r>
        <w:rPr>
          <w:b w:val="false"/>
          <w:bCs w:val="false"/>
        </w:rPr>
        <w:t xml:space="preserve">Desistarea și împiedicarea producerii rezultatului</w:t>
      </w:r>
    </w:p>
    <w:p>
      <w:pPr>
        <w:keepNext w:val="false"/>
      </w:pPr>
      <w:r>
        <w:rPr>
          <w:b w:val="false"/>
          <w:bCs w:val="false"/>
        </w:rPr>
        <w:t xml:space="preserve">(1) Nu se pedepsește autorul care, înainte de descoperirea faptei, s-a desistat ori a încunoștințat autoritățile de comiterea acesteia, astfel încât consumarea să poată fi împiedicată, sau a împiedicat el însuși consumarea infracțiunii.</w:t>
      </w:r>
    </w:p>
    <w:p>
      <w:pPr>
        <w:keepNext w:val="false"/>
      </w:pPr>
      <w:r>
        <w:rPr>
          <w:b w:val="false"/>
          <w:bCs w:val="false"/>
        </w:rPr>
        <w:t xml:space="preserve">(2) Dacă actele îndeplinite până în momentul desistării sau împiedicării producerii rezultatului constituie o altă infracțiune, se aplică pedeapsa pentru această infracțiune.</w:t>
      </w:r>
    </w:p>
    <w:p>
      <w:pPr>
        <w:keepNext w:val="false"/>
      </w:pPr>
      <w:r>
        <w:rPr>
          <w:b w:val="false"/>
          <w:bCs w:val="false"/>
        </w:rPr>
        <w:t xml:space="preserve">Capitolul V</w:t>
      </w:r>
    </w:p>
    <w:p>
      <w:pPr>
        <w:keepNext w:val="false"/>
      </w:pPr>
      <w:r>
        <w:rPr>
          <w:b w:val="false"/>
          <w:bCs w:val="false"/>
        </w:rPr>
        <w:t xml:space="preserve">Unitatea și pluralitatea de infracțiuni</w:t>
      </w:r>
    </w:p>
    <w:p>
      <w:pPr>
        <w:keepNext/>
      </w:pPr>
      <w:r>
        <w:rPr>
          <w:b/>
          <w:bCs/>
        </w:rPr>
        <w:t xml:space="preserve">Articolul 35</w:t>
      </w:r>
    </w:p>
    <w:p>
      <w:pPr>
        <w:keepNext w:val="false"/>
      </w:pPr>
      <w:r>
        <w:rPr>
          <w:b w:val="false"/>
          <w:bCs w:val="false"/>
        </w:rPr>
        <w:t xml:space="preserve">Unitatea infracțiunii continuate și a celei complexe</w:t>
      </w:r>
    </w:p>
    <w:p>
      <w:pPr>
        <w:keepNext w:val="false"/>
      </w:pPr>
      <w:r>
        <w:rPr>
          <w:b w:val="false"/>
          <w:bCs w:val="false"/>
        </w:rPr>
        <w:t xml:space="preserve">(1) Infracțiunea este continuată când o persoană săvârșește la diferite intervale de timp, dar în realizarea aceleiași rezoluții, acțiuni sau inacțiuni care prezintă, fiecare în parte, conținutul aceleiași infracțiuni.</w:t>
      </w:r>
    </w:p>
    <w:p>
      <w:pPr>
        <w:keepNext w:val="false"/>
      </w:pPr>
      <w:r>
        <w:rPr>
          <w:b w:val="false"/>
          <w:bCs w:val="false"/>
        </w:rPr>
        <w:t xml:space="preserve">(la 09-07-2023,</w:t>
      </w:r>
    </w:p>
    <w:p>
      <w:pPr>
        <w:keepNext w:val="false"/>
      </w:pPr>
      <w:r>
        <w:rPr>
          <w:b w:val="false"/>
          <w:bCs w:val="false"/>
        </w:rPr>
        <w:t xml:space="preserve">Alineatul (1), Articolul 35, Capitolul V, Titlul II, Partea GENERALĂ a fost modificat de Punctul 1., Articolul I din LEGEA nr. 200 din 5 iulie 2023, publicată în MONITORUL OFICIAL nr. 616 din 6 iulie 2023</w:t>
      </w:r>
    </w:p>
    <w:p>
      <w:pPr>
        <w:keepNext w:val="false"/>
      </w:pPr>
      <w:r>
        <w:rPr>
          <w:b w:val="false"/>
          <w:bCs w:val="false"/>
        </w:rPr>
        <w:t xml:space="preserve">)</w:t>
      </w:r>
    </w:p>
    <w:p>
      <w:pPr>
        <w:keepNext w:val="false"/>
      </w:pPr>
      <w:r>
        <w:rPr>
          <w:b w:val="false"/>
          <w:bCs w:val="false"/>
        </w:rPr>
        <w:t xml:space="preserve">(2) Infracțiunea este complexă când în conținutul său intră, ca element constitutiv sau ca element circumstanțial agravant, o acțiune sau o inacțiune care constituie prin ea însăși o faptă prevăzută de legea penală.</w:t>
      </w:r>
    </w:p>
    <w:p>
      <w:pPr>
        <w:keepNext/>
      </w:pPr>
      <w:r>
        <w:rPr>
          <w:b/>
          <w:bCs/>
        </w:rPr>
        <w:t xml:space="preserve">Articolul 36</w:t>
      </w:r>
    </w:p>
    <w:p>
      <w:pPr>
        <w:keepNext w:val="false"/>
      </w:pPr>
      <w:r>
        <w:rPr>
          <w:b w:val="false"/>
          <w:bCs w:val="false"/>
        </w:rPr>
        <w:t xml:space="preserve">Pedeapsa pentru infracțiunea continuată și infracțiunea complexă</w:t>
      </w:r>
    </w:p>
    <w:p>
      <w:pPr>
        <w:keepNext w:val="false"/>
      </w:pPr>
      <w:r>
        <w:rPr>
          <w:b w:val="false"/>
          <w:bCs w:val="false"/>
        </w:rPr>
        <w:t xml:space="preserve">(1) Infracțiunea continuată se sancționează cu pedeapsa prevăzută de lege pentru infracțiunea săvârșită, al cărei maxim se poate majora cu cel mult 3 ani în cazul pedepsei închisorii, respectiv cu cel mult o treime în cazul pedepsei amenzii.</w:t>
      </w:r>
    </w:p>
    <w:p>
      <w:pPr>
        <w:keepNext w:val="false"/>
      </w:pPr>
      <w:r>
        <w:rPr>
          <w:b w:val="false"/>
          <w:bCs w:val="false"/>
        </w:rPr>
        <w:t xml:space="preserve">(2) Infracțiunea complexă se sancționează cu pedeapsa prevăzută de lege pentru acea infracțiune.</w:t>
      </w:r>
    </w:p>
    <w:p>
      <w:pPr>
        <w:keepNext w:val="false"/>
      </w:pPr>
      <w:r>
        <w:rPr>
          <w:b w:val="false"/>
          <w:bCs w:val="false"/>
        </w:rPr>
        <w:t xml:space="preserve">(3) Infracțiunea complexă săvârșită cu intenție depășită, dacă s-a produs numai rezultatul mai grav al acțiunii secundare, se sancționează cu pedeapsa prevăzută de lege pentru infracțiunea complexă consumată.</w:t>
      </w:r>
    </w:p>
    <w:p>
      <w:pPr>
        <w:keepNext/>
      </w:pPr>
      <w:r>
        <w:rPr>
          <w:b/>
          <w:bCs/>
        </w:rPr>
        <w:t xml:space="preserve">Articolul 37</w:t>
      </w:r>
    </w:p>
    <w:p>
      <w:pPr>
        <w:keepNext w:val="false"/>
      </w:pPr>
      <w:r>
        <w:rPr>
          <w:b w:val="false"/>
          <w:bCs w:val="false"/>
        </w:rPr>
        <w:t xml:space="preserve">Recalcularea pedepsei pentru infracțiunea continuată sau complexă</w:t>
      </w:r>
    </w:p>
    <w:p>
      <w:pPr>
        <w:keepNext w:val="false"/>
      </w:pPr>
      <w:r>
        <w:rPr>
          <w:b w:val="false"/>
          <w:bCs w:val="false"/>
        </w:rPr>
        <w:t xml:space="preserve">Dacă cel condamnat definitiv pentru o infracțiune continuată sau complexă este judecat ulterior și pentru alte acțiuni sau inacțiuni care intră în conținutul aceleiași infracțiuni, ținându-se seama de infracțiunea săvârșită în întregul ei, se stabilește o pedeapsă corespunzătoare, care nu poate fi mai ușoară decât cea pronunțată anterior.</w:t>
      </w:r>
    </w:p>
    <w:p>
      <w:pPr>
        <w:keepNext w:val="false"/>
      </w:pPr>
      <w:r>
        <w:rPr>
          <w:b w:val="false"/>
          <w:bCs w:val="false"/>
        </w:rPr>
        <w:t xml:space="preserve">Notă</w:t>
      </w:r>
    </w:p>
    <w:p>
      <w:pPr>
        <w:keepNext w:val="false"/>
      </w:pPr>
      <w:r>
        <w:rPr>
          <w:b w:val="false"/>
          <w:bCs w:val="false"/>
        </w:rPr>
        <w:t xml:space="preserve">Decizie de respingere: HP nr. 49/2021, publicată în Monitorul Oficial nr. 737 din 28 iulie 2021</w:t>
      </w:r>
    </w:p>
    <w:p>
      <w:pPr>
        <w:keepNext w:val="false"/>
      </w:pPr>
      <w:r>
        <w:rPr>
          <w:b w:val="false"/>
          <w:bCs w:val="false"/>
        </w:rPr>
        <w:t xml:space="preserve">Decizie de admitere: RIL nr. 11/2021, publicată în Monitorul Oficial nr. 909 din 22 septembrie 2021:</w:t>
      </w:r>
    </w:p>
    <w:p>
      <w:pPr>
        <w:keepNext w:val="false"/>
      </w:pPr>
      <w:r>
        <w:rPr>
          <w:b w:val="false"/>
          <w:bCs w:val="false"/>
        </w:rPr>
        <w:t xml:space="preserve">În interpretarea și aplicarea unitară a dispozițiilor art. 37 din Codul penal, în ipoteza în care constată existența unei condamnări definitive pentru o infracțiune continuată, instanța învestită cu judecarea unor acțiuni sau inacțiuni care intră în conținutul constitutiv al aceleiași infracțiuni va proceda la recalcularea pedepsei ținând seama de infracțiunea săvârșită în întregul ei, va stabili o pedeapsă unică ce nu poate fi mai mică decât cea pronunțată anterior și va dispune anularea formelor de executare emise ca urmare a condamnării anterioare și emiterea unora noi în conformitate cu hotărârea pronunțată sau, după caz, va constata executată pedeapsa.</w:t>
      </w:r>
    </w:p>
    <w:p>
      <w:pPr>
        <w:keepNext/>
      </w:pPr>
      <w:r>
        <w:rPr>
          <w:b/>
          <w:bCs/>
        </w:rPr>
        <w:t xml:space="preserve">Articolul 38</w:t>
      </w:r>
    </w:p>
    <w:p>
      <w:pPr>
        <w:keepNext w:val="false"/>
      </w:pPr>
      <w:r>
        <w:rPr>
          <w:b w:val="false"/>
          <w:bCs w:val="false"/>
        </w:rPr>
        <w:t xml:space="preserve">Concursul de infracțiuni</w:t>
      </w:r>
    </w:p>
    <w:p>
      <w:pPr>
        <w:keepNext w:val="false"/>
      </w:pPr>
      <w:r>
        <w:rPr>
          <w:b w:val="false"/>
          <w:bCs w:val="false"/>
        </w:rPr>
        <w:t xml:space="preserve">(1) Există concurs real de infracțiuni când două sau mai multe infracțiuni au fost săvârșite de aceeași persoană, prin acțiuni sau inacțiuni distincte, înainte de a fi condamnată definitiv pentru vreuna din ele. Există concurs real de infracțiuni și atunci când una dintre infracțiuni a fost comisă pentru săvârșirea sau ascunderea altei infracțiuni.</w:t>
      </w:r>
    </w:p>
    <w:p>
      <w:pPr>
        <w:keepNext w:val="false"/>
      </w:pPr>
      <w:r>
        <w:rPr>
          <w:b w:val="false"/>
          <w:bCs w:val="false"/>
        </w:rPr>
        <w:t xml:space="preserve">Notă</w:t>
      </w:r>
    </w:p>
    <w:p>
      <w:pPr>
        <w:keepNext w:val="false"/>
      </w:pPr>
      <w:r>
        <w:rPr>
          <w:b w:val="false"/>
          <w:bCs w:val="false"/>
        </w:rPr>
        <w:t xml:space="preserve">Decizie de respingere: HP nr. 38/2026, publicată în Monitorul Oficial nr. 211 din 18 martie 2026.</w:t>
      </w:r>
    </w:p>
    <w:p>
      <w:pPr>
        <w:keepNext w:val="false"/>
      </w:pPr>
      <w:r>
        <w:rPr>
          <w:b w:val="false"/>
          <w:bCs w:val="false"/>
        </w:rPr>
        <w:t xml:space="preserve">(2) Există concurs formal de infracțiuni când o acțiune sau o inacțiune săvârșită de o persoană, din cauza împrejurărilor în care a avut loc sau a urmărilor pe care le-a produs, realizează conținutul mai multor infracțiuni.</w:t>
      </w:r>
    </w:p>
    <w:p>
      <w:pPr>
        <w:keepNext w:val="false"/>
      </w:pPr>
      <w:r>
        <w:rPr>
          <w:b w:val="false"/>
          <w:bCs w:val="false"/>
        </w:rPr>
        <w:t xml:space="preserve">Notă</w:t>
      </w:r>
    </w:p>
    <w:p>
      <w:pPr>
        <w:keepNext w:val="false"/>
      </w:pPr>
      <w:r>
        <w:rPr>
          <w:b w:val="false"/>
          <w:bCs w:val="false"/>
        </w:rPr>
        <w:t xml:space="preserve">Decizie de admitere: HP nr. 22/2020, publicată în Monitorul Oficial nr. 907 din 6 octombrie 2020:</w:t>
      </w:r>
    </w:p>
    <w:p>
      <w:pPr>
        <w:keepNext w:val="false"/>
      </w:pPr>
      <w:r>
        <w:rPr>
          <w:b w:val="false"/>
          <w:bCs w:val="false"/>
        </w:rPr>
        <w:t xml:space="preserve">Stabilește că, în cazul în care o infracțiune (A) este concurentă atât cu infracțiunea ce reprezintă primul termen (B), cât și cu infracțiunea ce reprezintă al doilea termen (C) al unei recidive postcondamnatorii, operațiunea de stabilire a pedepsei rezultante implică aplicarea regulilor concursului de infracțiuni între pedepsele stabilite pentru infracțiunile (A) și (B), rezultantei fiindu-i aplicate ulterior regulile recidivei postcondamnatorii prin raportare la pedeapsa stabilită pentru infracțiunea (C).</w:t>
      </w:r>
    </w:p>
    <w:p>
      <w:pPr>
        <w:keepNext w:val="false"/>
      </w:pPr>
      <w:r>
        <w:rPr>
          <w:b w:val="false"/>
          <w:bCs w:val="false"/>
        </w:rPr>
        <w:t xml:space="preserve">Decizie de respingere: HP nr. 68/2022, publicată în Monitorul Oficial nr. 1167 din 6 decembrie 2022.</w:t>
      </w:r>
    </w:p>
    <w:p>
      <w:pPr>
        <w:keepNext w:val="false"/>
      </w:pPr>
      <w:r>
        <w:rPr>
          <w:b w:val="false"/>
          <w:bCs w:val="false"/>
        </w:rPr>
        <w:t xml:space="preserve">Decizie de admitere: HP nr. 52/2026, publicată în Monitorul Oficial nr. 380 din 6 mai 2026:</w:t>
      </w:r>
    </w:p>
    <w:p>
      <w:pPr>
        <w:keepNext w:val="false"/>
      </w:pPr>
      <w:r>
        <w:rPr>
          <w:b w:val="false"/>
          <w:bCs w:val="false"/>
        </w:rPr>
        <w:t xml:space="preserve">În ipoteza în care obiectul material al infracțiunii de tâlhărie este reprezentat de droguri de risc în sensul Legii nr. 143/2000 (nefiind produse și/sau aflate în mod legal în circuitul civil), sunt întrunite condițiile de tipicitate ale infracțiunii de tâlhărie, care va fi reținută în concurs cu infracțiunea prevăzută de Legea nr. 143/2000, prin raportare la scopul însușirii drogurilor.</w:t>
      </w:r>
    </w:p>
    <w:p>
      <w:pPr>
        <w:keepNext/>
      </w:pPr>
      <w:r>
        <w:rPr>
          <w:b/>
          <w:bCs/>
        </w:rPr>
        <w:t xml:space="preserve">Articolul 39</w:t>
      </w:r>
    </w:p>
    <w:p>
      <w:pPr>
        <w:keepNext w:val="false"/>
      </w:pPr>
      <w:r>
        <w:rPr>
          <w:b w:val="false"/>
          <w:bCs w:val="false"/>
        </w:rPr>
        <w:t xml:space="preserve">Pedeapsa principală în caz de concurs de infracțiuni</w:t>
      </w:r>
    </w:p>
    <w:p>
      <w:pPr>
        <w:keepNext w:val="false"/>
      </w:pPr>
      <w:r>
        <w:rPr>
          <w:b w:val="false"/>
          <w:bCs w:val="false"/>
        </w:rPr>
        <w:t xml:space="preserve">(1) În caz de concurs de infracțiuni, se stabilește pedeapsa pentru fiecare infracțiune în parte și se aplică pedeapsa, după cum urmează:</w:t>
      </w:r>
    </w:p>
    <w:p>
      <w:pPr>
        <w:keepNext w:val="false"/>
      </w:pPr>
      <w:r>
        <w:rPr>
          <w:b w:val="false"/>
          <w:bCs w:val="false"/>
        </w:rPr>
        <w:t xml:space="preserve">a) când s-au stabilit o pedeapsă cu detențiune pe viață și una sau mai multe pedepse cu închisoare ori cu amendă, se aplică pedeapsa detențiunii pe viață;</w:t>
      </w:r>
    </w:p>
    <w:p>
      <w:pPr>
        <w:keepNext w:val="false"/>
      </w:pPr>
      <w:r>
        <w:rPr>
          <w:b w:val="false"/>
          <w:bCs w:val="false"/>
        </w:rPr>
        <w:t xml:space="preserve">b) când s-au stabilit numai pedepse cu închisoare, se aplică pedeapsa cea mai grea, la care se adaugă un spor de o treime din totalul celorlalte pedepse stabilite;</w:t>
      </w:r>
    </w:p>
    <w:p>
      <w:pPr>
        <w:keepNext w:val="false"/>
      </w:pPr>
      <w:r>
        <w:rPr>
          <w:b w:val="false"/>
          <w:bCs w:val="false"/>
        </w:rPr>
        <w:t xml:space="preserve">c) când s-au stabilit numai pedepse cu amendă, se aplică pedeapsa cea mai grea, la care se adaugă un spor de o treime din totalul celorlalte pedepse stabilite;</w:t>
      </w:r>
    </w:p>
    <w:p>
      <w:pPr>
        <w:keepNext w:val="false"/>
      </w:pPr>
      <w:r>
        <w:rPr>
          <w:b w:val="false"/>
          <w:bCs w:val="false"/>
        </w:rPr>
        <w:t xml:space="preserve">Notă</w:t>
      </w:r>
    </w:p>
    <w:p>
      <w:pPr>
        <w:keepNext w:val="false"/>
      </w:pPr>
      <w:r>
        <w:rPr>
          <w:b w:val="false"/>
          <w:bCs w:val="false"/>
        </w:rPr>
        <w:t xml:space="preserve">Decizie de admitere: RIL nr. 20/2020, publicată în Monitorul Oficial nr. 733 din 13 august 2020:</w:t>
      </w:r>
    </w:p>
    <w:p>
      <w:pPr>
        <w:keepNext w:val="false"/>
      </w:pPr>
      <w:r>
        <w:rPr>
          <w:b w:val="false"/>
          <w:bCs w:val="false"/>
        </w:rPr>
        <w:t xml:space="preserve">Stabilește că, în interpretarea dispozițiilor art. 39 alin. (1) lit. c) din Codul penal, în caz de concurs de infracțiuni, în ipoteza în care suma corespunzătoare unei zile-amendă stabilită pentru infracțiunile concurente este diferită, pedeapsa rezultantă se determină astfel:</w:t>
      </w:r>
    </w:p>
    <w:p>
      <w:pPr>
        <w:keepNext w:val="false"/>
      </w:pPr>
      <w:r>
        <w:rPr>
          <w:b w:val="false"/>
          <w:bCs w:val="false"/>
        </w:rPr>
        <w:t xml:space="preserve">– se cumulează pedeapsa amenzii celei mai grele cu sporul de o treime din totalul celorlalte amenzi stabilite;</w:t>
      </w:r>
    </w:p>
    <w:p>
      <w:pPr>
        <w:keepNext w:val="false"/>
      </w:pPr>
      <w:r>
        <w:rPr>
          <w:b w:val="false"/>
          <w:bCs w:val="false"/>
        </w:rPr>
        <w:t xml:space="preserve">– se determină numărul de zile-amendă, prin cumularea numărului celui mai mare al zilelor-amendă stabilite pentru o infracțiune cu sporul de o treime din totalul zilelor-amendă corespunzătoare celorlalte amenzi;</w:t>
      </w:r>
    </w:p>
    <w:p>
      <w:pPr>
        <w:keepNext w:val="false"/>
      </w:pPr>
      <w:r>
        <w:rPr>
          <w:b w:val="false"/>
          <w:bCs w:val="false"/>
        </w:rPr>
        <w:t xml:space="preserve">– se stabilește suma corespunzătoare unei zile-amendă, prin împărțirea cuantumului pedepsei rezultante a amenzii la numărul de zile-amendă rezultante.</w:t>
      </w:r>
    </w:p>
    <w:p>
      <w:pPr>
        <w:keepNext w:val="false"/>
      </w:pPr>
      <w:r>
        <w:rPr>
          <w:b w:val="false"/>
          <w:bCs w:val="false"/>
        </w:rPr>
        <w:t xml:space="preserve">d) când s-au stabilit o pedeapsă cu închisoare și o pedeapsă cu amendă, se aplică pedeapsa închisorii, la care se adaugă în întregime pedeapsa amenzii;</w:t>
      </w:r>
    </w:p>
    <w:p>
      <w:pPr>
        <w:keepNext w:val="false"/>
      </w:pPr>
      <w:r>
        <w:rPr>
          <w:b w:val="false"/>
          <w:bCs w:val="false"/>
        </w:rPr>
        <w:t xml:space="preserve">e) când s-au stabilit mai multe pedepse cu închisoare și mai multe pedepse cu amendă se aplică pedeapsa închisorii conform lit. b), la care se adaugă în întregime pedeapsa amenzii conform lit. c).</w:t>
      </w:r>
    </w:p>
    <w:p>
      <w:pPr>
        <w:keepNext w:val="false"/>
      </w:pPr>
      <w:r>
        <w:rPr>
          <w:b w:val="false"/>
          <w:bCs w:val="false"/>
        </w:rPr>
        <w:t xml:space="preserve">(2) Atunci când s-au stabilit mai multe pedepse cu închisoarea, dacă prin adăugare la pedeapsa cea mai mare a sporului de o treime din totalul celorlalte pedepse cu închisoarea stabilite s-ar depăși cu 10 ani sau mai mult maximul general al pedepsei închisorii, iar pentru cel puțin una dintre infracțiunile concurente pedeapsa prevăzută de lege este închisoarea de 20 de ani sau mai mare, se poate aplica pedeapsa detențiunii pe viață.</w:t>
      </w:r>
    </w:p>
    <w:p>
      <w:pPr>
        <w:keepNext w:val="false"/>
      </w:pPr>
      <w:r>
        <w:rPr>
          <w:b w:val="false"/>
          <w:bCs w:val="false"/>
        </w:rPr>
        <w:t xml:space="preserve">Notă</w:t>
      </w:r>
    </w:p>
    <w:p>
      <w:pPr>
        <w:keepNext w:val="false"/>
      </w:pPr>
      <w:r>
        <w:rPr>
          <w:b w:val="false"/>
          <w:bCs w:val="false"/>
        </w:rPr>
        <w:t xml:space="preserve">Decizie de admitere: HP nr. 3/2015, publicată în Monitorul Oficial nr. 380 din 2 iunie 2015:</w:t>
      </w:r>
    </w:p>
    <w:p>
      <w:pPr>
        <w:keepNext w:val="false"/>
      </w:pPr>
      <w:r>
        <w:rPr>
          <w:b w:val="false"/>
          <w:bCs w:val="false"/>
        </w:rPr>
        <w:t xml:space="preserve">Statuează în sensul că, în aplicarea dispozițiilor art. 6 din Codul penal, stabilirea pedepsei în baza legii noi, în cazul pluralității de infracțiuni care, potrivit Codului penal din 1969, presupunea reținerea stării de recidivă postcondamnatorie cu revocarea suspendării condiționate, iar, potrivit Codului penal, condițiile recidivei postcondamnatorii cu privire la primul termen nu mai sunt întrunite, se determină conform art. 44 raportat la art. 39 din Codul penal, referitoare la pluralitatea intermediară.</w:t>
      </w:r>
    </w:p>
    <w:p>
      <w:pPr>
        <w:keepNext w:val="false"/>
      </w:pPr>
      <w:r>
        <w:rPr>
          <w:b w:val="false"/>
          <w:bCs w:val="false"/>
        </w:rPr>
        <w:t xml:space="preserve">Decizie de respingere: HP nr. 8/2020, publicată în Monitorul Oficial nr. 521 din 18 iunie 2020</w:t>
      </w:r>
    </w:p>
    <w:p>
      <w:pPr>
        <w:keepNext w:val="false"/>
      </w:pPr>
      <w:r>
        <w:rPr>
          <w:b w:val="false"/>
          <w:bCs w:val="false"/>
        </w:rPr>
        <w:t xml:space="preserve">Decizie de admitere: HP nr. 22/2020, publicată în Monitorul Oficial nr. 907 din 6 octombrie 2020:</w:t>
      </w:r>
    </w:p>
    <w:p>
      <w:pPr>
        <w:keepNext w:val="false"/>
      </w:pPr>
      <w:r>
        <w:rPr>
          <w:b w:val="false"/>
          <w:bCs w:val="false"/>
        </w:rPr>
        <w:t xml:space="preserve">Stabilește că, în cazul în care o infracțiune (A) este concurentă atât cu infracțiunea ce reprezintă primul termen (B), cât și cu infracțiunea ce reprezintă al doilea termen (C) al unei recidive postcondamnatorii, operațiunea de stabilire a pedepsei rezultante implică aplicarea regulilor concursului de infracțiuni între pedepsele stabilite pentru infracțiunile (A) și (B), rezultantei fiindu-i aplicate ulterior regulile recidivei postcondamnatorii prin raportare la pedeapsa stabilită pentru infracțiunea (C).</w:t>
      </w:r>
    </w:p>
    <w:p>
      <w:pPr>
        <w:keepNext w:val="false"/>
      </w:pPr>
      <w:r>
        <w:rPr>
          <w:b w:val="false"/>
          <w:bCs w:val="false"/>
        </w:rPr>
        <w:t xml:space="preserve">Decizie de respingere: HP nr. 68/2022, publicată în Monitorul Oficial nr. 1167 din 6 decembrie 2022.</w:t>
      </w:r>
    </w:p>
    <w:p>
      <w:pPr>
        <w:keepNext w:val="false"/>
      </w:pPr>
      <w:r>
        <w:rPr>
          <w:b w:val="false"/>
          <w:bCs w:val="false"/>
        </w:rPr>
        <w:t xml:space="preserve">Notă</w:t>
      </w:r>
    </w:p>
    <w:p>
      <w:pPr>
        <w:keepNext w:val="false"/>
      </w:pPr>
      <w:r>
        <w:rPr>
          <w:b w:val="false"/>
          <w:bCs w:val="false"/>
        </w:rPr>
        <w:t xml:space="preserve">Decizie de admitere: RIL nr. X/2005, publicată în Monitorul Oficial nr. 123 din 9 februarie 2006</w:t>
      </w:r>
    </w:p>
    <w:p>
      <w:pPr>
        <w:keepNext w:val="false"/>
      </w:pPr>
      <w:r>
        <w:rPr>
          <w:b w:val="false"/>
          <w:bCs w:val="false"/>
        </w:rPr>
        <w:t xml:space="preserve">1. În caz de concurs de infracțiuni, dintre care pentru unele s-au stabilit pedepse ce intră sub incidența grațierii, dispozițiile referitoare la contopire se aplică numai cu privire la pedepsele executabile ce nu au făcut obiectul grațierii sau care au fost grațiate parțial.</w:t>
      </w:r>
    </w:p>
    <w:p>
      <w:pPr>
        <w:keepNext w:val="false"/>
      </w:pPr>
      <w:r>
        <w:rPr>
          <w:b w:val="false"/>
          <w:bCs w:val="false"/>
        </w:rPr>
        <w:t xml:space="preserve">2. Grațierea individuală, în cazul concursului de infracțiuni, vizează numai pedeapsa rezultantă.</w:t>
      </w:r>
    </w:p>
    <w:p>
      <w:pPr>
        <w:keepNext/>
      </w:pPr>
      <w:r>
        <w:rPr>
          <w:b/>
          <w:bCs/>
        </w:rPr>
        <w:t xml:space="preserve">Articolul 40</w:t>
      </w:r>
    </w:p>
    <w:p>
      <w:pPr>
        <w:keepNext w:val="false"/>
      </w:pPr>
      <w:r>
        <w:rPr>
          <w:b w:val="false"/>
          <w:bCs w:val="false"/>
        </w:rPr>
        <w:t xml:space="preserve">Contopirea pedepselor pentru infracțiuni concurente</w:t>
      </w:r>
    </w:p>
    <w:p>
      <w:pPr>
        <w:keepNext w:val="false"/>
      </w:pPr>
      <w:r>
        <w:rPr>
          <w:b w:val="false"/>
          <w:bCs w:val="false"/>
        </w:rPr>
        <w:t xml:space="preserve">(1) Dacă infractorul condamnat definitiv este judecat ulterior pentru o infracțiune concurentă, se aplică dispozițiile art. 39.</w:t>
      </w:r>
    </w:p>
    <w:p>
      <w:pPr>
        <w:keepNext w:val="false"/>
      </w:pPr>
      <w:r>
        <w:rPr>
          <w:b w:val="false"/>
          <w:bCs w:val="false"/>
        </w:rPr>
        <w:t xml:space="preserve">Notă</w:t>
      </w:r>
    </w:p>
    <w:p>
      <w:pPr>
        <w:keepNext w:val="false"/>
      </w:pPr>
      <w:r>
        <w:rPr>
          <w:b w:val="false"/>
          <w:bCs w:val="false"/>
        </w:rPr>
        <w:t xml:space="preserve">Decizie de respingere: HP nr. 17/2021, publicată în Monitorul Oficial nr. 514 din 18 mai 2021.</w:t>
      </w:r>
    </w:p>
    <w:p>
      <w:pPr>
        <w:keepNext w:val="false"/>
      </w:pPr>
      <w:r>
        <w:rPr>
          <w:b w:val="false"/>
          <w:bCs w:val="false"/>
        </w:rPr>
        <w:t xml:space="preserve">(2) Dispozițiile art. 39 se aplică și în cazul în care, după ce o hotărâre de condamnare a rămas definitivă, se constată că cel condamnat mai suferise o condamnare definitivă pentru o infracțiune concurentă.</w:t>
      </w:r>
    </w:p>
    <w:p>
      <w:pPr>
        <w:keepNext w:val="false"/>
      </w:pPr>
      <w:r>
        <w:rPr>
          <w:b w:val="false"/>
          <w:bCs w:val="false"/>
        </w:rPr>
        <w:t xml:space="preserve">(3) Dacă infractorul a executat integral sau parțial pedeapsa aplicată prin hotărârea anterioară, ceea ce s-a executat se scade din durata pedepsei aplicate pentru infracțiunile concurente.</w:t>
      </w:r>
    </w:p>
    <w:p>
      <w:pPr>
        <w:keepNext w:val="false"/>
      </w:pPr>
      <w:r>
        <w:rPr>
          <w:b w:val="false"/>
          <w:bCs w:val="false"/>
        </w:rPr>
        <w:t xml:space="preserve">(4) Dispozițiile privitoare la aplicarea pedepsei în caz de concurs de infracțiuni se aplică și în cazul în care condamnarea la pedeapsa detențiunii pe viață a fost comutată sau înlocuită cu pedeapsa închisorii.</w:t>
      </w:r>
    </w:p>
    <w:p>
      <w:pPr>
        <w:keepNext w:val="false"/>
      </w:pPr>
      <w:r>
        <w:rPr>
          <w:b w:val="false"/>
          <w:bCs w:val="false"/>
        </w:rPr>
        <w:t xml:space="preserve">(5) În cazul contopirii pedepselor conform alin. (1)-(4) se ține seama și de pedeapsa aplicată printr-o hotărâre de condamnare pronunțată în străinătate, pentru o infracțiune concurentă, dacă hotărârea de condamnare a fost recunoscută potrivit legii.</w:t>
      </w:r>
    </w:p>
    <w:p>
      <w:pPr>
        <w:keepNext w:val="false"/>
      </w:pPr>
      <w:r>
        <w:rPr>
          <w:b w:val="false"/>
          <w:bCs w:val="false"/>
        </w:rPr>
        <w:t xml:space="preserve">Notă</w:t>
      </w:r>
    </w:p>
    <w:p>
      <w:pPr>
        <w:keepNext w:val="false"/>
      </w:pPr>
      <w:r>
        <w:rPr>
          <w:b w:val="false"/>
          <w:bCs w:val="false"/>
        </w:rPr>
        <w:t xml:space="preserve">Decizie de respingere: HP nr. 51/2022, publicată în Monitorul Oficial nr. 1074 din 7 noiembrie 2022.</w:t>
      </w:r>
    </w:p>
    <w:p>
      <w:pPr>
        <w:keepNext w:val="false"/>
      </w:pPr>
      <w:r>
        <w:rPr>
          <w:b w:val="false"/>
          <w:bCs w:val="false"/>
        </w:rPr>
        <w:t xml:space="preserve">Decizie de respingere: HP nr. 68/2022, publicată în Monitorul Oficial nr. 1167 din 6 decembrie 2022.</w:t>
      </w:r>
    </w:p>
    <w:p>
      <w:pPr>
        <w:keepNext/>
      </w:pPr>
      <w:r>
        <w:rPr>
          <w:b/>
          <w:bCs/>
        </w:rPr>
        <w:t xml:space="preserve">Articolul 41</w:t>
      </w:r>
    </w:p>
    <w:p>
      <w:pPr>
        <w:keepNext w:val="false"/>
      </w:pPr>
      <w:r>
        <w:rPr>
          <w:b w:val="false"/>
          <w:bCs w:val="false"/>
        </w:rPr>
        <w:t xml:space="preserve">Recidiva</w:t>
      </w:r>
    </w:p>
    <w:p>
      <w:pPr>
        <w:keepNext w:val="false"/>
      </w:pPr>
      <w:r>
        <w:rPr>
          <w:b w:val="false"/>
          <w:bCs w:val="false"/>
        </w:rPr>
        <w:t xml:space="preserve">(1) Există recidivă când, după rămânerea definitivă a unei hotărâri de condamnare la pedeapsa închisorii mai mare de un an și până la reabilitare sau împlinirea termenului de reabilitare, condamnatul săvârșește din nou o infracțiune cu intenție sau cu intenție depășită, pentru care legea prevede pedeapsa închisorii de un an sau mai mare.</w:t>
      </w:r>
    </w:p>
    <w:p>
      <w:pPr>
        <w:keepNext w:val="false"/>
      </w:pPr>
      <w:r>
        <w:rPr>
          <w:b w:val="false"/>
          <w:bCs w:val="false"/>
        </w:rPr>
        <w:t xml:space="preserve">(2) Există recidivă și în cazul în care una dintre pedepsele prevăzute în alin. (1) este detențiunea pe viață.</w:t>
      </w:r>
    </w:p>
    <w:p>
      <w:pPr>
        <w:keepNext w:val="false"/>
      </w:pPr>
      <w:r>
        <w:rPr>
          <w:b w:val="false"/>
          <w:bCs w:val="false"/>
        </w:rPr>
        <w:t xml:space="preserve">(3) Pentru stabilirea stării de recidivă se ține seama și de hotărârea de condamnare pronunțată în străinătate, pentru o faptă prevăzută și de legea penală română, dacă hotărârea de condamnare a fost recunoscută potrivit legii.</w:t>
      </w:r>
    </w:p>
    <w:p>
      <w:pPr>
        <w:keepNext w:val="false"/>
      </w:pPr>
      <w:r>
        <w:rPr>
          <w:b w:val="false"/>
          <w:bCs w:val="false"/>
        </w:rPr>
        <w:t xml:space="preserve">Notă</w:t>
      </w:r>
    </w:p>
    <w:p>
      <w:pPr>
        <w:keepNext w:val="false"/>
      </w:pPr>
      <w:r>
        <w:rPr>
          <w:b w:val="false"/>
          <w:bCs w:val="false"/>
        </w:rPr>
        <w:t xml:space="preserve">Decizie de admitere: RIL nr. 13/2023, publicată în Monitorul Oficial nr. 818 din 11 septembrie 2023:</w:t>
      </w:r>
    </w:p>
    <w:p>
      <w:pPr>
        <w:keepNext w:val="false"/>
      </w:pPr>
      <w:r>
        <w:rPr>
          <w:b w:val="false"/>
          <w:bCs w:val="false"/>
        </w:rPr>
        <w:t xml:space="preserve">Aplicarea dispozițiilor art. 41 alin. (3) din Codul penal privind recidiva internațională, în situația existenței unei condamnări definitive dispuse de o instanță străină, se poate realiza numai în urma parcurgerii procedurii de recunoaștere a hotărârii străine de condamnare, exclusiv pe cale incidentală, prevăzută de art. 147 din Legea nr. 302/2004, republicată, cu modificările și completările ulterioare, iar nu pe baza mențiunilor existente în sistemul european al cazierului judiciar (comunicare prin ECRIS).</w:t>
      </w:r>
    </w:p>
    <w:p>
      <w:pPr>
        <w:keepNext/>
      </w:pPr>
      <w:r>
        <w:rPr>
          <w:b/>
          <w:bCs/>
        </w:rPr>
        <w:t xml:space="preserve">Articolul 42</w:t>
      </w:r>
    </w:p>
    <w:p>
      <w:pPr>
        <w:keepNext w:val="false"/>
      </w:pPr>
      <w:r>
        <w:rPr>
          <w:b w:val="false"/>
          <w:bCs w:val="false"/>
        </w:rPr>
        <w:t xml:space="preserve">Condamnări care nu atrag starea de recidivă</w:t>
      </w:r>
    </w:p>
    <w:p>
      <w:pPr>
        <w:keepNext w:val="false"/>
      </w:pPr>
      <w:r>
        <w:rPr>
          <w:b w:val="false"/>
          <w:bCs w:val="false"/>
        </w:rPr>
        <w:t xml:space="preserve">La stabilirea stării de recidivă nu se ține seama de hotărârile de condamnare privitoare la:</w:t>
      </w:r>
    </w:p>
    <w:p>
      <w:pPr>
        <w:keepNext w:val="false"/>
      </w:pPr>
      <w:r>
        <w:rPr>
          <w:b w:val="false"/>
          <w:bCs w:val="false"/>
        </w:rPr>
        <w:t xml:space="preserve">a) faptele care nu mai sunt prevăzute de legea penală;</w:t>
      </w:r>
    </w:p>
    <w:p>
      <w:pPr>
        <w:keepNext w:val="false"/>
      </w:pPr>
      <w:r>
        <w:rPr>
          <w:b w:val="false"/>
          <w:bCs w:val="false"/>
        </w:rPr>
        <w:t xml:space="preserve">b) infracțiunile amnistiate;</w:t>
      </w:r>
    </w:p>
    <w:p>
      <w:pPr>
        <w:keepNext w:val="false"/>
      </w:pPr>
      <w:r>
        <w:rPr>
          <w:b w:val="false"/>
          <w:bCs w:val="false"/>
        </w:rPr>
        <w:t xml:space="preserve">c) infracțiunile săvârșite din culpă.</w:t>
      </w:r>
    </w:p>
    <w:p>
      <w:pPr>
        <w:keepNext/>
      </w:pPr>
      <w:r>
        <w:rPr>
          <w:b/>
          <w:bCs/>
        </w:rPr>
        <w:t xml:space="preserve">Articolul 43</w:t>
      </w:r>
    </w:p>
    <w:p>
      <w:pPr>
        <w:keepNext w:val="false"/>
      </w:pPr>
      <w:r>
        <w:rPr>
          <w:b w:val="false"/>
          <w:bCs w:val="false"/>
        </w:rPr>
        <w:t xml:space="preserve">Pedeapsa în caz de recidivă</w:t>
      </w:r>
    </w:p>
    <w:p>
      <w:pPr>
        <w:keepNext w:val="false"/>
      </w:pPr>
      <w:r>
        <w:rPr>
          <w:b w:val="false"/>
          <w:bCs w:val="false"/>
        </w:rPr>
        <w:t xml:space="preserve">(1) Dacă înainte ca pedeapsa anterioară să fi fost executată sau considerată ca executată se săvârșește o nouă infracțiune în stare de recidivă, pedeapsa stabilită pentru aceasta se adaugă la pedeapsa anterioară neexecutată ori la restul rămas neexecutat din aceasta.</w:t>
      </w:r>
    </w:p>
    <w:p>
      <w:pPr>
        <w:keepNext w:val="false"/>
      </w:pPr>
      <w:r>
        <w:rPr>
          <w:b w:val="false"/>
          <w:bCs w:val="false"/>
        </w:rPr>
        <w:t xml:space="preserve">Notă</w:t>
      </w:r>
    </w:p>
    <w:p>
      <w:pPr>
        <w:keepNext w:val="false"/>
      </w:pPr>
      <w:r>
        <w:rPr>
          <w:b w:val="false"/>
          <w:bCs w:val="false"/>
        </w:rPr>
        <w:t xml:space="preserve">Decizie de admitere: HP nr. 22/2020, publicată în Monitorul Oficial nr. 907 din 6 octombrie 2020:</w:t>
      </w:r>
    </w:p>
    <w:p>
      <w:pPr>
        <w:keepNext w:val="false"/>
      </w:pPr>
      <w:r>
        <w:rPr>
          <w:b w:val="false"/>
          <w:bCs w:val="false"/>
        </w:rPr>
        <w:t xml:space="preserve">Stabilește că, în cazul în care o infracțiune (A) este concurentă atât cu infracțiunea ce reprezintă primul termen (B), cât și cu infracțiunea ce reprezintă al doilea termen (C) al unei recidive postcondamnatorii, operațiunea de stabilire a pedepsei rezultante implică aplicarea regulilor concursului de infracțiuni între pedepsele stabilite pentru infracțiunile (A) și (B), rezultantei fiindu-i aplicate ulterior regulile recidivei postcondamnatorii prin raportare la pedeapsa stabilită pentru infracțiunea (C).</w:t>
      </w:r>
    </w:p>
    <w:p>
      <w:pPr>
        <w:keepNext w:val="false"/>
      </w:pPr>
      <w:r>
        <w:rPr>
          <w:b w:val="false"/>
          <w:bCs w:val="false"/>
        </w:rPr>
        <w:t xml:space="preserve">Decizie de respingere: HP nr. 16/2020, publicată în Monitorul Oficial nr. 672 din 29 iulie 2020</w:t>
      </w:r>
    </w:p>
    <w:p>
      <w:pPr>
        <w:keepNext w:val="false"/>
      </w:pPr>
      <w:r>
        <w:rPr>
          <w:b w:val="false"/>
          <w:bCs w:val="false"/>
        </w:rPr>
        <w:t xml:space="preserve">(2) Când înainte ca pedeapsa anterioară să fi fost executată sau considerată ca executată sunt săvârșite mai multe infracțiuni concurente, dintre care cel puțin una se află în stare de recidivă, pedepsele stabilite se contopesc potrivit dispozițiilor referitoare la concursul de infracțiuni, iar pedeapsa rezultată se adaugă la pedeapsa anterioară neexecutată ori la restul rămas neexecutat din aceasta.</w:t>
      </w:r>
    </w:p>
    <w:p>
      <w:pPr>
        <w:keepNext w:val="false"/>
      </w:pPr>
      <w:r>
        <w:rPr>
          <w:b w:val="false"/>
          <w:bCs w:val="false"/>
        </w:rPr>
        <w:t xml:space="preserve">Notă</w:t>
      </w:r>
    </w:p>
    <w:p>
      <w:pPr>
        <w:keepNext w:val="false"/>
      </w:pPr>
      <w:r>
        <w:rPr>
          <w:b w:val="false"/>
          <w:bCs w:val="false"/>
        </w:rPr>
        <w:t xml:space="preserve">Decizie de admitere: HP nr. 14/2019, publicată în Monitorul Oficial nr. 585 din 17 iulie 2019:</w:t>
      </w:r>
    </w:p>
    <w:p>
      <w:pPr>
        <w:keepNext w:val="false"/>
      </w:pPr>
      <w:r>
        <w:rPr>
          <w:b w:val="false"/>
          <w:bCs w:val="false"/>
        </w:rPr>
        <w:t xml:space="preserve">Stabilește că dispozițiile art. 43 alin. (2) din Codul penal presupun ca toate infracțiunile concurente să fie săvârșite după condamnarea definitivă neexecutată sau executată parțial, acestea nefiind aplicabile în ipoteza în care una dintre infracțiuni este în concurs și cu cea care constituie primul termen al recidivei.</w:t>
      </w:r>
    </w:p>
    <w:p>
      <w:pPr>
        <w:keepNext w:val="false"/>
      </w:pPr>
      <w:r>
        <w:rPr>
          <w:b w:val="false"/>
          <w:bCs w:val="false"/>
        </w:rPr>
        <w:t xml:space="preserve">(3) Dacă prin însumarea pedepselor în condițiile alin. (1) și alin. (2) s-ar depăși cu mai mult de 10 ani maximul general al pedepsei închisorii, iar pentru cel puțin una dintre infracțiunile săvârșite pedeapsa prevăzută de lege este închisoarea de 20 de ani sau mai mare, în locul pedepselor cu închisoarea se poate aplica pedeapsa detențiunii pe viață.</w:t>
      </w:r>
    </w:p>
    <w:p>
      <w:pPr>
        <w:keepNext w:val="false"/>
      </w:pPr>
      <w:r>
        <w:rPr>
          <w:b w:val="false"/>
          <w:bCs w:val="false"/>
        </w:rPr>
        <w:t xml:space="preserve">(4) Când pedeapsa anterioară sau pedeapsa stabilită pentru infracțiunea săvârșită în stare de recidivă este detențiunea pe viață, se va executa pedeapsa detențiunii pe viață.</w:t>
      </w:r>
    </w:p>
    <w:p>
      <w:pPr>
        <w:keepNext w:val="false"/>
      </w:pPr>
      <w:r>
        <w:rPr>
          <w:b w:val="false"/>
          <w:bCs w:val="false"/>
        </w:rPr>
        <w:t xml:space="preserve">(5) Dacă după ce pedeapsa anterioară a fost executată sau considerată ca executată se săvârșește o nouă infracțiune în stare de recidivă, limitele speciale ale pedepsei prevăzute de lege pentru noua infracțiune se majorează cu jumătate.</w:t>
      </w:r>
    </w:p>
    <w:p>
      <w:pPr>
        <w:keepNext w:val="false"/>
      </w:pPr>
      <w:r>
        <w:rPr>
          <w:b w:val="false"/>
          <w:bCs w:val="false"/>
        </w:rPr>
        <w:t xml:space="preserve">Notă</w:t>
      </w:r>
    </w:p>
    <w:p>
      <w:pPr>
        <w:keepNext w:val="false"/>
      </w:pPr>
      <w:r>
        <w:rPr>
          <w:b w:val="false"/>
          <w:bCs w:val="false"/>
        </w:rPr>
        <w:t xml:space="preserve">Decizie de admitere: HP nr. 15/2014, publicată în Monitorul Oficial nr. 546 din 23 iulie 2014:</w:t>
      </w:r>
    </w:p>
    <w:p>
      <w:pPr>
        <w:keepNext w:val="false"/>
      </w:pPr>
      <w:r>
        <w:rPr>
          <w:b w:val="false"/>
          <w:bCs w:val="false"/>
        </w:rPr>
        <w:t xml:space="preserve">Stabilește că, în interpretarea dispozițiilor art. 6 alin. (1) din Codul penal, pentru ipoteza unei infracțiuni comise în stare de recidivă postexecutorie judecată definitiv înainte de intrarea în vigoare a noului Cod penal, pedeapsa aplicată prin hotărârea de condamnare se va compara cu maximul special prevăzut în legea nouă pentru infracțiunea săvârșită prin luarea în considerare a dispozițiilor art. 43 alin. (5) din Codul penal.</w:t>
      </w:r>
    </w:p>
    <w:p>
      <w:pPr>
        <w:keepNext w:val="false"/>
      </w:pPr>
      <w:r>
        <w:rPr>
          <w:b w:val="false"/>
          <w:bCs w:val="false"/>
        </w:rPr>
        <w:t xml:space="preserve">(6) Dacă după rămânerea definitivă a hotărârii de condamnare pentru noua infracțiune și mai înainte ca pedeapsa să fi fost executată sau considerată ca executată se descoperă că cel condamnat se află în stare de recidivă, instanța aplică dispozițiile alin. (1)-(5).</w:t>
      </w:r>
    </w:p>
    <w:p>
      <w:pPr>
        <w:keepNext w:val="false"/>
      </w:pPr>
      <w:r>
        <w:rPr>
          <w:b w:val="false"/>
          <w:bCs w:val="false"/>
        </w:rPr>
        <w:t xml:space="preserve">(7) Dispozițiile alin. (6) se aplică și în cazul în care condamnarea la pedeapsa detențiunii pe viață a fost comutată sau înlocuită cu pedeapsa închisorii.</w:t>
      </w:r>
    </w:p>
    <w:p>
      <w:pPr>
        <w:keepNext/>
      </w:pPr>
      <w:r>
        <w:rPr>
          <w:b/>
          <w:bCs/>
        </w:rPr>
        <w:t xml:space="preserve">Articolul 44</w:t>
      </w:r>
    </w:p>
    <w:p>
      <w:pPr>
        <w:keepNext w:val="false"/>
      </w:pPr>
      <w:r>
        <w:rPr>
          <w:b w:val="false"/>
          <w:bCs w:val="false"/>
        </w:rPr>
        <w:t xml:space="preserve">Pluralitatea intermediară</w:t>
      </w:r>
    </w:p>
    <w:p>
      <w:pPr>
        <w:keepNext w:val="false"/>
      </w:pPr>
      <w:r>
        <w:rPr>
          <w:b w:val="false"/>
          <w:bCs w:val="false"/>
        </w:rPr>
        <w:t xml:space="preserve">(1) Există pluralitate intermediară de infracțiuni când, după rămânerea definitivă a unei hotărâri de condamnare și până la data la care pedeapsa este executată sau considerată ca executată, condamnatul săvârșește din nou o infracțiune și nu sunt întrunite condițiile prevăzute de lege pentru starea de recidivă.</w:t>
      </w:r>
    </w:p>
    <w:p>
      <w:pPr>
        <w:keepNext w:val="false"/>
      </w:pPr>
      <w:r>
        <w:rPr>
          <w:b w:val="false"/>
          <w:bCs w:val="false"/>
        </w:rPr>
        <w:t xml:space="preserve">(2) În caz de pluralitate intermediară, pedeapsa pentru noua infracțiune și pedeapsa anterioară se contopesc potrivit dispozițiilor de la concursul de infracțiuni.</w:t>
      </w:r>
    </w:p>
    <w:p>
      <w:pPr>
        <w:keepNext w:val="false"/>
      </w:pPr>
      <w:r>
        <w:rPr>
          <w:b w:val="false"/>
          <w:bCs w:val="false"/>
        </w:rPr>
        <w:t xml:space="preserve">Notă</w:t>
      </w:r>
    </w:p>
    <w:p>
      <w:pPr>
        <w:keepNext w:val="false"/>
      </w:pPr>
      <w:r>
        <w:rPr>
          <w:b w:val="false"/>
          <w:bCs w:val="false"/>
        </w:rPr>
        <w:t xml:space="preserve">Decizie de admitere: HP nr. 3/2015, publicată în Monitorul Oficial nr. 380 din 2 iunie 2015:</w:t>
      </w:r>
    </w:p>
    <w:p>
      <w:pPr>
        <w:keepNext w:val="false"/>
      </w:pPr>
      <w:r>
        <w:rPr>
          <w:b w:val="false"/>
          <w:bCs w:val="false"/>
        </w:rPr>
        <w:t xml:space="preserve">Statuează în sensul că, în aplicarea dispozițiilor art. 6 din Codul penal, stabilirea pedepsei în baza legii noi, în cazul pluralității de infracțiuni care, potrivit Codului penal din 1969, presupunea reținerea stării de recidivă postcondamnatorie cu revocarea suspendării condiționate, iar, potrivit Codului penal, condițiile recidivei postcondamnatorii cu privire la primul termen nu mai sunt întrunite, se determină conform art. 44 raportat la art. 39 din Codul penal, referitoare la pluralitatea intermediară.</w:t>
      </w:r>
    </w:p>
    <w:p>
      <w:pPr>
        <w:keepNext w:val="false"/>
      </w:pPr>
      <w:r>
        <w:rPr>
          <w:b w:val="false"/>
          <w:bCs w:val="false"/>
        </w:rPr>
        <w:t xml:space="preserve">Decizie de admitere: RIL nr. 7/2020, publicată în Monitorul Oficial nr. 486 din 9 iunie 2020:</w:t>
      </w:r>
    </w:p>
    <w:p>
      <w:pPr>
        <w:keepNext w:val="false"/>
      </w:pPr>
      <w:r>
        <w:rPr>
          <w:b w:val="false"/>
          <w:bCs w:val="false"/>
        </w:rPr>
        <w:t xml:space="preserve">În interpretarea și aplicarea unitară a dispozițiilor art. 44 alin. (2) din Codul penal, în cazul pluralității intermediare de infracțiuni, în ipoteza în care primul și/sau al doilea termen al pluralității intermediare este format dintr-un concurs de infracțiuni, contopirea tuturor pedepselor stabilite se realizează, în cadrul unei operațiuni unice, potrivit dispozițiilor referitoare la concursul de infracțiuni.</w:t>
      </w:r>
    </w:p>
    <w:p>
      <w:pPr>
        <w:keepNext w:val="false"/>
      </w:pPr>
      <w:r>
        <w:rPr>
          <w:b w:val="false"/>
          <w:bCs w:val="false"/>
        </w:rPr>
        <w:t xml:space="preserve">Decizie de respingere: HP nr. 8/2020, publicată în Monitorul Oficial nr. 521 din 18 iunie 2020.</w:t>
      </w:r>
    </w:p>
    <w:p>
      <w:pPr>
        <w:keepNext/>
      </w:pPr>
      <w:r>
        <w:rPr>
          <w:b/>
          <w:bCs/>
        </w:rPr>
        <w:t xml:space="preserve">Articolul 45</w:t>
      </w:r>
    </w:p>
    <w:p>
      <w:pPr>
        <w:keepNext w:val="false"/>
      </w:pPr>
      <w:r>
        <w:rPr>
          <w:b w:val="false"/>
          <w:bCs w:val="false"/>
        </w:rPr>
        <w:t xml:space="preserve">Pedepsele complementare, pedepsele accesorii și măsurile de siguranță în caz de pluralitate de infracțiuni</w:t>
      </w:r>
    </w:p>
    <w:p>
      <w:pPr>
        <w:keepNext w:val="false"/>
      </w:pPr>
      <w:r>
        <w:rPr>
          <w:b w:val="false"/>
          <w:bCs w:val="false"/>
        </w:rPr>
        <w:t xml:space="preserve">(1) Dacă pentru una dintre infracțiunile săvârșite s-a stabilit și o pedeapsă complementară, aceasta se aplică alături de pedeapsa principală.</w:t>
      </w:r>
    </w:p>
    <w:p>
      <w:pPr>
        <w:keepNext w:val="false"/>
      </w:pPr>
      <w:r>
        <w:rPr>
          <w:b w:val="false"/>
          <w:bCs w:val="false"/>
        </w:rPr>
        <w:t xml:space="preserve">(2) Când s-au stabilit mai multe pedepse complementare de natură diferită sau chiar de aceeași natură, dar cu un conținut diferit, acestea se aplică alături de pedeapsa principală.</w:t>
      </w:r>
    </w:p>
    <w:p>
      <w:pPr>
        <w:keepNext w:val="false"/>
      </w:pPr>
      <w:r>
        <w:rPr>
          <w:b w:val="false"/>
          <w:bCs w:val="false"/>
        </w:rPr>
        <w:t xml:space="preserve">(3) Dacă s-au stabilit mai multe pedepse complementare de aceeași natură și cu același conținut:</w:t>
      </w:r>
    </w:p>
    <w:p>
      <w:pPr>
        <w:keepNext w:val="false"/>
      </w:pPr>
      <w:r>
        <w:rPr>
          <w:b w:val="false"/>
          <w:bCs w:val="false"/>
        </w:rPr>
        <w:t xml:space="preserve">a) în caz de concurs de infracțiuni sau de pluralitate intermediară se aplică cea mai grea dintre acestea;</w:t>
      </w:r>
    </w:p>
    <w:p>
      <w:pPr>
        <w:keepNext w:val="false"/>
      </w:pPr>
      <w:r>
        <w:rPr>
          <w:b w:val="false"/>
          <w:bCs w:val="false"/>
        </w:rPr>
        <w:t xml:space="preserve">b) în caz de recidivă, partea neexecutată din pedeapsa complementară anterioară se adaugă la pedeapsa stabilită pentru noua infracțiune.</w:t>
      </w:r>
    </w:p>
    <w:p>
      <w:pPr>
        <w:keepNext w:val="false"/>
      </w:pPr>
      <w:r>
        <w:rPr>
          <w:b w:val="false"/>
          <w:bCs w:val="false"/>
        </w:rPr>
        <w:t xml:space="preserve">(4) În cazul condamnărilor succesive pentru infracțiuni concurente, partea din pedeapsa complementară executată până la data contopirii pedepselor principale se scade din durata pedepsei complementare aplicate pe lângă pedeapsa rezultată.</w:t>
      </w:r>
    </w:p>
    <w:p>
      <w:pPr>
        <w:keepNext w:val="false"/>
      </w:pPr>
      <w:r>
        <w:rPr>
          <w:b w:val="false"/>
          <w:bCs w:val="false"/>
        </w:rPr>
        <w:t xml:space="preserve">(5) Dacă pe lângă pedepsele principale au fost stabilite una sau mai multe pedepse accesorii, se aplică dispozițiile alin. (1)-(3), pedeapsa accesorie rezultată executându-se până la executarea sau considerarea ca executată a pedepsei principale.</w:t>
      </w:r>
    </w:p>
    <w:p>
      <w:pPr>
        <w:keepNext w:val="false"/>
      </w:pPr>
      <w:r>
        <w:rPr>
          <w:b w:val="false"/>
          <w:bCs w:val="false"/>
        </w:rPr>
        <w:t xml:space="preserve">Notă</w:t>
      </w:r>
    </w:p>
    <w:p>
      <w:pPr>
        <w:keepNext w:val="false"/>
      </w:pPr>
      <w:r>
        <w:rPr>
          <w:b w:val="false"/>
          <w:bCs w:val="false"/>
        </w:rPr>
        <w:t xml:space="preserve">Decizie de admitere: RIL nr. 18/2021, publicată în Monitorul Oficial nr. 1108 din 22 noiembrie 2021:</w:t>
      </w:r>
    </w:p>
    <w:p>
      <w:pPr>
        <w:keepNext w:val="false"/>
      </w:pPr>
      <w:r>
        <w:rPr>
          <w:b w:val="false"/>
          <w:bCs w:val="false"/>
        </w:rPr>
        <w:t xml:space="preserve">În interpretarea și aplicarea unitară a dispozițiilor art. 45 alin. (5) din Codul penal, în materia tratamentului penal al concursului de infracțiuni, aplicarea pedepsei accesorii presupune stabilirea acesteia mai întâi pe lângă pedeapsa principală inițială și, apoi, pe lângă pedeapsa principală rezultantă.</w:t>
      </w:r>
    </w:p>
    <w:p>
      <w:pPr>
        <w:keepNext w:val="false"/>
      </w:pPr>
      <w:r>
        <w:rPr>
          <w:b w:val="false"/>
          <w:bCs w:val="false"/>
        </w:rPr>
        <w:t xml:space="preserve">(6) Măsurile de siguranță de natură diferită sau chiar de aceeași natură, dar cu un conținut diferit, luate în cazul infracțiunilor săvârșite, se cumulează.</w:t>
      </w:r>
    </w:p>
    <w:p>
      <w:pPr>
        <w:keepNext w:val="false"/>
      </w:pPr>
      <w:r>
        <w:rPr>
          <w:b w:val="false"/>
          <w:bCs w:val="false"/>
        </w:rPr>
        <w:t xml:space="preserve">(7) Dacă s-au luat mai multe măsuri de siguranță de aceeași natură și cu același conținut, dar pe durate diferite, se aplică măsura de siguranță cu durata cea mai mare. Măsurile de siguranță luate conform art. 112 se cumulează.</w:t>
      </w:r>
    </w:p>
    <w:p>
      <w:pPr>
        <w:keepNext w:val="false"/>
      </w:pPr>
      <w:r>
        <w:rPr>
          <w:b w:val="false"/>
          <w:bCs w:val="false"/>
        </w:rPr>
        <w:t xml:space="preserve">Capitolul VI</w:t>
      </w:r>
    </w:p>
    <w:p>
      <w:pPr>
        <w:keepNext w:val="false"/>
      </w:pPr>
      <w:r>
        <w:rPr>
          <w:b w:val="false"/>
          <w:bCs w:val="false"/>
        </w:rPr>
        <w:t xml:space="preserve">Autorul și participanții</w:t>
      </w:r>
    </w:p>
    <w:p>
      <w:pPr>
        <w:keepNext/>
      </w:pPr>
      <w:r>
        <w:rPr>
          <w:b/>
          <w:bCs/>
        </w:rPr>
        <w:t xml:space="preserve">Articolul 46</w:t>
      </w:r>
    </w:p>
    <w:p>
      <w:pPr>
        <w:keepNext w:val="false"/>
      </w:pPr>
      <w:r>
        <w:rPr>
          <w:b w:val="false"/>
          <w:bCs w:val="false"/>
        </w:rPr>
        <w:t xml:space="preserve">Autorul și coautorii</w:t>
      </w:r>
    </w:p>
    <w:p>
      <w:pPr>
        <w:keepNext w:val="false"/>
      </w:pPr>
      <w:r>
        <w:rPr>
          <w:b w:val="false"/>
          <w:bCs w:val="false"/>
        </w:rPr>
        <w:t xml:space="preserve">(1) Autor este persoana care săvârșește în mod nemijlocit o faptă prevăzută de legea penală.</w:t>
      </w:r>
    </w:p>
    <w:p>
      <w:pPr>
        <w:keepNext w:val="false"/>
      </w:pPr>
      <w:r>
        <w:rPr>
          <w:b w:val="false"/>
          <w:bCs w:val="false"/>
        </w:rPr>
        <w:t xml:space="preserve">(2) Coautori sunt persoanele care săvârșesc nemijlocit aceeași faptă prevăzută de legea penală.</w:t>
      </w:r>
    </w:p>
    <w:p>
      <w:pPr>
        <w:keepNext/>
      </w:pPr>
      <w:r>
        <w:rPr>
          <w:b/>
          <w:bCs/>
        </w:rPr>
        <w:t xml:space="preserve">Articolul 47</w:t>
      </w:r>
    </w:p>
    <w:p>
      <w:pPr>
        <w:keepNext w:val="false"/>
      </w:pPr>
      <w:r>
        <w:rPr>
          <w:b w:val="false"/>
          <w:bCs w:val="false"/>
        </w:rPr>
        <w:t xml:space="preserve">Instigatorul</w:t>
      </w:r>
    </w:p>
    <w:p>
      <w:pPr>
        <w:keepNext w:val="false"/>
      </w:pPr>
      <w:r>
        <w:rPr>
          <w:b w:val="false"/>
          <w:bCs w:val="false"/>
        </w:rPr>
        <w:t xml:space="preserve">Instigator este persoana care, cu intenție, determină o altă persoană să săvârșească o faptă prevăzută de legea penală.</w:t>
      </w:r>
    </w:p>
    <w:p>
      <w:pPr>
        <w:keepNext/>
      </w:pPr>
      <w:r>
        <w:rPr>
          <w:b/>
          <w:bCs/>
        </w:rPr>
        <w:t xml:space="preserve">Articolul 48</w:t>
      </w:r>
    </w:p>
    <w:p>
      <w:pPr>
        <w:keepNext w:val="false"/>
      </w:pPr>
      <w:r>
        <w:rPr>
          <w:b w:val="false"/>
          <w:bCs w:val="false"/>
        </w:rPr>
        <w:t xml:space="preserve">Complicele</w:t>
      </w:r>
    </w:p>
    <w:p>
      <w:pPr>
        <w:keepNext w:val="false"/>
      </w:pPr>
      <w:r>
        <w:rPr>
          <w:b w:val="false"/>
          <w:bCs w:val="false"/>
        </w:rPr>
        <w:t xml:space="preserve">(1) Complice este persoana care, cu intenție, înlesnește sau ajută în orice mod la săvârșirea unei fapte prevăzute de legea penală.</w:t>
      </w:r>
    </w:p>
    <w:p>
      <w:pPr>
        <w:keepNext w:val="false"/>
      </w:pPr>
      <w:r>
        <w:rPr>
          <w:b w:val="false"/>
          <w:bCs w:val="false"/>
        </w:rPr>
        <w:t xml:space="preserve">(2) Este de asemenea complice persoana care promite, înainte sau în timpul săvârșirii faptei, că va tăinui bunurile provenite din aceasta sau că va favoriza pe făptuitor, chiar dacă după săvârșirea faptei promisiunea nu este îndeplinită.</w:t>
      </w:r>
    </w:p>
    <w:p>
      <w:pPr>
        <w:keepNext/>
      </w:pPr>
      <w:r>
        <w:rPr>
          <w:b/>
          <w:bCs/>
        </w:rPr>
        <w:t xml:space="preserve">Articolul 49</w:t>
      </w:r>
    </w:p>
    <w:p>
      <w:pPr>
        <w:keepNext w:val="false"/>
      </w:pPr>
      <w:r>
        <w:rPr>
          <w:b w:val="false"/>
          <w:bCs w:val="false"/>
        </w:rPr>
        <w:t xml:space="preserve">Pedeapsa în cazul participanților</w:t>
      </w:r>
    </w:p>
    <w:p>
      <w:pPr>
        <w:keepNext w:val="false"/>
      </w:pPr>
      <w:r>
        <w:rPr>
          <w:b w:val="false"/>
          <w:bCs w:val="false"/>
        </w:rPr>
        <w:t xml:space="preserve">Coautorul, instigatorul și complicele la o infracțiune săvârșită cu intenție se sancționează cu pedeapsa prevăzută de lege pentru autor. La stabilirea pedepsei se ține seama de contribuția fiecăruia la săvârșirea infracțiunii, precum și de dispozițiile art. 74.</w:t>
      </w:r>
    </w:p>
    <w:p>
      <w:pPr>
        <w:keepNext/>
      </w:pPr>
      <w:r>
        <w:rPr>
          <w:b/>
          <w:bCs/>
        </w:rPr>
        <w:t xml:space="preserve">Articolul 50</w:t>
      </w:r>
    </w:p>
    <w:p>
      <w:pPr>
        <w:keepNext w:val="false"/>
      </w:pPr>
      <w:r>
        <w:rPr>
          <w:b w:val="false"/>
          <w:bCs w:val="false"/>
        </w:rPr>
        <w:t xml:space="preserve">Circumstanțe personale și reale</w:t>
      </w:r>
    </w:p>
    <w:p>
      <w:pPr>
        <w:keepNext w:val="false"/>
      </w:pPr>
      <w:r>
        <w:rPr>
          <w:b w:val="false"/>
          <w:bCs w:val="false"/>
        </w:rPr>
        <w:t xml:space="preserve">(1) Circumstanțele privitoare la persoana autorului sau a unui participant nu se răsfrâng asupra celorlalți.</w:t>
      </w:r>
    </w:p>
    <w:p>
      <w:pPr>
        <w:keepNext w:val="false"/>
      </w:pPr>
      <w:r>
        <w:rPr>
          <w:b w:val="false"/>
          <w:bCs w:val="false"/>
        </w:rPr>
        <w:t xml:space="preserve">(2) Circumstanțele privitoare la faptă se răsfrâng asupra autorului și a participanților numai în măsura în care aceștia le-au cunoscut sau le-au prevăzut.</w:t>
      </w:r>
    </w:p>
    <w:p>
      <w:pPr>
        <w:keepNext/>
      </w:pPr>
      <w:r>
        <w:rPr>
          <w:b/>
          <w:bCs/>
        </w:rPr>
        <w:t xml:space="preserve">Articolul 51</w:t>
      </w:r>
    </w:p>
    <w:p>
      <w:pPr>
        <w:keepNext w:val="false"/>
      </w:pPr>
      <w:r>
        <w:rPr>
          <w:b w:val="false"/>
          <w:bCs w:val="false"/>
        </w:rPr>
        <w:t xml:space="preserve">Împiedicarea săvârșirii infracțiunii</w:t>
      </w:r>
    </w:p>
    <w:p>
      <w:pPr>
        <w:keepNext w:val="false"/>
      </w:pPr>
      <w:r>
        <w:rPr>
          <w:b w:val="false"/>
          <w:bCs w:val="false"/>
        </w:rPr>
        <w:t xml:space="preserve">(1) Participantul nu se pedepsește dacă, înainte de descoperirea faptei, denunță săvârșirea infracțiunii, astfel încât consumarea acesteia să poată fi împiedicată, sau dacă împiedică el însuși consumarea infracțiunii.</w:t>
      </w:r>
    </w:p>
    <w:p>
      <w:pPr>
        <w:keepNext w:val="false"/>
      </w:pPr>
      <w:r>
        <w:rPr>
          <w:b w:val="false"/>
          <w:bCs w:val="false"/>
        </w:rPr>
        <w:t xml:space="preserve">(2) Dacă actele îndeplinite până în momentul denunțării sau împiedicării constituie o altă infracțiune, participantului i se aplică pedeapsa pentru această infracțiune.</w:t>
      </w:r>
    </w:p>
    <w:p>
      <w:pPr>
        <w:keepNext/>
      </w:pPr>
      <w:r>
        <w:rPr>
          <w:b/>
          <w:bCs/>
        </w:rPr>
        <w:t xml:space="preserve">Articolul 52</w:t>
      </w:r>
    </w:p>
    <w:p>
      <w:pPr>
        <w:keepNext w:val="false"/>
      </w:pPr>
      <w:r>
        <w:rPr>
          <w:b w:val="false"/>
          <w:bCs w:val="false"/>
        </w:rPr>
        <w:t xml:space="preserve">Participația improprie</w:t>
      </w:r>
    </w:p>
    <w:p>
      <w:pPr>
        <w:keepNext w:val="false"/>
      </w:pPr>
      <w:r>
        <w:rPr>
          <w:b w:val="false"/>
          <w:bCs w:val="false"/>
        </w:rPr>
        <w:t xml:space="preserve">(1) Săvârșirea nemijlocită, cu intenție, de către o persoană a unei fapte prevăzute de legea penală la care, din culpă sau fără vinovăție, contribuie cu acte de executare o altă persoană se sancționează cu pedeapsa prevăzută de lege pentru fapta comisă cu intenție.</w:t>
      </w:r>
    </w:p>
    <w:p>
      <w:pPr>
        <w:keepNext w:val="false"/>
      </w:pPr>
      <w:r>
        <w:rPr>
          <w:b w:val="false"/>
          <w:bCs w:val="false"/>
        </w:rPr>
        <w:t xml:space="preserve">(2) Determinarea, înlesnirea sau ajutarea în orice mod, cu intenție, la săvârșirea din culpă de către o altă persoană a unei fapte prevăzute de legea penală se sancționează cu pedeapsa prevăzută de lege pentru fapta comisă cu intenție.</w:t>
      </w:r>
    </w:p>
    <w:p>
      <w:pPr>
        <w:keepNext w:val="false"/>
      </w:pPr>
      <w:r>
        <w:rPr>
          <w:b w:val="false"/>
          <w:bCs w:val="false"/>
        </w:rPr>
        <w:t xml:space="preserve">(3) Determinarea, înlesnirea sau ajutarea în orice mod, cu intenție, la săvârșirea unei fapte prevăzute de legea penală, de către o persoană care comite acea faptă fără vinovăție, se sancționează cu pedeapsa prevăzută de lege pentru acea infracțiune.</w:t>
      </w:r>
    </w:p>
    <w:p>
      <w:pPr>
        <w:keepNext w:val="false"/>
      </w:pPr>
      <w:r>
        <w:rPr>
          <w:b w:val="false"/>
          <w:bCs w:val="false"/>
        </w:rPr>
        <w:t xml:space="preserve">(4) Dispozițiile art. 50 și art. 51 se aplică în mod corespunzător.</w:t>
      </w:r>
    </w:p>
    <w:p>
      <w:pPr>
        <w:keepNext w:val="false"/>
      </w:pPr>
      <w:r>
        <w:rPr>
          <w:b w:val="false"/>
          <w:bCs w:val="false"/>
        </w:rPr>
        <w:t xml:space="preserve">Titlul III</w:t>
      </w:r>
    </w:p>
    <w:p>
      <w:pPr>
        <w:keepNext w:val="false"/>
      </w:pPr>
      <w:r>
        <w:rPr>
          <w:b w:val="false"/>
          <w:bCs w:val="false"/>
        </w:rPr>
        <w:t xml:space="preserve">Pedepsele</w:t>
      </w:r>
    </w:p>
    <w:p>
      <w:pPr>
        <w:keepNext w:val="false"/>
      </w:pPr>
      <w:r>
        <w:rPr>
          <w:b w:val="false"/>
          <w:bCs w:val="false"/>
        </w:rPr>
        <w:t xml:space="preserve">Capitolul I</w:t>
      </w:r>
    </w:p>
    <w:p>
      <w:pPr>
        <w:keepNext w:val="false"/>
      </w:pPr>
      <w:r>
        <w:rPr>
          <w:b w:val="false"/>
          <w:bCs w:val="false"/>
        </w:rPr>
        <w:t xml:space="preserve">Categoriile pedepselor</w:t>
      </w:r>
    </w:p>
    <w:p>
      <w:pPr>
        <w:keepNext/>
      </w:pPr>
      <w:r>
        <w:rPr>
          <w:b/>
          <w:bCs/>
        </w:rPr>
        <w:t xml:space="preserve">Articolul 53</w:t>
      </w:r>
    </w:p>
    <w:p>
      <w:pPr>
        <w:keepNext w:val="false"/>
      </w:pPr>
      <w:r>
        <w:rPr>
          <w:b w:val="false"/>
          <w:bCs w:val="false"/>
        </w:rPr>
        <w:t xml:space="preserve">Pedepsele principale</w:t>
      </w:r>
    </w:p>
    <w:p>
      <w:pPr>
        <w:keepNext w:val="false"/>
      </w:pPr>
      <w:r>
        <w:rPr>
          <w:b w:val="false"/>
          <w:bCs w:val="false"/>
        </w:rPr>
        <w:t xml:space="preserve">Pedepsele principale sunt:</w:t>
      </w:r>
    </w:p>
    <w:p>
      <w:pPr>
        <w:keepNext w:val="false"/>
      </w:pPr>
      <w:r>
        <w:rPr>
          <w:b w:val="false"/>
          <w:bCs w:val="false"/>
        </w:rPr>
        <w:t xml:space="preserve">a) detențiunea pe viață;</w:t>
      </w:r>
    </w:p>
    <w:p>
      <w:pPr>
        <w:keepNext w:val="false"/>
      </w:pPr>
      <w:r>
        <w:rPr>
          <w:b w:val="false"/>
          <w:bCs w:val="false"/>
        </w:rPr>
        <w:t xml:space="preserve">b) închisoarea;</w:t>
      </w:r>
    </w:p>
    <w:p>
      <w:pPr>
        <w:keepNext w:val="false"/>
      </w:pPr>
      <w:r>
        <w:rPr>
          <w:b w:val="false"/>
          <w:bCs w:val="false"/>
        </w:rPr>
        <w:t xml:space="preserve">c) amenda.</w:t>
      </w:r>
    </w:p>
    <w:p>
      <w:pPr>
        <w:keepNext/>
      </w:pPr>
      <w:r>
        <w:rPr>
          <w:b/>
          <w:bCs/>
        </w:rPr>
        <w:t xml:space="preserve">Articolul 54</w:t>
      </w:r>
    </w:p>
    <w:p>
      <w:pPr>
        <w:keepNext w:val="false"/>
      </w:pPr>
      <w:r>
        <w:rPr>
          <w:b w:val="false"/>
          <w:bCs w:val="false"/>
        </w:rPr>
        <w:t xml:space="preserve">Pedeapsa accesorie</w:t>
      </w:r>
    </w:p>
    <w:p>
      <w:pPr>
        <w:keepNext w:val="false"/>
      </w:pPr>
      <w:r>
        <w:rPr>
          <w:b w:val="false"/>
          <w:bCs w:val="false"/>
        </w:rPr>
        <w:t xml:space="preserve">Pedeapsa accesorie constă în interzicerea exercitării unor drepturi, din momentul rămânerii definitive a hotărârii de condamnare și până la executarea sau considerarea ca executată a pedepsei privative de libertate.</w:t>
      </w:r>
    </w:p>
    <w:p>
      <w:pPr>
        <w:keepNext/>
      </w:pPr>
      <w:r>
        <w:rPr>
          <w:b/>
          <w:bCs/>
        </w:rPr>
        <w:t xml:space="preserve">Articolul 55</w:t>
      </w:r>
    </w:p>
    <w:p>
      <w:pPr>
        <w:keepNext w:val="false"/>
      </w:pPr>
      <w:r>
        <w:rPr>
          <w:b w:val="false"/>
          <w:bCs w:val="false"/>
        </w:rPr>
        <w:t xml:space="preserve">Pedepsele complementare</w:t>
      </w:r>
    </w:p>
    <w:p>
      <w:pPr>
        <w:keepNext w:val="false"/>
      </w:pPr>
      <w:r>
        <w:rPr>
          <w:b w:val="false"/>
          <w:bCs w:val="false"/>
        </w:rPr>
        <w:t xml:space="preserve">Pedepsele complementare sunt:</w:t>
      </w:r>
    </w:p>
    <w:p>
      <w:pPr>
        <w:keepNext w:val="false"/>
      </w:pPr>
      <w:r>
        <w:rPr>
          <w:b w:val="false"/>
          <w:bCs w:val="false"/>
        </w:rPr>
        <w:t xml:space="preserve">a) interzicerea exercitării unor drepturi;</w:t>
      </w:r>
    </w:p>
    <w:p>
      <w:pPr>
        <w:keepNext w:val="false"/>
      </w:pPr>
      <w:r>
        <w:rPr>
          <w:b w:val="false"/>
          <w:bCs w:val="false"/>
        </w:rPr>
        <w:t xml:space="preserve">b) degradarea militară;</w:t>
      </w:r>
    </w:p>
    <w:p>
      <w:pPr>
        <w:keepNext w:val="false"/>
      </w:pPr>
      <w:r>
        <w:rPr>
          <w:b w:val="false"/>
          <w:bCs w:val="false"/>
        </w:rPr>
        <w:t xml:space="preserve">c) publicarea hotărârii de condamnare.</w:t>
      </w:r>
    </w:p>
    <w:p>
      <w:pPr>
        <w:keepNext w:val="false"/>
      </w:pPr>
      <w:r>
        <w:rPr>
          <w:b w:val="false"/>
          <w:bCs w:val="false"/>
        </w:rPr>
        <w:t xml:space="preserve">Capitolul II</w:t>
      </w:r>
    </w:p>
    <w:p>
      <w:pPr>
        <w:keepNext w:val="false"/>
      </w:pPr>
      <w:r>
        <w:rPr>
          <w:b w:val="false"/>
          <w:bCs w:val="false"/>
        </w:rPr>
        <w:t xml:space="preserve">Pedepsele principale</w:t>
      </w:r>
    </w:p>
    <w:p>
      <w:pPr>
        <w:keepNext w:val="false"/>
      </w:pPr>
      <w:r>
        <w:rPr>
          <w:b w:val="false"/>
          <w:bCs w:val="false"/>
        </w:rPr>
        <w:t xml:space="preserve">Secţiunea 1 Detențiunea pe viață</w:t>
      </w:r>
    </w:p>
    <w:p>
      <w:pPr>
        <w:keepNext/>
      </w:pPr>
      <w:r>
        <w:rPr>
          <w:b/>
          <w:bCs/>
        </w:rPr>
        <w:t xml:space="preserve">Articolul 56</w:t>
      </w:r>
    </w:p>
    <w:p>
      <w:pPr>
        <w:keepNext w:val="false"/>
      </w:pPr>
      <w:r>
        <w:rPr>
          <w:b w:val="false"/>
          <w:bCs w:val="false"/>
        </w:rPr>
        <w:t xml:space="preserve">Regimul detențiunii pe viață</w:t>
      </w:r>
    </w:p>
    <w:p>
      <w:pPr>
        <w:keepNext w:val="false"/>
      </w:pPr>
      <w:r>
        <w:rPr>
          <w:b w:val="false"/>
          <w:bCs w:val="false"/>
        </w:rPr>
        <w:t xml:space="preserve">Detențiunea pe viață constă în privarea de libertate pe durată nedeterminată și se execută potrivit legii privind executarea pedepselor.</w:t>
      </w:r>
    </w:p>
    <w:p>
      <w:pPr>
        <w:keepNext/>
      </w:pPr>
      <w:r>
        <w:rPr>
          <w:b/>
          <w:bCs/>
        </w:rPr>
        <w:t xml:space="preserve">Articolul 57</w:t>
      </w:r>
    </w:p>
    <w:p>
      <w:pPr>
        <w:keepNext w:val="false"/>
      </w:pPr>
      <w:r>
        <w:rPr>
          <w:b w:val="false"/>
          <w:bCs w:val="false"/>
        </w:rPr>
        <w:t xml:space="preserve">Neaplicarea detențiunii pe viață</w:t>
      </w:r>
    </w:p>
    <w:p>
      <w:pPr>
        <w:keepNext w:val="false"/>
      </w:pPr>
      <w:r>
        <w:rPr>
          <w:b w:val="false"/>
          <w:bCs w:val="false"/>
        </w:rPr>
        <w:t xml:space="preserve">Dacă la data pronunțării hotărârii de condamnare inculpatul a împlinit vârsta de 65 de ani, în locul detențiunii pe viață i se aplică pedeapsa închisorii pe timp de 30 de ani și pedeapsa interzicerii exercitării unor drepturi pe durata ei maximă.</w:t>
      </w:r>
    </w:p>
    <w:p>
      <w:pPr>
        <w:keepNext/>
      </w:pPr>
      <w:r>
        <w:rPr>
          <w:b/>
          <w:bCs/>
        </w:rPr>
        <w:t xml:space="preserve">Articolul 58</w:t>
      </w:r>
    </w:p>
    <w:p>
      <w:pPr>
        <w:keepNext w:val="false"/>
      </w:pPr>
      <w:r>
        <w:rPr>
          <w:b w:val="false"/>
          <w:bCs w:val="false"/>
        </w:rPr>
        <w:t xml:space="preserve">Înlocuirea detențiunii pe viață</w:t>
      </w:r>
    </w:p>
    <w:p>
      <w:pPr>
        <w:keepNext w:val="false"/>
      </w:pPr>
      <w:r>
        <w:rPr>
          <w:b w:val="false"/>
          <w:bCs w:val="false"/>
        </w:rPr>
        <w:t xml:space="preserve">În cazul în care cel condamnat la pedeapsa detențiunii pe viață a împlinit vârsta de 65 de ani în timpul executării pedepsei, pedeapsa detențiunii pe viață poate fi înlocuită cu pedeapsa închisorii pe timp de 30 de ani și pedeapsa interzicerii exercitării unor drepturi pe durata ei maximă, dacă a avut o bună conduită pe toată durata executării pedepsei, a îndeplinit integral obligațiile civile stabilite prin hotărârea de condamnare, afară de cazul când dovedește că nu a avut nicio posibilitate să le îndeplinească, și a făcut progrese constante și evidente în vederea reintegrării sociale.</w:t>
      </w:r>
    </w:p>
    <w:p>
      <w:pPr>
        <w:keepNext/>
      </w:pPr>
      <w:r>
        <w:rPr>
          <w:b/>
          <w:bCs/>
        </w:rPr>
        <w:t xml:space="preserve">Articolul 59</w:t>
      </w:r>
    </w:p>
    <w:p>
      <w:pPr>
        <w:keepNext w:val="false"/>
      </w:pPr>
      <w:r>
        <w:rPr>
          <w:b w:val="false"/>
          <w:bCs w:val="false"/>
        </w:rPr>
        <w:t xml:space="preserve">Calculul pedepsei în cazul comutării sau înlocuirii pedepsei detențiunii pe viață</w:t>
      </w:r>
    </w:p>
    <w:p>
      <w:pPr>
        <w:keepNext w:val="false"/>
      </w:pPr>
      <w:r>
        <w:rPr>
          <w:b w:val="false"/>
          <w:bCs w:val="false"/>
        </w:rPr>
        <w:t xml:space="preserve">În cazul comutării sau înlocuirii pedepsei detențiunii pe viață cu pedeapsa închisorii, perioada de detențiune executată se consideră ca parte executată din pedeapsa închisorii.</w:t>
      </w:r>
    </w:p>
    <w:p>
      <w:pPr>
        <w:keepNext w:val="false"/>
      </w:pPr>
      <w:r>
        <w:rPr>
          <w:b w:val="false"/>
          <w:bCs w:val="false"/>
        </w:rPr>
        <w:t xml:space="preserve">Secţiunea a 2-a Închisoarea</w:t>
      </w:r>
    </w:p>
    <w:p>
      <w:pPr>
        <w:keepNext/>
      </w:pPr>
      <w:r>
        <w:rPr>
          <w:b/>
          <w:bCs/>
        </w:rPr>
        <w:t xml:space="preserve">Articolul 60</w:t>
      </w:r>
    </w:p>
    <w:p>
      <w:pPr>
        <w:keepNext w:val="false"/>
      </w:pPr>
      <w:r>
        <w:rPr>
          <w:b w:val="false"/>
          <w:bCs w:val="false"/>
        </w:rPr>
        <w:t xml:space="preserve">Regimul închisorii</w:t>
      </w:r>
    </w:p>
    <w:p>
      <w:pPr>
        <w:keepNext w:val="false"/>
      </w:pPr>
      <w:r>
        <w:rPr>
          <w:b w:val="false"/>
          <w:bCs w:val="false"/>
        </w:rPr>
        <w:t xml:space="preserve">Închisoarea constă în privarea de libertate pe durată determinată, cuprinsă între 15 zile și 30 de ani, și se execută potrivit legii privind executarea pedepselor.</w:t>
      </w:r>
    </w:p>
    <w:p>
      <w:pPr>
        <w:keepNext w:val="false"/>
      </w:pPr>
      <w:r>
        <w:rPr>
          <w:b w:val="false"/>
          <w:bCs w:val="false"/>
        </w:rPr>
        <w:t xml:space="preserve">Secţiunea a 3-a Amenda</w:t>
      </w:r>
    </w:p>
    <w:p>
      <w:pPr>
        <w:keepNext/>
      </w:pPr>
      <w:r>
        <w:rPr>
          <w:b/>
          <w:bCs/>
        </w:rPr>
        <w:t xml:space="preserve">Articolul 61</w:t>
      </w:r>
    </w:p>
    <w:p>
      <w:pPr>
        <w:keepNext w:val="false"/>
      </w:pPr>
      <w:r>
        <w:rPr>
          <w:b w:val="false"/>
          <w:bCs w:val="false"/>
        </w:rPr>
        <w:t xml:space="preserve">Stabilirea amenzii</w:t>
      </w:r>
    </w:p>
    <w:p>
      <w:pPr>
        <w:keepNext w:val="false"/>
      </w:pPr>
      <w:r>
        <w:rPr>
          <w:b w:val="false"/>
          <w:bCs w:val="false"/>
        </w:rPr>
        <w:t xml:space="preserve">(1) Amenda constă în suma de bani pe care condamnatul este obligat să o plătească statului.</w:t>
      </w:r>
    </w:p>
    <w:p>
      <w:pPr>
        <w:keepNext w:val="false"/>
      </w:pPr>
      <w:r>
        <w:rPr>
          <w:b w:val="false"/>
          <w:bCs w:val="false"/>
        </w:rPr>
        <w:t xml:space="preserve">(2) Cuantumul amenzii se stabilește prin sistemul zileloramendă. Suma corespunzătoare unei zile-amendă, cuprinsă între 60 lei și 600 lei, se înmulțește cu numărul zileloramendă, care este cuprins între 30 de zile și 400 de zile.</w:t>
      </w:r>
    </w:p>
    <w:p>
      <w:pPr>
        <w:keepNext w:val="false"/>
      </w:pPr>
      <w:r>
        <w:rPr>
          <w:b w:val="false"/>
          <w:bCs w:val="false"/>
        </w:rPr>
        <w:t xml:space="preserve">(la 26-06-2025,</w:t>
      </w:r>
    </w:p>
    <w:p>
      <w:pPr>
        <w:keepNext w:val="false"/>
      </w:pPr>
      <w:r>
        <w:rPr>
          <w:b w:val="false"/>
          <w:bCs w:val="false"/>
        </w:rPr>
        <w:t xml:space="preserve">Alineatul (2) , Articolul 61 , Sectiunea a 3-a , Capitolul II , Titlul III , Partea GENERALĂ a fost modificat de Punctul 1. , Articolul I din LEGEA nr. 116 din 23 iunie 2025, publicată în MONITORUL OFICIAL nr. 583 din 23 iunie 2025</w:t>
      </w:r>
    </w:p>
    <w:p>
      <w:pPr>
        <w:keepNext w:val="false"/>
      </w:pPr>
      <w:r>
        <w:rPr>
          <w:b w:val="false"/>
          <w:bCs w:val="false"/>
        </w:rPr>
        <w:t xml:space="preserve">)</w:t>
      </w:r>
    </w:p>
    <w:p>
      <w:pPr>
        <w:keepNext w:val="false"/>
      </w:pPr>
      <w:r>
        <w:rPr>
          <w:b w:val="false"/>
          <w:bCs w:val="false"/>
        </w:rPr>
        <w:t xml:space="preserve">(3) Instanța stabilește numărul zilelor-amendă potrivit criteriilor generale de individualizare a pedepsei. Cuantumul sumei corespunzătoare unei zile-amendă se stabilește ținând seama de situația materială a condamnatului și de obligațiile legale ale condamnatului față de persoanele aflate în întreținerea sa.</w:t>
      </w:r>
    </w:p>
    <w:p>
      <w:pPr>
        <w:keepNext w:val="false"/>
      </w:pPr>
      <w:r>
        <w:rPr>
          <w:b w:val="false"/>
          <w:bCs w:val="false"/>
        </w:rPr>
        <w:t xml:space="preserve">(la 01-02-2014,</w:t>
      </w:r>
    </w:p>
    <w:p>
      <w:pPr>
        <w:keepNext w:val="false"/>
      </w:pPr>
      <w:r>
        <w:rPr>
          <w:b w:val="false"/>
          <w:bCs w:val="false"/>
        </w:rPr>
        <w:t xml:space="preserve">Alin. (3) al art. 61 a fost modificat de pct. 2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(4) Limitele speciale ale zilelor-amendă sunt cuprinse între:</w:t>
      </w:r>
    </w:p>
    <w:p>
      <w:pPr>
        <w:keepNext w:val="false"/>
      </w:pPr>
      <w:r>
        <w:rPr>
          <w:b w:val="false"/>
          <w:bCs w:val="false"/>
        </w:rPr>
        <w:t xml:space="preserve">a) 60 și 180 de zile-amendă, când legea prevede pentru infracțiunea săvârșită numai pedeapsa amenzii;</w:t>
      </w:r>
    </w:p>
    <w:p>
      <w:pPr>
        <w:keepNext w:val="false"/>
      </w:pPr>
      <w:r>
        <w:rPr>
          <w:b w:val="false"/>
          <w:bCs w:val="false"/>
        </w:rPr>
        <w:t xml:space="preserve">b) 120 și 240 de zile-amendă, când legea prevede pedeapsa amenzii alternativ cu pedeapsa închisorii de cel mult doi ani;</w:t>
      </w:r>
    </w:p>
    <w:p>
      <w:pPr>
        <w:keepNext w:val="false"/>
      </w:pPr>
      <w:r>
        <w:rPr>
          <w:b w:val="false"/>
          <w:bCs w:val="false"/>
        </w:rPr>
        <w:t xml:space="preserve">c) 180 și 300 de zile-amendă, când legea prevede pedeapsa amenzii alternativ cu pedeapsa închisorii mai mare de 2 ani.</w:t>
      </w:r>
    </w:p>
    <w:p>
      <w:pPr>
        <w:keepNext w:val="false"/>
      </w:pPr>
      <w:r>
        <w:rPr>
          <w:b w:val="false"/>
          <w:bCs w:val="false"/>
        </w:rPr>
        <w:t xml:space="preserve">(5) Dacă prin infracțiunea săvârșită s-a urmărit obținerea unui folos patrimonial, iar pedeapsa prevăzută de lege este numai amenda ori instanța optează pentru aplicarea acestei pedepse, limitele speciale ale zilelor-amendă se pot majora cu o treime.</w:t>
      </w:r>
    </w:p>
    <w:p>
      <w:pPr>
        <w:keepNext w:val="false"/>
      </w:pPr>
      <w:r>
        <w:rPr>
          <w:b w:val="false"/>
          <w:bCs w:val="false"/>
        </w:rPr>
        <w:t xml:space="preserve">(6) Fracțiile stabilite de lege pentru cauzele de atenuare sau agravare a pedepsei se aplică limitelor speciale ale zilelor-amendă prevăzute în alin. (4) și alin. (5).</w:t>
      </w:r>
    </w:p>
    <w:p>
      <w:pPr>
        <w:keepNext/>
      </w:pPr>
      <w:r>
        <w:rPr>
          <w:b/>
          <w:bCs/>
        </w:rPr>
        <w:t xml:space="preserve">Articolul 62</w:t>
      </w:r>
    </w:p>
    <w:p>
      <w:pPr>
        <w:keepNext w:val="false"/>
      </w:pPr>
      <w:r>
        <w:rPr>
          <w:b w:val="false"/>
          <w:bCs w:val="false"/>
        </w:rPr>
        <w:t xml:space="preserve">Amenda care însoțește pedeapsa închisorii</w:t>
      </w:r>
    </w:p>
    <w:p>
      <w:pPr>
        <w:keepNext w:val="false"/>
      </w:pPr>
      <w:r>
        <w:rPr>
          <w:b w:val="false"/>
          <w:bCs w:val="false"/>
        </w:rPr>
        <w:t xml:space="preserve">(1) Dacă prin infracțiunea săvârșită s-a urmărit obținerea unui folos patrimonial, pe lângă pedeapsa închisorii, se poate aplica și pedeapsa amenzii.</w:t>
      </w:r>
    </w:p>
    <w:p>
      <w:pPr>
        <w:keepNext w:val="false"/>
      </w:pPr>
      <w:r>
        <w:rPr>
          <w:b w:val="false"/>
          <w:bCs w:val="false"/>
        </w:rPr>
        <w:t xml:space="preserve">(2) Limitele speciale ale zilelor-amendă prevăzute în art. 61 alin. (4) lit. b) și lit. c) se determină în raport de durata pedepsei închisorii stabilite de instanță și nu pot fi reduse sau majorate ca efect al cauzelor de atenuare ori agravare a pedepsei.</w:t>
      </w:r>
    </w:p>
    <w:p>
      <w:pPr>
        <w:keepNext w:val="false"/>
      </w:pPr>
      <w:r>
        <w:rPr>
          <w:b w:val="false"/>
          <w:bCs w:val="false"/>
        </w:rPr>
        <w:t xml:space="preserve">(3) La stabilirea cuantumului sumei corespunzătoare unei zile-amendă se va ține seama de valoarea folosului patrimonial obținut sau urmărit.</w:t>
      </w:r>
    </w:p>
    <w:p>
      <w:pPr>
        <w:keepNext/>
      </w:pPr>
      <w:r>
        <w:rPr>
          <w:b/>
          <w:bCs/>
        </w:rPr>
        <w:t xml:space="preserve">Articolul 63</w:t>
      </w:r>
    </w:p>
    <w:p>
      <w:pPr>
        <w:keepNext w:val="false"/>
      </w:pPr>
      <w:r>
        <w:rPr>
          <w:b w:val="false"/>
          <w:bCs w:val="false"/>
        </w:rPr>
        <w:t xml:space="preserve">Înlocuirea pedepsei amenzii cu pedeapsa închisorii</w:t>
      </w:r>
    </w:p>
    <w:p>
      <w:pPr>
        <w:keepNext w:val="false"/>
      </w:pPr>
      <w:r>
        <w:rPr>
          <w:b w:val="false"/>
          <w:bCs w:val="false"/>
        </w:rPr>
        <w:t xml:space="preserve">(1) Dacă persoana condamnată, cu rea-credință, nu execută pedeapsa amenzii, în tot sau în parte, numărul zilelor-amendă neexecutate se înlocuiește cu un număr corespunzător de zile cu închisoare.</w:t>
      </w:r>
    </w:p>
    <w:p>
      <w:pPr>
        <w:keepNext w:val="false"/>
      </w:pPr>
      <w:r>
        <w:rPr>
          <w:b w:val="false"/>
          <w:bCs w:val="false"/>
        </w:rPr>
        <w:t xml:space="preserve">(2) Dacă amenda neexecutată a însoțit pedeapsa închisorii, numărul zilelor-amendă neexecutate se înlocuiește cu un număr corespunzător de zile cu închisoare, care se adaugă la pedeapsa închisorii, pedeapsa astfel rezultată fiind considerată o singură pedeapsă.</w:t>
      </w:r>
    </w:p>
    <w:p>
      <w:pPr>
        <w:keepNext w:val="false"/>
      </w:pPr>
      <w:r>
        <w:rPr>
          <w:b w:val="false"/>
          <w:bCs w:val="false"/>
        </w:rPr>
        <w:t xml:space="preserve">(3) În cazul înlocuirii pedepsei amenzii cu pedeapsa închisorii, în condițiile alin. (1) și alin. (2), unei zile-amendă îi corespunde o zi de închisoare.</w:t>
      </w:r>
    </w:p>
    <w:p>
      <w:pPr>
        <w:keepNext/>
      </w:pPr>
      <w:r>
        <w:rPr>
          <w:b/>
          <w:bCs/>
        </w:rPr>
        <w:t xml:space="preserve">Articolul 64</w:t>
      </w:r>
    </w:p>
    <w:p>
      <w:pPr>
        <w:keepNext w:val="false"/>
      </w:pPr>
      <w:r>
        <w:rPr>
          <w:b w:val="false"/>
          <w:bCs w:val="false"/>
        </w:rPr>
        <w:t xml:space="preserve">Executarea pedepsei amenzii prin prestarea unei munci neremunerate în folosul comunității</w:t>
      </w:r>
    </w:p>
    <w:p>
      <w:pPr>
        <w:keepNext w:val="false"/>
      </w:pPr>
      <w:r>
        <w:rPr>
          <w:b w:val="false"/>
          <w:bCs w:val="false"/>
        </w:rPr>
        <w:t xml:space="preserve">(1) În cazul în care pedeapsa amenzii nu poate fi executată în tot sau în parte din motive neimputabile persoanei condamnate, cu consimțământul acesteia, instanța înlocuiește obligația de plată a amenzii neexecutate cu obligația de a presta o muncă neremunerată în folosul comunității, afară de cazul în care, din cauza stării de sănătate, persoana nu poate presta această muncă. Unei zile-amendă îi corespunde o zi de muncă în folosul comunității.</w:t>
      </w:r>
    </w:p>
    <w:p>
      <w:pPr>
        <w:keepNext w:val="false"/>
      </w:pPr>
      <w:r>
        <w:rPr>
          <w:b w:val="false"/>
          <w:bCs w:val="false"/>
        </w:rPr>
        <w:t xml:space="preserve">(2) Dacă amenda înlocuită conform dispozițiilor alin. (1) a însoțit pedeapsa închisorii, obligația de muncă în folosul comunității se execută după executarea pedepsei închisorii.</w:t>
      </w:r>
    </w:p>
    <w:p>
      <w:pPr>
        <w:keepNext w:val="false"/>
      </w:pPr>
      <w:r>
        <w:rPr>
          <w:b w:val="false"/>
          <w:bCs w:val="false"/>
        </w:rPr>
        <w:t xml:space="preserve">(3) Coordonarea executării obligației de muncă în folosul comunității se face de serviciul de probațiune.</w:t>
      </w:r>
    </w:p>
    <w:p>
      <w:pPr>
        <w:keepNext w:val="false"/>
      </w:pPr>
      <w:r>
        <w:rPr>
          <w:b w:val="false"/>
          <w:bCs w:val="false"/>
        </w:rPr>
        <w:t xml:space="preserve">(4) Executarea muncii în folosul comunității dispusă în condițiile alin. (1) încetează prin plata amenzii corespunzătoare zilelor-amendă rămase neexecutate.</w:t>
      </w:r>
    </w:p>
    <w:p>
      <w:pPr>
        <w:keepNext w:val="false"/>
      </w:pPr>
      <w:r>
        <w:rPr>
          <w:b w:val="false"/>
          <w:bCs w:val="false"/>
        </w:rPr>
        <w:t xml:space="preserve">(5) Instanța înlocuiește zilele-amendă neexecutate prin muncă în folosul comunității cu un număr corespunzător de zile cu închisoare, dacă:</w:t>
      </w:r>
    </w:p>
    <w:p>
      <w:pPr>
        <w:keepNext w:val="false"/>
      </w:pPr>
      <w:r>
        <w:rPr>
          <w:b w:val="false"/>
          <w:bCs w:val="false"/>
        </w:rPr>
        <w:t xml:space="preserve">a) persoana condamnată nu execută obligația de muncă în folosul comunității în condițiile stabilite de instanță;</w:t>
      </w:r>
    </w:p>
    <w:p>
      <w:pPr>
        <w:keepNext w:val="false"/>
      </w:pPr>
      <w:r>
        <w:rPr>
          <w:b w:val="false"/>
          <w:bCs w:val="false"/>
        </w:rPr>
        <w:t xml:space="preserve">b) persoana condamnată săvârșește o nouă infracțiune descoperită înainte de executarea integrală a obligației de muncă în folosul comunității. Zilele-amendă neexecutate prin muncă în folosul comunității la data condamnării definitive pentru noua infracțiune, înlocuite cu închisoarea, se adaugă la pedeapsa pentru noua infracțiune.</w:t>
      </w:r>
    </w:p>
    <w:p>
      <w:pPr>
        <w:keepNext w:val="false"/>
      </w:pPr>
      <w:r>
        <w:rPr>
          <w:b w:val="false"/>
          <w:bCs w:val="false"/>
        </w:rPr>
        <w:t xml:space="preserve">(la 01-02-2014,</w:t>
      </w:r>
    </w:p>
    <w:p>
      <w:pPr>
        <w:keepNext w:val="false"/>
      </w:pPr>
      <w:r>
        <w:rPr>
          <w:b w:val="false"/>
          <w:bCs w:val="false"/>
        </w:rPr>
        <w:t xml:space="preserve">Lit. b) a alin. (5) al art. 64 a fost modificată de pct. 3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(6) Dacă persoana condamnată, aflată în situația prevăzută în alin. (1), nu își dă consimțământul la prestarea unei munci neremunerate în folosul comunității, amenda neexecutată se înlocuiește cu pedeapsa închisorii conform art. 63.</w:t>
      </w:r>
    </w:p>
    <w:p>
      <w:pPr>
        <w:keepNext w:val="false"/>
      </w:pPr>
      <w:r>
        <w:rPr>
          <w:b w:val="false"/>
          <w:bCs w:val="false"/>
        </w:rPr>
        <w:t xml:space="preserve">Capitolul III</w:t>
      </w:r>
    </w:p>
    <w:p>
      <w:pPr>
        <w:keepNext w:val="false"/>
      </w:pPr>
      <w:r>
        <w:rPr>
          <w:b w:val="false"/>
          <w:bCs w:val="false"/>
        </w:rPr>
        <w:t xml:space="preserve">Pedeapsa accesorie și pedepsele complementare</w:t>
      </w:r>
    </w:p>
    <w:p>
      <w:pPr>
        <w:keepNext w:val="false"/>
      </w:pPr>
      <w:r>
        <w:rPr>
          <w:b w:val="false"/>
          <w:bCs w:val="false"/>
        </w:rPr>
        <w:t xml:space="preserve">Secţiunea 1 Pedeapsa accesorie</w:t>
      </w:r>
    </w:p>
    <w:p>
      <w:pPr>
        <w:keepNext/>
      </w:pPr>
      <w:r>
        <w:rPr>
          <w:b/>
          <w:bCs/>
        </w:rPr>
        <w:t xml:space="preserve">Articolul 65</w:t>
      </w:r>
    </w:p>
    <w:p>
      <w:pPr>
        <w:keepNext w:val="false"/>
      </w:pPr>
      <w:r>
        <w:rPr>
          <w:b w:val="false"/>
          <w:bCs w:val="false"/>
        </w:rPr>
        <w:t xml:space="preserve">Conținutul și modul de executare a pedepsei accesorii a interzicerii exercitării unor drepturi</w:t>
      </w:r>
    </w:p>
    <w:p>
      <w:pPr>
        <w:keepNext w:val="false"/>
      </w:pPr>
      <w:r>
        <w:rPr>
          <w:b w:val="false"/>
          <w:bCs w:val="false"/>
        </w:rPr>
        <w:t xml:space="preserve">(1) Pedeapsa accesorie constă în interzicerea exercitării drepturilor prevăzute la art. 66 alin. (1) lit. a), b) și d)-o), a căror exercitare a fost interzisă de instanță ca pedeapsă complementară.</w:t>
      </w:r>
    </w:p>
    <w:p>
      <w:pPr>
        <w:keepNext w:val="false"/>
      </w:pPr>
      <w:r>
        <w:rPr>
          <w:b w:val="false"/>
          <w:bCs w:val="false"/>
        </w:rPr>
        <w:t xml:space="preserve">(la 01-02-2014,</w:t>
      </w:r>
    </w:p>
    <w:p>
      <w:pPr>
        <w:keepNext w:val="false"/>
      </w:pPr>
      <w:r>
        <w:rPr>
          <w:b w:val="false"/>
          <w:bCs w:val="false"/>
        </w:rPr>
        <w:t xml:space="preserve">Alin. (1) al art. 65 a fost modificat de pct. 4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(2) În cazul detențiunii pe viață, pedeapsa accesorie constă în interzicerea de către instanță a exercitării drepturilor prevăzute la art. 66 alin. (1) lit. a)-o) sau a unora dintre acestea.</w:t>
      </w:r>
    </w:p>
    <w:p>
      <w:pPr>
        <w:keepNext w:val="false"/>
      </w:pPr>
      <w:r>
        <w:rPr>
          <w:b w:val="false"/>
          <w:bCs w:val="false"/>
        </w:rPr>
        <w:t xml:space="preserve">(la 01-02-2014,</w:t>
      </w:r>
    </w:p>
    <w:p>
      <w:pPr>
        <w:keepNext w:val="false"/>
      </w:pPr>
      <w:r>
        <w:rPr>
          <w:b w:val="false"/>
          <w:bCs w:val="false"/>
        </w:rPr>
        <w:t xml:space="preserve">Alin. (2) al art. 65 a fost modificat de pct. 4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(3) Pedeapsa accesorie a interzicerii exercitării unor drepturi se execută din momentul rămânerii definitive a hotărârii de condamnare și până când pedeapsa principală privativă de libertate a fost executată sau considerată ca executată.</w:t>
      </w:r>
    </w:p>
    <w:p>
      <w:pPr>
        <w:keepNext w:val="false"/>
      </w:pPr>
      <w:r>
        <w:rPr>
          <w:b w:val="false"/>
          <w:bCs w:val="false"/>
        </w:rPr>
        <w:t xml:space="preserve">Notă</w:t>
      </w:r>
    </w:p>
    <w:p>
      <w:pPr>
        <w:keepNext w:val="false"/>
      </w:pPr>
      <w:r>
        <w:rPr>
          <w:b w:val="false"/>
          <w:bCs w:val="false"/>
        </w:rPr>
        <w:t xml:space="preserve">Decizie de admitere: RIL nr. 29/2019, publicată în Monitorul Oficial nr. 63 din 30 ianuarie 2020:</w:t>
      </w:r>
    </w:p>
    <w:p>
      <w:pPr>
        <w:keepNext w:val="false"/>
      </w:pPr>
      <w:r>
        <w:rPr>
          <w:b w:val="false"/>
          <w:bCs w:val="false"/>
        </w:rPr>
        <w:t xml:space="preserve">În interpretarea și aplicarea unitară a dispozițiilor art. 65 alin. (3) din Codul penal, stabilește că: aplicarea pedepselor accesorii constând în interzicerea drepturilor prevăzute de art. 66 alin. (1) lit. a), b) și d)-o) din Codul penal, a căror exercitare a fost interzisă de instanță ca pedeapsă complementară, nu este posibilă în cazul dispunerii unei soluții de condamnare la pedeapsa amenzii.</w:t>
      </w:r>
    </w:p>
    <w:p>
      <w:pPr>
        <w:keepNext w:val="false"/>
      </w:pPr>
      <w:r>
        <w:rPr>
          <w:b w:val="false"/>
          <w:bCs w:val="false"/>
        </w:rPr>
        <w:t xml:space="preserve">(4) În cazul detențiunii pe viață, pedeapsa accesorie având conținutul prevăzut la art. 66 alin. (1) lit. c) se pune în executare la data liberării condiționate sau după ce pedeapsa a fost considerată ca executată.</w:t>
      </w:r>
    </w:p>
    <w:p>
      <w:pPr>
        <w:keepNext w:val="false"/>
      </w:pPr>
      <w:r>
        <w:rPr>
          <w:b w:val="false"/>
          <w:bCs w:val="false"/>
        </w:rPr>
        <w:t xml:space="preserve">(la 01-02-2014,</w:t>
      </w:r>
    </w:p>
    <w:p>
      <w:pPr>
        <w:keepNext w:val="false"/>
      </w:pPr>
      <w:r>
        <w:rPr>
          <w:b w:val="false"/>
          <w:bCs w:val="false"/>
        </w:rPr>
        <w:t xml:space="preserve">Alin. (4) al art. 65 a fost modificat de pct. 4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Secţiunea a 2-a Pedepsele complementare</w:t>
      </w:r>
    </w:p>
    <w:p>
      <w:pPr>
        <w:keepNext/>
      </w:pPr>
      <w:r>
        <w:rPr>
          <w:b/>
          <w:bCs/>
        </w:rPr>
        <w:t xml:space="preserve">Articolul 66</w:t>
      </w:r>
    </w:p>
    <w:p>
      <w:pPr>
        <w:keepNext w:val="false"/>
      </w:pPr>
      <w:r>
        <w:rPr>
          <w:b w:val="false"/>
          <w:bCs w:val="false"/>
        </w:rPr>
        <w:t xml:space="preserve">Conținutul pedepsei complementare a interzicerii exercitării unor drepturi</w:t>
      </w:r>
    </w:p>
    <w:p>
      <w:pPr>
        <w:keepNext w:val="false"/>
      </w:pPr>
      <w:r>
        <w:rPr>
          <w:b w:val="false"/>
          <w:bCs w:val="false"/>
        </w:rPr>
        <w:t xml:space="preserve">(1) Pedeapsa complementară a interzicerii exercitării unor drepturi constă în interzicerea exercitării unuia sau a mai multora dintre următoarele drepturi:</w:t>
      </w:r>
    </w:p>
    <w:p>
      <w:pPr>
        <w:keepNext w:val="false"/>
      </w:pPr>
      <w:r>
        <w:rPr>
          <w:b w:val="false"/>
          <w:bCs w:val="false"/>
        </w:rPr>
        <w:t xml:space="preserve">(la 03-06-2024,</w:t>
      </w:r>
    </w:p>
    <w:p>
      <w:pPr>
        <w:keepNext w:val="false"/>
      </w:pPr>
      <w:r>
        <w:rPr>
          <w:b w:val="false"/>
          <w:bCs w:val="false"/>
        </w:rPr>
        <w:t xml:space="preserve">Partea introductivă a alineatului (1) din Articolul 66 , Sectiunea a 2-a , Capitolul III , Titlul III , Partea GENERALĂ a fost modificată de Punctul 1. , Articolul III din LEGEA nr. 172 din 31 mai 2024, publicată în MONITORUL OFICIAL nr. 510 din 31 mai 2024</w:t>
      </w:r>
    </w:p>
    <w:p>
      <w:pPr>
        <w:keepNext w:val="false"/>
      </w:pPr>
      <w:r>
        <w:rPr>
          <w:b w:val="false"/>
          <w:bCs w:val="false"/>
        </w:rPr>
        <w:t xml:space="preserve">)</w:t>
      </w:r>
    </w:p>
    <w:p>
      <w:pPr>
        <w:keepNext w:val="false"/>
      </w:pPr>
      <w:r>
        <w:rPr>
          <w:b w:val="false"/>
          <w:bCs w:val="false"/>
        </w:rPr>
        <w:t xml:space="preserve">a) dreptul de a fi ales în autoritățile publice sau în orice alte funcții publice;</w:t>
      </w:r>
    </w:p>
    <w:p>
      <w:pPr>
        <w:keepNext w:val="false"/>
      </w:pPr>
      <w:r>
        <w:rPr>
          <w:b w:val="false"/>
          <w:bCs w:val="false"/>
        </w:rPr>
        <w:t xml:space="preserve">b) dreptul de a ocupa o funcție care implică exercițiul autorității de stat;</w:t>
      </w:r>
    </w:p>
    <w:p>
      <w:pPr>
        <w:keepNext w:val="false"/>
      </w:pPr>
      <w:r>
        <w:rPr>
          <w:b w:val="false"/>
          <w:bCs w:val="false"/>
        </w:rPr>
        <w:t xml:space="preserve">c) dreptul străinului de a se afla pe teritoriul României;</w:t>
      </w:r>
    </w:p>
    <w:p>
      <w:pPr>
        <w:keepNext w:val="false"/>
      </w:pPr>
      <w:r>
        <w:rPr>
          <w:b w:val="false"/>
          <w:bCs w:val="false"/>
        </w:rPr>
        <w:t xml:space="preserve">d) dreptul de a alege;</w:t>
      </w:r>
    </w:p>
    <w:p>
      <w:pPr>
        <w:keepNext w:val="false"/>
      </w:pPr>
      <w:r>
        <w:rPr>
          <w:b w:val="false"/>
          <w:bCs w:val="false"/>
        </w:rPr>
        <w:t xml:space="preserve">e) drepturile părintești;</w:t>
      </w:r>
    </w:p>
    <w:p>
      <w:pPr>
        <w:keepNext w:val="false"/>
      </w:pPr>
      <w:r>
        <w:rPr>
          <w:b w:val="false"/>
          <w:bCs w:val="false"/>
        </w:rPr>
        <w:t xml:space="preserve">f) dreptul de a fi tutore sau curator;</w:t>
      </w:r>
    </w:p>
    <w:p>
      <w:pPr>
        <w:keepNext w:val="false"/>
      </w:pPr>
      <w:r>
        <w:rPr>
          <w:b w:val="false"/>
          <w:bCs w:val="false"/>
        </w:rPr>
        <w:t xml:space="preserve">g) dreptul de a ocupa funcția, de a exercita profesia sau meseria ori de a desfășura activitatea de care s-a folosit pentru săvârșirea infracțiunii;</w:t>
      </w:r>
    </w:p>
    <w:p>
      <w:pPr>
        <w:keepNext w:val="false"/>
      </w:pPr>
      <w:r>
        <w:rPr>
          <w:b w:val="false"/>
          <w:bCs w:val="false"/>
        </w:rPr>
        <w:t xml:space="preserve">h) dreptul de a deține, purta și folosi orice categorie de arme;</w:t>
      </w:r>
    </w:p>
    <w:p>
      <w:pPr>
        <w:keepNext w:val="false"/>
      </w:pPr>
      <w:r>
        <w:rPr>
          <w:b w:val="false"/>
          <w:bCs w:val="false"/>
        </w:rPr>
        <w:t xml:space="preserve">i) dreptul de a conduce anumite categorii de vehicule stabilite de instanță;</w:t>
      </w:r>
    </w:p>
    <w:p>
      <w:pPr>
        <w:keepNext w:val="false"/>
      </w:pPr>
      <w:r>
        <w:rPr>
          <w:b w:val="false"/>
          <w:bCs w:val="false"/>
        </w:rPr>
        <w:t xml:space="preserve">j) dreptul de a părăsi teritoriul României;</w:t>
      </w:r>
    </w:p>
    <w:p>
      <w:pPr>
        <w:keepNext w:val="false"/>
      </w:pPr>
      <w:r>
        <w:rPr>
          <w:b w:val="false"/>
          <w:bCs w:val="false"/>
        </w:rPr>
        <w:t xml:space="preserve">k) dreptul de a ocupa o funcție de conducere în cadrul unei persoane juridice de drept public;</w:t>
      </w:r>
    </w:p>
    <w:p>
      <w:pPr>
        <w:keepNext w:val="false"/>
      </w:pPr>
      <w:r>
        <w:rPr>
          <w:b w:val="false"/>
          <w:bCs w:val="false"/>
        </w:rPr>
        <w:t xml:space="preserve">l) dreptul de a se afla în anumite localități stabilite de instanță;</w:t>
      </w:r>
    </w:p>
    <w:p>
      <w:pPr>
        <w:keepNext w:val="false"/>
      </w:pPr>
      <w:r>
        <w:rPr>
          <w:b w:val="false"/>
          <w:bCs w:val="false"/>
        </w:rPr>
        <w:t xml:space="preserve">m) dreptul de a se afla în anumite locuri sau la anumite manifestări sportive, culturale ori la alte adunări publice, stabilite de instanță;</w:t>
      </w:r>
    </w:p>
    <w:p>
      <w:pPr>
        <w:keepNext w:val="false"/>
      </w:pPr>
      <w:r>
        <w:rPr>
          <w:b w:val="false"/>
          <w:bCs w:val="false"/>
        </w:rPr>
        <w:t xml:space="preserve">n) dreptul de a comunica cu victima sau cu membri de familie ai acesteia, cu persoanele cu care a comis infracțiunea sau cu alte persoane, stabilite de instanță, ori de a se apropia de acestea;</w:t>
      </w:r>
    </w:p>
    <w:p>
      <w:pPr>
        <w:keepNext w:val="false"/>
      </w:pPr>
      <w:r>
        <w:rPr>
          <w:b w:val="false"/>
          <w:bCs w:val="false"/>
        </w:rPr>
        <w:t xml:space="preserve">o) dreptul de a se apropia de locuința, locul de muncă, școala sau alte locuri unde victima desfășoară activități sociale, în condițiile stabilite de instanța de judecată.</w:t>
      </w:r>
    </w:p>
    <w:p>
      <w:pPr>
        <w:keepNext w:val="false"/>
      </w:pPr>
      <w:r>
        <w:rPr>
          <w:b w:val="false"/>
          <w:bCs w:val="false"/>
        </w:rPr>
        <w:t xml:space="preserve">(1^1) Interzicerea exercitării drepturilor prevăzute la alin. (1) se dispune de către instanță după cum urmează:</w:t>
      </w:r>
    </w:p>
    <w:p>
      <w:pPr>
        <w:keepNext w:val="false"/>
      </w:pPr>
      <w:r>
        <w:rPr>
          <w:b w:val="false"/>
          <w:bCs w:val="false"/>
        </w:rPr>
        <w:t xml:space="preserve">a) pe o perioadă de la 1 la 5 ani, în cazul interzicerii exercitării drepturilor prevăzute la lit. a)-d), g) și j)-m);</w:t>
      </w:r>
    </w:p>
    <w:p>
      <w:pPr>
        <w:keepNext w:val="false"/>
      </w:pPr>
      <w:r>
        <w:rPr>
          <w:b w:val="false"/>
          <w:bCs w:val="false"/>
        </w:rPr>
        <w:t xml:space="preserve">b) pe o perioadă de la 1 la 10 ani, în cazul interzicerii exercitării drepturilor prevăzute la lit. e), f), h), i), n) și o).</w:t>
      </w:r>
    </w:p>
    <w:p>
      <w:pPr>
        <w:keepNext w:val="false"/>
      </w:pPr>
      <w:r>
        <w:rPr>
          <w:b w:val="false"/>
          <w:bCs w:val="false"/>
        </w:rPr>
        <w:t xml:space="preserve">(la 26-04-2026,</w:t>
      </w:r>
    </w:p>
    <w:p>
      <w:pPr>
        <w:keepNext w:val="false"/>
      </w:pPr>
      <w:r>
        <w:rPr>
          <w:b w:val="false"/>
          <w:bCs w:val="false"/>
        </w:rPr>
        <w:t xml:space="preserve">Alineatul (1^1) , Articolul 66 , Sectiunea a 2-a , Capitolul III , Titlul III , Partea GENERALĂ a fost modificat de Punctul 1. , Articolul 6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(2) Când legea prevede interzicerea exercitării dreptului de a ocupa o funcție publică, instanța dispune interzicerea exercitării drepturilor prevăzute în alin. (1) lit. a) și lit. b).</w:t>
      </w:r>
    </w:p>
    <w:p>
      <w:pPr>
        <w:keepNext w:val="false"/>
      </w:pPr>
      <w:r>
        <w:rPr>
          <w:b w:val="false"/>
          <w:bCs w:val="false"/>
        </w:rPr>
        <w:t xml:space="preserve">(3) Interzicerea exercitării drepturilor prevăzute în alin. (1) lit. a) și lit. b) se dispune cumulativ.</w:t>
      </w:r>
    </w:p>
    <w:p>
      <w:pPr>
        <w:keepNext w:val="false"/>
      </w:pPr>
      <w:r>
        <w:rPr>
          <w:b w:val="false"/>
          <w:bCs w:val="false"/>
        </w:rPr>
        <w:t xml:space="preserve">(4) Pedeapsa prevăzută în alin. (1) lit. c) nu se va dispune atunci când există motive întemeiate de a crede că viața persoanei expulzate este pusă în pericol ori că persoana va fi supusă la tortură sau alte tratamente inumane ori degradante în statul în care urmează a fi expulzată.</w:t>
      </w:r>
    </w:p>
    <w:p>
      <w:pPr>
        <w:keepNext w:val="false"/>
      </w:pPr>
      <w:r>
        <w:rPr>
          <w:b w:val="false"/>
          <w:bCs w:val="false"/>
        </w:rPr>
        <w:t xml:space="preserve">(5) Când dispune interzicerea unuia dintre drepturile prevăzute în alin. (1) lit. n) și lit. o), instanța individualizează în concret conținutul acestei pedepse, ținând seama de împrejurările cauzei.</w:t>
      </w:r>
    </w:p>
    <w:p>
      <w:pPr>
        <w:keepNext/>
      </w:pPr>
      <w:r>
        <w:rPr>
          <w:b/>
          <w:bCs/>
        </w:rPr>
        <w:t xml:space="preserve">Articolul 67</w:t>
      </w:r>
    </w:p>
    <w:p>
      <w:pPr>
        <w:keepNext w:val="false"/>
      </w:pPr>
      <w:r>
        <w:rPr>
          <w:b w:val="false"/>
          <w:bCs w:val="false"/>
        </w:rPr>
        <w:t xml:space="preserve">Aplicarea pedepsei complementare a interzicerii exercitării unor drepturi</w:t>
      </w:r>
    </w:p>
    <w:p>
      <w:pPr>
        <w:keepNext w:val="false"/>
      </w:pPr>
      <w:r>
        <w:rPr>
          <w:b w:val="false"/>
          <w:bCs w:val="false"/>
        </w:rPr>
        <w:t xml:space="preserve">(1) Pedeapsa complementară a interzicerii exercitării unor drepturi poate fi aplicată dacă pedeapsa principală stabilită este închisoarea sau amenda și instanța constată că, față de natura și gravitatea infracțiunii, împrejurările cauzei și persoana infractorului, această pedeapsă este necesară.</w:t>
      </w:r>
    </w:p>
    <w:p>
      <w:pPr>
        <w:keepNext w:val="false"/>
      </w:pPr>
      <w:r>
        <w:rPr>
          <w:b w:val="false"/>
          <w:bCs w:val="false"/>
        </w:rPr>
        <w:t xml:space="preserve">(2) Aplicarea pedepsei interzicerii exercitării unor drepturi este obligatorie când legea prevede această pedeapsă pentru infracțiunea săvârșită.</w:t>
      </w:r>
    </w:p>
    <w:p>
      <w:pPr>
        <w:keepNext w:val="false"/>
      </w:pPr>
      <w:r>
        <w:rPr>
          <w:b w:val="false"/>
          <w:bCs w:val="false"/>
        </w:rPr>
        <w:t xml:space="preserve">(3) Interzicerea dreptului străinului de a se afla pe teritoriul României nu se aplică în cazul în care s-a dispus suspendarea executării pedepsei sub supraveghere.</w:t>
      </w:r>
    </w:p>
    <w:p>
      <w:pPr>
        <w:keepNext/>
      </w:pPr>
      <w:r>
        <w:rPr>
          <w:b/>
          <w:bCs/>
        </w:rPr>
        <w:t xml:space="preserve">Articolul 68</w:t>
      </w:r>
    </w:p>
    <w:p>
      <w:pPr>
        <w:keepNext w:val="false"/>
      </w:pPr>
      <w:r>
        <w:rPr>
          <w:b w:val="false"/>
          <w:bCs w:val="false"/>
        </w:rPr>
        <w:t xml:space="preserve">Executarea pedepsei complementare a interzicerii exercitării unor drepturi</w:t>
      </w:r>
    </w:p>
    <w:p>
      <w:pPr>
        <w:keepNext w:val="false"/>
      </w:pPr>
      <w:r>
        <w:rPr>
          <w:b w:val="false"/>
          <w:bCs w:val="false"/>
        </w:rPr>
        <w:t xml:space="preserve">(1) Executarea pedepsei interzicerii exercitării unor drepturi începe:</w:t>
      </w:r>
    </w:p>
    <w:p>
      <w:pPr>
        <w:keepNext w:val="false"/>
      </w:pPr>
      <w:r>
        <w:rPr>
          <w:b w:val="false"/>
          <w:bCs w:val="false"/>
        </w:rPr>
        <w:t xml:space="preserve">a) de la rămânerea definitivă a hotărârii de condamnare la pedeapsa amenzii;</w:t>
      </w:r>
    </w:p>
    <w:p>
      <w:pPr>
        <w:keepNext w:val="false"/>
      </w:pPr>
      <w:r>
        <w:rPr>
          <w:b w:val="false"/>
          <w:bCs w:val="false"/>
        </w:rPr>
        <w:t xml:space="preserve">b) de la rămânerea definitivă a hotărârii de condamnare prin care s-a dispus suspendarea executării pedepsei sub supraveghere;</w:t>
      </w:r>
    </w:p>
    <w:p>
      <w:pPr>
        <w:keepNext w:val="false"/>
      </w:pPr>
      <w:r>
        <w:rPr>
          <w:b w:val="false"/>
          <w:bCs w:val="false"/>
        </w:rPr>
        <w:t xml:space="preserve">c) după executarea pedepsei închisorii, după grațierea totală ori a restului de pedeapsă, după împlinirea termenului de prescripție a executării pedepsei sau după expirarea termenului de supraveghere a liberării condiționate.</w:t>
      </w:r>
    </w:p>
    <w:p>
      <w:pPr>
        <w:keepNext w:val="false"/>
      </w:pPr>
      <w:r>
        <w:rPr>
          <w:b w:val="false"/>
          <w:bCs w:val="false"/>
        </w:rPr>
        <w:t xml:space="preserve">(2) În cazul în care s-a dispus liberarea condiționată, interzicerea dreptului străinului de a se afla pe teritoriul României se execută la data liberării.</w:t>
      </w:r>
    </w:p>
    <w:p>
      <w:pPr>
        <w:keepNext w:val="false"/>
      </w:pPr>
      <w:r>
        <w:rPr>
          <w:b w:val="false"/>
          <w:bCs w:val="false"/>
        </w:rPr>
        <w:t xml:space="preserve">(3) Dacă se dispune revocarea suspendării executării pedepsei sub supraveghere sau înlocuirea pedepsei amenzii cu închisoarea, pentru alte motive decât săvârșirea unei noi infracțiuni, partea din durata pedepsei complementare a interzicerii exercitării unor drepturi neexecutată la data revocării sau înlocuirii se va executa după executarea pedepsei închisorii.</w:t>
      </w:r>
    </w:p>
    <w:p>
      <w:pPr>
        <w:keepNext/>
      </w:pPr>
      <w:r>
        <w:rPr>
          <w:b/>
          <w:bCs/>
        </w:rPr>
        <w:t xml:space="preserve">Articolul 69</w:t>
      </w:r>
    </w:p>
    <w:p>
      <w:pPr>
        <w:keepNext w:val="false"/>
      </w:pPr>
      <w:r>
        <w:rPr>
          <w:b w:val="false"/>
          <w:bCs w:val="false"/>
        </w:rPr>
        <w:t xml:space="preserve">Degradarea militară</w:t>
      </w:r>
    </w:p>
    <w:p>
      <w:pPr>
        <w:keepNext w:val="false"/>
      </w:pPr>
      <w:r>
        <w:rPr>
          <w:b w:val="false"/>
          <w:bCs w:val="false"/>
        </w:rPr>
        <w:t xml:space="preserve">(1) Pedeapsa complementară a degradării militare constă în pierderea gradului și a dreptului de a purta uniformă de la data rămânerii definitive a hotărârii de condamnare.</w:t>
      </w:r>
    </w:p>
    <w:p>
      <w:pPr>
        <w:keepNext w:val="false"/>
      </w:pPr>
      <w:r>
        <w:rPr>
          <w:b w:val="false"/>
          <w:bCs w:val="false"/>
        </w:rPr>
        <w:t xml:space="preserve">(2) Degradarea militară se aplică în mod obligatoriu condamnaților militari în activitate, în rezervă sau în retragere, dacă pedeapsa principală aplicată este închisoarea mai mare de 10 ani sau detențiunea pe viață.</w:t>
      </w:r>
    </w:p>
    <w:p>
      <w:pPr>
        <w:keepNext w:val="false"/>
      </w:pPr>
      <w:r>
        <w:rPr>
          <w:b w:val="false"/>
          <w:bCs w:val="false"/>
        </w:rPr>
        <w:t xml:space="preserve">(3) Degradarea militară poate fi aplicată condamnaților militari în activitate, în rezervă sau în retragere pentru infracțiuni săvârșite cu intenție, dacă pedeapsa principală aplicată este închisoarea de cel puțin 5 ani și de cel mult 10 ani.</w:t>
      </w:r>
    </w:p>
    <w:p>
      <w:pPr>
        <w:keepNext/>
      </w:pPr>
      <w:r>
        <w:rPr>
          <w:b/>
          <w:bCs/>
        </w:rPr>
        <w:t xml:space="preserve">Articolul 70</w:t>
      </w:r>
    </w:p>
    <w:p>
      <w:pPr>
        <w:keepNext w:val="false"/>
      </w:pPr>
      <w:r>
        <w:rPr>
          <w:b w:val="false"/>
          <w:bCs w:val="false"/>
        </w:rPr>
        <w:t xml:space="preserve">Publicarea hotărârii definitive de condamnare</w:t>
      </w:r>
    </w:p>
    <w:p>
      <w:pPr>
        <w:keepNext w:val="false"/>
      </w:pPr>
      <w:r>
        <w:rPr>
          <w:b w:val="false"/>
          <w:bCs w:val="false"/>
        </w:rPr>
        <w:t xml:space="preserve">(1) Publicarea hotărârii definitive de condamnare se poate dispune când, ținând seama de natura și gravitatea infracțiunii, împrejurările cauzei și persoana condamnatului, instanța apreciază că publicarea va contribui la prevenirea săvârșirii altor asemenea infracțiuni.</w:t>
      </w:r>
    </w:p>
    <w:p>
      <w:pPr>
        <w:keepNext w:val="false"/>
      </w:pPr>
      <w:r>
        <w:rPr>
          <w:b w:val="false"/>
          <w:bCs w:val="false"/>
        </w:rPr>
        <w:t xml:space="preserve">(2) Hotărârea de condamnare se publică în extras, în forma stabilită de instanță, într-un cotidian local sau național, o singură dată.</w:t>
      </w:r>
    </w:p>
    <w:p>
      <w:pPr>
        <w:keepNext w:val="false"/>
      </w:pPr>
      <w:r>
        <w:rPr>
          <w:b w:val="false"/>
          <w:bCs w:val="false"/>
        </w:rPr>
        <w:t xml:space="preserve">(3) Publicarea hotărârii definitive de condamnare se face pe cheltuiala persoanei condamnate, fără a se dezvălui identitatea altor persoane.</w:t>
      </w:r>
    </w:p>
    <w:p>
      <w:pPr>
        <w:keepNext w:val="false"/>
      </w:pPr>
      <w:r>
        <w:rPr>
          <w:b w:val="false"/>
          <w:bCs w:val="false"/>
        </w:rPr>
        <w:t xml:space="preserve">Capitolul IV</w:t>
      </w:r>
    </w:p>
    <w:p>
      <w:pPr>
        <w:keepNext w:val="false"/>
      </w:pPr>
      <w:r>
        <w:rPr>
          <w:b w:val="false"/>
          <w:bCs w:val="false"/>
        </w:rPr>
        <w:t xml:space="preserve">Calculul duratei pedepselor</w:t>
      </w:r>
    </w:p>
    <w:p>
      <w:pPr>
        <w:keepNext/>
      </w:pPr>
      <w:r>
        <w:rPr>
          <w:b/>
          <w:bCs/>
        </w:rPr>
        <w:t xml:space="preserve">Articolul 71</w:t>
      </w:r>
    </w:p>
    <w:p>
      <w:pPr>
        <w:keepNext w:val="false"/>
      </w:pPr>
      <w:r>
        <w:rPr>
          <w:b w:val="false"/>
          <w:bCs w:val="false"/>
        </w:rPr>
        <w:t xml:space="preserve">Durata executării</w:t>
      </w:r>
    </w:p>
    <w:p>
      <w:pPr>
        <w:keepNext w:val="false"/>
      </w:pPr>
      <w:r>
        <w:rPr>
          <w:b w:val="false"/>
          <w:bCs w:val="false"/>
        </w:rPr>
        <w:t xml:space="preserve">(1) Durata executării pedepsei privative de libertate se socotește din ziua în care condamnatul a început executarea hotărârii definitive de condamnare.</w:t>
      </w:r>
    </w:p>
    <w:p>
      <w:pPr>
        <w:keepNext w:val="false"/>
      </w:pPr>
      <w:r>
        <w:rPr>
          <w:b w:val="false"/>
          <w:bCs w:val="false"/>
        </w:rPr>
        <w:t xml:space="preserve">(2) Ziua în care începe executarea pedepsei și ziua în care încetează se socotesc în durata executării.</w:t>
      </w:r>
    </w:p>
    <w:p>
      <w:pPr>
        <w:keepNext w:val="false"/>
      </w:pPr>
      <w:r>
        <w:rPr>
          <w:b w:val="false"/>
          <w:bCs w:val="false"/>
        </w:rPr>
        <w:t xml:space="preserve">(3) Perioada în care condamnatul, în cursul executării pedepsei, se află bolnav în spital intră în durata executării, în afară de cazul în care și-a provocat în mod voit boala, iar această împrejurare se constată în cursul executării pedepsei.</w:t>
      </w:r>
    </w:p>
    <w:p>
      <w:pPr>
        <w:keepNext w:val="false"/>
      </w:pPr>
      <w:r>
        <w:rPr>
          <w:b w:val="false"/>
          <w:bCs w:val="false"/>
        </w:rPr>
        <w:t xml:space="preserve">(4) Permisiunile de ieșire din penitenciar, acordate condamnatului conform legii de executare a pedepselor, intră în durata executării pedepsei.</w:t>
      </w:r>
    </w:p>
    <w:p>
      <w:pPr>
        <w:keepNext/>
      </w:pPr>
      <w:r>
        <w:rPr>
          <w:b/>
          <w:bCs/>
        </w:rPr>
        <w:t xml:space="preserve">Articolul 72</w:t>
      </w:r>
    </w:p>
    <w:p>
      <w:pPr>
        <w:keepNext w:val="false"/>
      </w:pPr>
      <w:r>
        <w:rPr>
          <w:b w:val="false"/>
          <w:bCs w:val="false"/>
        </w:rPr>
        <w:t xml:space="preserve">Computarea duratei măsurilor preventive privative de libertate</w:t>
      </w:r>
    </w:p>
    <w:p>
      <w:pPr>
        <w:keepNext w:val="false"/>
      </w:pPr>
      <w:r>
        <w:rPr>
          <w:b w:val="false"/>
          <w:bCs w:val="false"/>
        </w:rPr>
        <w:t xml:space="preserve">(1) Perioada în care o persoană a fost supusă unei măsuri preventive privative de libertate se scade din durata pedepsei închisorii pronunțate. Scăderea se face și atunci când condamnatul a fost urmărit sau judecat, în același timp ori în mod separat, pentru mai multe infracțiuni concurente, chiar dacă a fost condamnat pentru o altă faptă decât cea care a determinat dispunerea măsurii preventive.</w:t>
      </w:r>
    </w:p>
    <w:p>
      <w:pPr>
        <w:keepNext w:val="false"/>
      </w:pPr>
      <w:r>
        <w:rPr>
          <w:b w:val="false"/>
          <w:bCs w:val="false"/>
        </w:rPr>
        <w:t xml:space="preserve">(2) Perioada în care o persoană a fost supusă unei măsuri preventive privative de libertate se scade și în caz de condamnare la pedeapsa amenzii, prin înlăturarea în tot sau în parte a zilelor-amendă.</w:t>
      </w:r>
    </w:p>
    <w:p>
      <w:pPr>
        <w:keepNext w:val="false"/>
      </w:pPr>
      <w:r>
        <w:rPr>
          <w:b w:val="false"/>
          <w:bCs w:val="false"/>
        </w:rPr>
        <w:t xml:space="preserve">(3) În cazul amenzii care însoțește pedeapsa închisorii, perioada în care o persoană a fost supusă unei măsuri preventive privative de libertate se scade din durata pedepsei închisorii.</w:t>
      </w:r>
    </w:p>
    <w:p>
      <w:pPr>
        <w:keepNext/>
      </w:pPr>
      <w:r>
        <w:rPr>
          <w:b/>
          <w:bCs/>
        </w:rPr>
        <w:t xml:space="preserve">Articolul 73</w:t>
      </w:r>
    </w:p>
    <w:p>
      <w:pPr>
        <w:keepNext w:val="false"/>
      </w:pPr>
      <w:r>
        <w:rPr>
          <w:b w:val="false"/>
          <w:bCs w:val="false"/>
        </w:rPr>
        <w:t xml:space="preserve">Computarea pedepselor și măsurilor preventive executate în afara țării</w:t>
      </w:r>
    </w:p>
    <w:p>
      <w:pPr>
        <w:keepNext w:val="false"/>
      </w:pPr>
      <w:r>
        <w:rPr>
          <w:b w:val="false"/>
          <w:bCs w:val="false"/>
        </w:rPr>
        <w:t xml:space="preserve">(1) În cazul infracțiunilor săvârșite în condițiile art. 8, art. 9, art. 10 sau art. 11, partea din pedeapsă, precum și durata măsurilor preventive privative de libertate executate în afara teritoriului țării se scad din durata pedepsei aplicate pentru aceeași infracțiune în România.</w:t>
      </w:r>
    </w:p>
    <w:p>
      <w:pPr>
        <w:keepNext w:val="false"/>
      </w:pPr>
      <w:r>
        <w:rPr>
          <w:b w:val="false"/>
          <w:bCs w:val="false"/>
        </w:rPr>
        <w:t xml:space="preserve">(2) Dispozițiile alin. (1) se aplică în mod corespunzător și în cazul în care pedeapsa executată în afara țării este amenda.</w:t>
      </w:r>
    </w:p>
    <w:p>
      <w:pPr>
        <w:keepNext w:val="false"/>
      </w:pPr>
      <w:r>
        <w:rPr>
          <w:b w:val="false"/>
          <w:bCs w:val="false"/>
        </w:rPr>
        <w:t xml:space="preserve">Capitolul V</w:t>
      </w:r>
    </w:p>
    <w:p>
      <w:pPr>
        <w:keepNext w:val="false"/>
      </w:pPr>
      <w:r>
        <w:rPr>
          <w:b w:val="false"/>
          <w:bCs w:val="false"/>
        </w:rPr>
        <w:t xml:space="preserve">Individualizarea pedepselor</w:t>
      </w:r>
    </w:p>
    <w:p>
      <w:pPr>
        <w:keepNext w:val="false"/>
      </w:pPr>
      <w:r>
        <w:rPr>
          <w:b w:val="false"/>
          <w:bCs w:val="false"/>
        </w:rPr>
        <w:t xml:space="preserve">Secţiunea 1 Dispoziții generale</w:t>
      </w:r>
    </w:p>
    <w:p>
      <w:pPr>
        <w:keepNext/>
      </w:pPr>
      <w:r>
        <w:rPr>
          <w:b/>
          <w:bCs/>
        </w:rPr>
        <w:t xml:space="preserve">Articolul 74</w:t>
      </w:r>
    </w:p>
    <w:p>
      <w:pPr>
        <w:keepNext w:val="false"/>
      </w:pPr>
      <w:r>
        <w:rPr>
          <w:b w:val="false"/>
          <w:bCs w:val="false"/>
        </w:rPr>
        <w:t xml:space="preserve">Criteriile generale de individualizare a pedepsei</w:t>
      </w:r>
    </w:p>
    <w:p>
      <w:pPr>
        <w:keepNext w:val="false"/>
      </w:pPr>
      <w:r>
        <w:rPr>
          <w:b w:val="false"/>
          <w:bCs w:val="false"/>
        </w:rPr>
        <w:t xml:space="preserve">(1) Stabilirea duratei ori a cuantumului pedepsei se face în raport cu gravitatea infracțiunii săvârșite și cu periculozitatea infractorului, care se evaluează după următoarele criterii:</w:t>
      </w:r>
    </w:p>
    <w:p>
      <w:pPr>
        <w:keepNext w:val="false"/>
      </w:pPr>
      <w:r>
        <w:rPr>
          <w:b w:val="false"/>
          <w:bCs w:val="false"/>
        </w:rPr>
        <w:t xml:space="preserve">a) împrejurările și modul de comitere a infracțiunii, precum și mijloacele folosite;</w:t>
      </w:r>
    </w:p>
    <w:p>
      <w:pPr>
        <w:keepNext w:val="false"/>
      </w:pPr>
      <w:r>
        <w:rPr>
          <w:b w:val="false"/>
          <w:bCs w:val="false"/>
        </w:rPr>
        <w:t xml:space="preserve">b) starea de pericol creată pentru valoarea ocrotită;</w:t>
      </w:r>
    </w:p>
    <w:p>
      <w:pPr>
        <w:keepNext w:val="false"/>
      </w:pPr>
      <w:r>
        <w:rPr>
          <w:b w:val="false"/>
          <w:bCs w:val="false"/>
        </w:rPr>
        <w:t xml:space="preserve">c) natura și gravitatea rezultatului produs ori a altor consecințe ale infracțiunii;</w:t>
      </w:r>
    </w:p>
    <w:p>
      <w:pPr>
        <w:keepNext w:val="false"/>
      </w:pPr>
      <w:r>
        <w:rPr>
          <w:b w:val="false"/>
          <w:bCs w:val="false"/>
        </w:rPr>
        <w:t xml:space="preserve">d) motivul săvârșirii infracțiunii și scopul urmărit;</w:t>
      </w:r>
    </w:p>
    <w:p>
      <w:pPr>
        <w:keepNext w:val="false"/>
      </w:pPr>
      <w:r>
        <w:rPr>
          <w:b w:val="false"/>
          <w:bCs w:val="false"/>
        </w:rPr>
        <w:t xml:space="preserve">e) natura și frecvența infracțiunilor care constituie antecedente penale ale infractorului;</w:t>
      </w:r>
    </w:p>
    <w:p>
      <w:pPr>
        <w:keepNext w:val="false"/>
      </w:pPr>
      <w:r>
        <w:rPr>
          <w:b w:val="false"/>
          <w:bCs w:val="false"/>
        </w:rPr>
        <w:t xml:space="preserve">f) conduita după săvârșirea infracțiunii și în cursul procesului penal;</w:t>
      </w:r>
    </w:p>
    <w:p>
      <w:pPr>
        <w:keepNext w:val="false"/>
      </w:pPr>
      <w:r>
        <w:rPr>
          <w:b w:val="false"/>
          <w:bCs w:val="false"/>
        </w:rPr>
        <w:t xml:space="preserve">g) nivelul de educație, vârsta, starea de sănătate, situația familială și socială.</w:t>
      </w:r>
    </w:p>
    <w:p>
      <w:pPr>
        <w:keepNext w:val="false"/>
      </w:pPr>
      <w:r>
        <w:rPr>
          <w:b w:val="false"/>
          <w:bCs w:val="false"/>
        </w:rPr>
        <w:t xml:space="preserve">(2) Când pentru infracțiunea săvârșită legea prevede pedepse alternative, se ține seama de criteriile prevăzute în alin. (1) și pentru alegerea uneia dintre acestea.</w:t>
      </w:r>
    </w:p>
    <w:p>
      <w:pPr>
        <w:keepNext w:val="false"/>
      </w:pPr>
      <w:r>
        <w:rPr>
          <w:b w:val="false"/>
          <w:bCs w:val="false"/>
        </w:rPr>
        <w:t xml:space="preserve">Secţiunea a 2-a Circumstanțele atenuante și circumstanțele agravante</w:t>
      </w:r>
    </w:p>
    <w:p>
      <w:pPr>
        <w:keepNext/>
      </w:pPr>
      <w:r>
        <w:rPr>
          <w:b/>
          <w:bCs/>
        </w:rPr>
        <w:t xml:space="preserve">Articolul 75</w:t>
      </w:r>
    </w:p>
    <w:p>
      <w:pPr>
        <w:keepNext w:val="false"/>
      </w:pPr>
      <w:r>
        <w:rPr>
          <w:b w:val="false"/>
          <w:bCs w:val="false"/>
        </w:rPr>
        <w:t xml:space="preserve">Circumstanțe atenuante</w:t>
      </w:r>
    </w:p>
    <w:p>
      <w:pPr>
        <w:keepNext w:val="false"/>
      </w:pPr>
      <w:r>
        <w:rPr>
          <w:b w:val="false"/>
          <w:bCs w:val="false"/>
        </w:rPr>
        <w:t xml:space="preserve">(1) Următoarele împrejurări constituie circumstanțe atenuante legale:</w:t>
      </w:r>
    </w:p>
    <w:p>
      <w:pPr>
        <w:keepNext w:val="false"/>
      </w:pPr>
      <w:r>
        <w:rPr>
          <w:b w:val="false"/>
          <w:bCs w:val="false"/>
        </w:rPr>
        <w:t xml:space="preserve">a) săvârșirea infracțiunii sub stăpânirea unei puternice tulburări sau emoții, determinată de o provocare din partea persoanei vătămate, produsă prin violență, printr-o atingere gravă a demnității persoanei sau printr-o altă acțiune ilicită gravă;</w:t>
      </w:r>
    </w:p>
    <w:p>
      <w:pPr>
        <w:keepNext w:val="false"/>
      </w:pPr>
      <w:r>
        <w:rPr>
          <w:b w:val="false"/>
          <w:bCs w:val="false"/>
        </w:rPr>
        <w:t xml:space="preserve">b) depășirea limitelor legitimei apărări;</w:t>
      </w:r>
    </w:p>
    <w:p>
      <w:pPr>
        <w:keepNext w:val="false"/>
      </w:pPr>
      <w:r>
        <w:rPr>
          <w:b w:val="false"/>
          <w:bCs w:val="false"/>
        </w:rPr>
        <w:t xml:space="preserve">c) depășirea limitelor stării de necesitate.</w:t>
      </w:r>
    </w:p>
    <w:p>
      <w:pPr>
        <w:keepNext w:val="false"/>
      </w:pPr>
      <w:r>
        <w:rPr>
          <w:b w:val="false"/>
          <w:bCs w:val="false"/>
        </w:rPr>
        <w:t xml:space="preserve">d) acoperirea integrală a prejudiciului material cauzat prin infracțiune, în cursul urmăririi penale sau al judecății, până la primul termen de judecată, dacă făptuitorul nu a mai beneficiat de această circumstanță într-un interval de 5 ani anterior comiterii faptei. Circumstanța atenuantă nu se aplică în cazul săvârșirii următoarelor infracțiuni: contra persoanei, furt calificat, tâlhărie, piraterie, fraude comise prin sisteme informatice și mijloace de plată electronice, ultraj, ultraj judiciar, purtare abuzivă, infracțiuni contra siguranței publice, infracțiuni contra sănătății publice, infracțiuni contra libertății religioase și respectului datorat persoanelor decedate, contra securității naționale, contra capacității de luptă a forțelor armate, infracțiunilor de genocid, contra umanității și de război, a infracțiunilor privind frontiera de stat a României, a infracțiunilor la legislația privind prevenirea și combaterea terorismului, a infracțiunilor de corupție, infracțiunilor asimilate infracțiunilor de corupție, a celor împotriva intereselor financiare ale Uniunii Europene, a infracțiunilor privitoare la nerespectarea regimului materiilor explozive și al precursorilor de explozivi restricționați, materialelor nucleare sau al altor materii radioactive, privind regimul juridic al drogurilor, privind regimul juridic al precursorilor de droguri, privind regimul juridic al substanțelor dopante, a celor privind spălarea banilor, privind activitățile aeronautice civile și cele care pot pune în pericol siguranța zborurilor și securitatea aeronautică, privind protecția martorilor, privind interzicerea organizațiilor și simbolurilor cu caracter fascist, rasist sau xenofob și a promovării cultului persoanelor vinovate de săvârșirea unor infracțiuni contra păcii și omenirii, a celor privind traficul de organe, țesuturi sau celule de origine umană, privind prevenirea și combaterea pornografiei și a celor la regimul adopțiilor.</w:t>
      </w:r>
    </w:p>
    <w:p>
      <w:pPr>
        <w:keepNext w:val="false"/>
      </w:pPr>
      <w:r>
        <w:rPr>
          <w:b w:val="false"/>
          <w:bCs w:val="false"/>
        </w:rPr>
        <w:t xml:space="preserve">(la 27-08-2021,</w:t>
      </w:r>
    </w:p>
    <w:p>
      <w:pPr>
        <w:keepNext w:val="false"/>
      </w:pPr>
      <w:r>
        <w:rPr>
          <w:b w:val="false"/>
          <w:bCs w:val="false"/>
        </w:rPr>
        <w:t xml:space="preserve">Litera d) din Alineatul (1) , Articolul 75 , Sectiunea a 2-a , Capitolul V , Titlul III , Partea GENERALĂ a fost modificată de Articolul VII din LEGEA nr. 219 din 26 iulie 2021, publicată în MONITORUL OFICIAL nr. 739 din 28 iulie 2021</w:t>
      </w:r>
    </w:p>
    <w:p>
      <w:pPr>
        <w:keepNext w:val="false"/>
      </w:pPr>
      <w:r>
        <w:rPr>
          <w:b w:val="false"/>
          <w:bCs w:val="false"/>
        </w:rPr>
        <w:t xml:space="preserve">)</w:t>
      </w:r>
    </w:p>
    <w:p>
      <w:pPr>
        <w:keepNext w:val="false"/>
      </w:pPr>
      <w:r>
        <w:rPr>
          <w:b w:val="false"/>
          <w:bCs w:val="false"/>
        </w:rPr>
        <w:t xml:space="preserve">(2) Pot constitui circumstanțe atenuante judiciare:</w:t>
      </w:r>
    </w:p>
    <w:p>
      <w:pPr>
        <w:keepNext w:val="false"/>
      </w:pPr>
      <w:r>
        <w:rPr>
          <w:b w:val="false"/>
          <w:bCs w:val="false"/>
        </w:rPr>
        <w:t xml:space="preserve">a) eforturile depuse de infractor pentru înlăturarea sau diminuarea consecințelor infracțiunii;</w:t>
      </w:r>
    </w:p>
    <w:p>
      <w:pPr>
        <w:keepNext w:val="false"/>
      </w:pPr>
      <w:r>
        <w:rPr>
          <w:b w:val="false"/>
          <w:bCs w:val="false"/>
        </w:rPr>
        <w:t xml:space="preserve">b) împrejurările legate de fapta comisă, care diminuează gravitatea infracțiunii sau periculozitatea infractorului.</w:t>
      </w:r>
    </w:p>
    <w:p>
      <w:pPr>
        <w:keepNext/>
      </w:pPr>
      <w:r>
        <w:rPr>
          <w:b/>
          <w:bCs/>
        </w:rPr>
        <w:t xml:space="preserve">Articolul 76</w:t>
      </w:r>
    </w:p>
    <w:p>
      <w:pPr>
        <w:keepNext w:val="false"/>
      </w:pPr>
      <w:r>
        <w:rPr>
          <w:b w:val="false"/>
          <w:bCs w:val="false"/>
        </w:rPr>
        <w:t xml:space="preserve">Efectele circumstanțelor atenuante</w:t>
      </w:r>
    </w:p>
    <w:p>
      <w:pPr>
        <w:keepNext w:val="false"/>
      </w:pPr>
      <w:r>
        <w:rPr>
          <w:b w:val="false"/>
          <w:bCs w:val="false"/>
        </w:rPr>
        <w:t xml:space="preserve">(1) În cazul în care există circumstanțe atenuante, limitele speciale ale pedepsei prevăzute de lege pentru infracțiunea săvârșită se reduc cu o treime.</w:t>
      </w:r>
    </w:p>
    <w:p>
      <w:pPr>
        <w:keepNext w:val="false"/>
      </w:pPr>
      <w:r>
        <w:rPr>
          <w:b w:val="false"/>
          <w:bCs w:val="false"/>
        </w:rPr>
        <w:t xml:space="preserve">(2) Dacă pedeapsa prevăzută de lege este detențiunea pe viață, în cazul reținerii circumstanțelor atenuante se aplică pedeapsa închisorii de la 10 la 20 de ani.</w:t>
      </w:r>
    </w:p>
    <w:p>
      <w:pPr>
        <w:keepNext w:val="false"/>
      </w:pPr>
      <w:r>
        <w:rPr>
          <w:b w:val="false"/>
          <w:bCs w:val="false"/>
        </w:rPr>
        <w:t xml:space="preserve">(3) Reducerea limitelor speciale ale pedepsei se face o singură dată, indiferent de numărul circumstanțelor atenuante reținute.</w:t>
      </w:r>
    </w:p>
    <w:p>
      <w:pPr>
        <w:keepNext/>
      </w:pPr>
      <w:r>
        <w:rPr>
          <w:b/>
          <w:bCs/>
        </w:rPr>
        <w:t xml:space="preserve">Articolul 77</w:t>
      </w:r>
    </w:p>
    <w:p>
      <w:pPr>
        <w:keepNext w:val="false"/>
      </w:pPr>
      <w:r>
        <w:rPr>
          <w:b w:val="false"/>
          <w:bCs w:val="false"/>
        </w:rPr>
        <w:t xml:space="preserve">Circumstanțe agravante</w:t>
      </w:r>
    </w:p>
    <w:p>
      <w:pPr>
        <w:keepNext w:val="false"/>
      </w:pPr>
      <w:r>
        <w:rPr>
          <w:b w:val="false"/>
          <w:bCs w:val="false"/>
        </w:rPr>
        <w:t xml:space="preserve">Următoarele împrejurări constituie circumstanțe agravante:</w:t>
      </w:r>
    </w:p>
    <w:p>
      <w:pPr>
        <w:keepNext w:val="false"/>
      </w:pPr>
      <w:r>
        <w:rPr>
          <w:b w:val="false"/>
          <w:bCs w:val="false"/>
        </w:rPr>
        <w:t xml:space="preserve">a) săvârșirea faptei de trei sau mai multe persoane împreună;</w:t>
      </w:r>
    </w:p>
    <w:p>
      <w:pPr>
        <w:keepNext w:val="false"/>
      </w:pPr>
      <w:r>
        <w:rPr>
          <w:b w:val="false"/>
          <w:bCs w:val="false"/>
        </w:rPr>
        <w:t xml:space="preserve">b) săvârșirea infracțiunii prin cruzimi sau supunerea victimei la tratamente degradante;</w:t>
      </w:r>
    </w:p>
    <w:p>
      <w:pPr>
        <w:keepNext w:val="false"/>
      </w:pPr>
      <w:r>
        <w:rPr>
          <w:b w:val="false"/>
          <w:bCs w:val="false"/>
        </w:rPr>
        <w:t xml:space="preserve">c) săvârșirea infracțiunii prin metode sau mijloace de natură să pună în pericol alte persoane ori bunuri;</w:t>
      </w:r>
    </w:p>
    <w:p>
      <w:pPr>
        <w:keepNext w:val="false"/>
      </w:pPr>
      <w:r>
        <w:rPr>
          <w:b w:val="false"/>
          <w:bCs w:val="false"/>
        </w:rPr>
        <w:t xml:space="preserve">d) săvârșirea infracțiunii de către un infractor major, dacă aceasta a fost comisă împreună cu un minor;</w:t>
      </w:r>
    </w:p>
    <w:p>
      <w:pPr>
        <w:keepNext w:val="false"/>
      </w:pPr>
      <w:r>
        <w:rPr>
          <w:b w:val="false"/>
          <w:bCs w:val="false"/>
        </w:rPr>
        <w:t xml:space="preserve">e) săvârșirea infracțiunii profitând de starea de vădită vulnerabilitate a persoanei vătămate, datorată vârstei, stării de sănătate, infirmității sau altor cauze;</w:t>
      </w:r>
    </w:p>
    <w:p>
      <w:pPr>
        <w:keepNext w:val="false"/>
      </w:pPr>
      <w:r>
        <w:rPr>
          <w:b w:val="false"/>
          <w:bCs w:val="false"/>
        </w:rPr>
        <w:t xml:space="preserve">f) săvârșirea infracțiunii în stare de intoxicație voluntară cu alcool sau cu alte substanțe psihoactive, când a fost provocată în vederea comiterii infracțiunii;</w:t>
      </w:r>
    </w:p>
    <w:p>
      <w:pPr>
        <w:keepNext w:val="false"/>
      </w:pPr>
      <w:r>
        <w:rPr>
          <w:b w:val="false"/>
          <w:bCs w:val="false"/>
        </w:rPr>
        <w:t xml:space="preserve">g) săvârșirea infracțiunii de către o persoană care a profitat de situația prilejuită de o calamitate, de starea de asediu sau de starea de urgență;</w:t>
      </w:r>
    </w:p>
    <w:p>
      <w:pPr>
        <w:keepNext w:val="false"/>
      </w:pPr>
      <w:r>
        <w:rPr>
          <w:b w:val="false"/>
          <w:bCs w:val="false"/>
        </w:rPr>
        <w:t xml:space="preserve">h) săvârșirea infracțiunii pentru motive legate de rasă, naționalitate, etnie, limbă, religie, gen, orientare sexuală, opinie ori apartenență politică, avere, origine socială, vârstă, dizabilitate, boală cronică necontagioasă sau infecție HIV/SIDA ori pentru alte împrejurări de același fel, considerate de făptuitor drept cauze ale inferiorității unei persoane în raport cu celelalte.</w:t>
      </w:r>
    </w:p>
    <w:p>
      <w:pPr>
        <w:keepNext/>
      </w:pPr>
      <w:r>
        <w:rPr>
          <w:b/>
          <w:bCs/>
        </w:rPr>
        <w:t xml:space="preserve">Articolul 78</w:t>
      </w:r>
    </w:p>
    <w:p>
      <w:pPr>
        <w:keepNext w:val="false"/>
      </w:pPr>
      <w:r>
        <w:rPr>
          <w:b w:val="false"/>
          <w:bCs w:val="false"/>
        </w:rPr>
        <w:t xml:space="preserve">Efectele circumstanțelor agravante</w:t>
      </w:r>
    </w:p>
    <w:p>
      <w:pPr>
        <w:keepNext w:val="false"/>
      </w:pPr>
      <w:r>
        <w:rPr>
          <w:b w:val="false"/>
          <w:bCs w:val="false"/>
        </w:rPr>
        <w:t xml:space="preserve">(1) În cazul în care există circumstanțe agravante, se poate aplica o pedeapsă până la maximul special. Dacă maximul special este neîndestulător, în cazul închisorii se poate adăuga un spor până la 2 ani, care nu poate depăși o treime din acest maxim, iar în cazul amenzii se poate aplica un spor de cel mult o treime din maximul special.</w:t>
      </w:r>
    </w:p>
    <w:p>
      <w:pPr>
        <w:keepNext w:val="false"/>
      </w:pPr>
      <w:r>
        <w:rPr>
          <w:b w:val="false"/>
          <w:bCs w:val="false"/>
        </w:rPr>
        <w:t xml:space="preserve">(2) Majorarea limitelor speciale ale pedepsei se face o singură dată, indiferent de numărul circumstanțelor agravante reținute.</w:t>
      </w:r>
    </w:p>
    <w:p>
      <w:pPr>
        <w:keepNext/>
      </w:pPr>
      <w:r>
        <w:rPr>
          <w:b/>
          <w:bCs/>
        </w:rPr>
        <w:t xml:space="preserve">Articolul 79</w:t>
      </w:r>
    </w:p>
    <w:p>
      <w:pPr>
        <w:keepNext w:val="false"/>
      </w:pPr>
      <w:r>
        <w:rPr>
          <w:b w:val="false"/>
          <w:bCs w:val="false"/>
        </w:rPr>
        <w:t xml:space="preserve">Concursul între cauze de atenuare sau de agravare</w:t>
      </w:r>
    </w:p>
    <w:p>
      <w:pPr>
        <w:keepNext w:val="false"/>
      </w:pPr>
      <w:r>
        <w:rPr>
          <w:b w:val="false"/>
          <w:bCs w:val="false"/>
        </w:rPr>
        <w:t xml:space="preserve">(1) Când în cazul aceleiași infracțiuni sunt incidente două sau mai multe dispoziții care au ca efect reducerea pedepsei, limitele speciale ale pedepsei prevăzute de lege pentru infracțiunea săvârșită se reduc prin aplicarea succesivă a dispozițiilor privitoare la tentativă, circumstanțe atenuante și cazuri speciale de reducere a pedepsei, în această ordine.</w:t>
      </w:r>
    </w:p>
    <w:p>
      <w:pPr>
        <w:keepNext w:val="false"/>
      </w:pPr>
      <w:r>
        <w:rPr>
          <w:b w:val="false"/>
          <w:bCs w:val="false"/>
        </w:rPr>
        <w:t xml:space="preserve">(2) Dacă sunt incidente două sau mai multe dispoziții care au ca efect agravarea răspunderii penale, pedeapsa se stabilește prin aplicarea succesivă a dispozițiilor privitoare la circumstanțe agravante, infracțiune continuată, concurs sau recidivă.</w:t>
      </w:r>
    </w:p>
    <w:p>
      <w:pPr>
        <w:keepNext w:val="false"/>
      </w:pPr>
      <w:r>
        <w:rPr>
          <w:b w:val="false"/>
          <w:bCs w:val="false"/>
        </w:rPr>
        <w:t xml:space="preserve">Notă</w:t>
      </w:r>
    </w:p>
    <w:p>
      <w:pPr>
        <w:keepNext w:val="false"/>
      </w:pPr>
      <w:r>
        <w:rPr>
          <w:b w:val="false"/>
          <w:bCs w:val="false"/>
        </w:rPr>
        <w:t xml:space="preserve">Decizie de respingere: HP nr. 69/2020, publicată în Monitorul Oficial nr. 42 din 14 ianuarie 2021</w:t>
      </w:r>
    </w:p>
    <w:p>
      <w:pPr>
        <w:keepNext w:val="false"/>
      </w:pPr>
      <w:r>
        <w:rPr>
          <w:b w:val="false"/>
          <w:bCs w:val="false"/>
        </w:rPr>
        <w:t xml:space="preserve">(3) Când în cazul aceleiași infracțiuni sunt incidente una sau mai multe cauze de reducere a pedepsei și una sau mai multe cauze de majorare a pedepsei, limitele speciale ale pedepsei prevăzute de lege pentru infracțiunea săvârșită se reduc conform alin. (1), după care limitele de pedeapsă rezultate se majorează conform alin. (2).</w:t>
      </w:r>
    </w:p>
    <w:p>
      <w:pPr>
        <w:keepNext w:val="false"/>
      </w:pPr>
      <w:r>
        <w:rPr>
          <w:b w:val="false"/>
          <w:bCs w:val="false"/>
        </w:rPr>
        <w:t xml:space="preserve">Secţiunea a 3-a Renunțarea la aplicarea pedepsei</w:t>
      </w:r>
    </w:p>
    <w:p>
      <w:pPr>
        <w:keepNext/>
      </w:pPr>
      <w:r>
        <w:rPr>
          <w:b/>
          <w:bCs/>
        </w:rPr>
        <w:t xml:space="preserve">Articolul 80</w:t>
      </w:r>
    </w:p>
    <w:p>
      <w:pPr>
        <w:keepNext w:val="false"/>
      </w:pPr>
      <w:r>
        <w:rPr>
          <w:b w:val="false"/>
          <w:bCs w:val="false"/>
        </w:rPr>
        <w:t xml:space="preserve">Condițiile renunțării la aplicarea pedepsei</w:t>
      </w:r>
    </w:p>
    <w:p>
      <w:pPr>
        <w:keepNext w:val="false"/>
      </w:pPr>
      <w:r>
        <w:rPr>
          <w:b w:val="false"/>
          <w:bCs w:val="false"/>
        </w:rPr>
        <w:t xml:space="preserve">(1) Instanța poate dispune renunțarea la aplicarea pedepsei dacă sunt întrunite următoarele condiții:</w:t>
      </w:r>
    </w:p>
    <w:p>
      <w:pPr>
        <w:keepNext w:val="false"/>
      </w:pPr>
      <w:r>
        <w:rPr>
          <w:b w:val="false"/>
          <w:bCs w:val="false"/>
        </w:rPr>
        <w:t xml:space="preserve">a) infracțiunea săvârșită prezintă o gravitate redusă, având în vedere natura și întinderea urmărilor produse, mijloacele folosite, modul și împrejurările în care a fost comisă, motivul și scopul urmărit;</w:t>
      </w:r>
    </w:p>
    <w:p>
      <w:pPr>
        <w:keepNext w:val="false"/>
      </w:pPr>
      <w:r>
        <w:rPr>
          <w:b w:val="false"/>
          <w:bCs w:val="false"/>
        </w:rPr>
        <w:t xml:space="preserve">b) în raport de persoana infractorului, de conduita avută anterior săvârșirii infracțiunii, de eforturile depuse de acesta pentru înlăturarea sau diminuarea consecințelor infracțiunii, precum și de posibilitățile sale de îndreptare, instanța apreciază că aplicarea unei pedepse ar fi inoportună din cauza consecințelor pe care le-ar avea asupra persoanei acestuia.</w:t>
      </w:r>
    </w:p>
    <w:p>
      <w:pPr>
        <w:keepNext w:val="false"/>
      </w:pPr>
      <w:r>
        <w:rPr>
          <w:b w:val="false"/>
          <w:bCs w:val="false"/>
        </w:rPr>
        <w:t xml:space="preserve">(2) Nu se poate dispune renunțarea la aplicarea pedepsei dacă:</w:t>
      </w:r>
    </w:p>
    <w:p>
      <w:pPr>
        <w:keepNext w:val="false"/>
      </w:pPr>
      <w:r>
        <w:rPr>
          <w:b w:val="false"/>
          <w:bCs w:val="false"/>
        </w:rPr>
        <w:t xml:space="preserve">a) infractorul a mai suferit anterior o condamnare, cu excepția cazurilor prevăzute în art. 42 lit. a) și lit. b) sau pentru care a intervenit reabilitarea ori s-a împlinit termenul de reabilitare;</w:t>
      </w:r>
    </w:p>
    <w:p>
      <w:pPr>
        <w:keepNext w:val="false"/>
      </w:pPr>
      <w:r>
        <w:rPr>
          <w:b w:val="false"/>
          <w:bCs w:val="false"/>
        </w:rPr>
        <w:t xml:space="preserve">b) față de același infractor s-a mai dispus renunțarea la aplicarea pedepsei în ultimii 2 ani anteriori datei comiterii infracțiunii pentru care este judecat;</w:t>
      </w:r>
    </w:p>
    <w:p>
      <w:pPr>
        <w:keepNext w:val="false"/>
      </w:pPr>
      <w:r>
        <w:rPr>
          <w:b w:val="false"/>
          <w:bCs w:val="false"/>
        </w:rPr>
        <w:t xml:space="preserve">c) infractorul s-a sustras de la urmărire penală ori judecată sau a încercat zădărnicirea aflării adevărului ori a identificării și tragerii la răspundere penală a autorului sau a participanților;</w:t>
      </w:r>
    </w:p>
    <w:p>
      <w:pPr>
        <w:keepNext w:val="false"/>
      </w:pPr>
      <w:r>
        <w:rPr>
          <w:b w:val="false"/>
          <w:bCs w:val="false"/>
        </w:rPr>
        <w:t xml:space="preserve">d) pedeapsa prevăzută de lege pentru infracțiunea săvârșită este închisoarea mai mare de 5 ani.</w:t>
      </w:r>
    </w:p>
    <w:p>
      <w:pPr>
        <w:keepNext w:val="false"/>
      </w:pPr>
      <w:r>
        <w:rPr>
          <w:b w:val="false"/>
          <w:bCs w:val="false"/>
        </w:rPr>
        <w:t xml:space="preserve">(la 01-02-2014,</w:t>
      </w:r>
    </w:p>
    <w:p>
      <w:pPr>
        <w:keepNext w:val="false"/>
      </w:pPr>
      <w:r>
        <w:rPr>
          <w:b w:val="false"/>
          <w:bCs w:val="false"/>
        </w:rPr>
        <w:t xml:space="preserve">Lit. d) a alin. (2) al art. 80 a fost modificată de pct. 6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(3) În caz de concurs de infracțiuni, renunțarea la aplicarea pedepsei se poate dispune dacă pentru fiecare infracțiune concurentă sunt îndeplinite condițiile prevăzute în alin. (1) și alin. (2).</w:t>
      </w:r>
    </w:p>
    <w:p>
      <w:pPr>
        <w:keepNext/>
      </w:pPr>
      <w:r>
        <w:rPr>
          <w:b/>
          <w:bCs/>
        </w:rPr>
        <w:t xml:space="preserve">Articolul 81</w:t>
      </w:r>
    </w:p>
    <w:p>
      <w:pPr>
        <w:keepNext w:val="false"/>
      </w:pPr>
      <w:r>
        <w:rPr>
          <w:b w:val="false"/>
          <w:bCs w:val="false"/>
        </w:rPr>
        <w:t xml:space="preserve">Avertismentul</w:t>
      </w:r>
    </w:p>
    <w:p>
      <w:pPr>
        <w:keepNext w:val="false"/>
      </w:pPr>
      <w:r>
        <w:rPr>
          <w:b w:val="false"/>
          <w:bCs w:val="false"/>
        </w:rPr>
        <w:t xml:space="preserve">(1) Când dispune renunțarea la aplicarea pedepsei, instanța aplică infractorului un avertisment.</w:t>
      </w:r>
    </w:p>
    <w:p>
      <w:pPr>
        <w:keepNext w:val="false"/>
      </w:pPr>
      <w:r>
        <w:rPr>
          <w:b w:val="false"/>
          <w:bCs w:val="false"/>
        </w:rPr>
        <w:t xml:space="preserve">(2) Avertismentul constă în prezentarea motivelor de fapt care au determinat renunțarea la aplicarea pedepsei și atenționarea infractorului asupra conduitei sale viitoare și a consecințelor la care se expune dacă va mai comite infracțiuni.</w:t>
      </w:r>
    </w:p>
    <w:p>
      <w:pPr>
        <w:keepNext w:val="false"/>
      </w:pPr>
      <w:r>
        <w:rPr>
          <w:b w:val="false"/>
          <w:bCs w:val="false"/>
        </w:rPr>
        <w:t xml:space="preserve">(3) În caz de concurs de infracțiuni se aplică un singur avertisment.</w:t>
      </w:r>
    </w:p>
    <w:p>
      <w:pPr>
        <w:keepNext/>
      </w:pPr>
      <w:r>
        <w:rPr>
          <w:b/>
          <w:bCs/>
        </w:rPr>
        <w:t xml:space="preserve">Articolul 82</w:t>
      </w:r>
    </w:p>
    <w:p>
      <w:pPr>
        <w:keepNext w:val="false"/>
      </w:pPr>
      <w:r>
        <w:rPr>
          <w:b w:val="false"/>
          <w:bCs w:val="false"/>
        </w:rPr>
        <w:t xml:space="preserve">Anularea și efectele renunțării la aplicarea pedepsei</w:t>
      </w:r>
    </w:p>
    <w:p>
      <w:pPr>
        <w:keepNext w:val="false"/>
      </w:pPr>
      <w:r>
        <w:rPr>
          <w:b w:val="false"/>
          <w:bCs w:val="false"/>
        </w:rPr>
        <w:t xml:space="preserve">(1) Persoana față de care s-a dispus renunțarea la aplicarea pedepsei nu este supusă niciunei decăderi, interdicții sau incapacități ce ar putea decurge din infracțiunea săvârșită.</w:t>
      </w:r>
    </w:p>
    <w:p>
      <w:pPr>
        <w:keepNext w:val="false"/>
      </w:pPr>
      <w:r>
        <w:rPr>
          <w:b w:val="false"/>
          <w:bCs w:val="false"/>
        </w:rPr>
        <w:t xml:space="preserve">(2) Renunțarea la aplicarea pedepsei nu produce efecte asupra executării măsurilor de siguranță și a obligațiilor civile prevăzute în hotărâre.</w:t>
      </w:r>
    </w:p>
    <w:p>
      <w:pPr>
        <w:keepNext w:val="false"/>
      </w:pPr>
      <w:r>
        <w:rPr>
          <w:b w:val="false"/>
          <w:bCs w:val="false"/>
        </w:rPr>
        <w:t xml:space="preserve">(3) Dacă în termen de 2 ani de la rămânerea definitivă a hotărârii prin care s-a dispus renunțarea la aplicarea pedepsei se descoperă că persoana față de care s-a luat această măsură săvârșise anterior rămânerii definitive a hotărârii o altă infracțiune, pentru care i s-a stabilit o pedeapsă chiar după expirarea acestui termen, renunțarea la aplicarea pedepsei se anulează și se stabilește pedeapsa pentru infracțiunea care a atras inițial renunțarea la aplicarea pedepsei, aplicându-se apoi, după caz, dispozițiile privitoare la concursul de infracțiuni, recidivă sau pluralitate intermediară.</w:t>
      </w:r>
    </w:p>
    <w:p>
      <w:pPr>
        <w:keepNext w:val="false"/>
      </w:pPr>
      <w:r>
        <w:rPr>
          <w:b w:val="false"/>
          <w:bCs w:val="false"/>
        </w:rPr>
        <w:t xml:space="preserve">(la 01-02-2014,</w:t>
      </w:r>
    </w:p>
    <w:p>
      <w:pPr>
        <w:keepNext/>
      </w:pPr>
      <w:r>
        <w:rPr>
          <w:b/>
          <w:bCs/>
        </w:rPr>
        <w:t xml:space="preserve">Art. 82 a fost modificat de pct. 7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Secţiunea a 4-a Amânarea aplicării pedepsei</w:t>
      </w:r>
    </w:p>
    <w:p>
      <w:pPr>
        <w:keepNext w:val="false"/>
      </w:pPr>
      <w:r>
        <w:rPr>
          <w:b w:val="false"/>
          <w:bCs w:val="false"/>
        </w:rPr>
        <w:t xml:space="preserve">Notă</w:t>
      </w:r>
    </w:p>
    <w:p>
      <w:pPr>
        <w:keepNext w:val="false"/>
      </w:pPr>
      <w:r>
        <w:rPr>
          <w:b w:val="false"/>
          <w:bCs w:val="false"/>
        </w:rPr>
        <w:t xml:space="preserve">Decizie de admitere: HP nr. 13/2019, publicată în Monitorul Oficial nr. 479 din 12 iunie 2019:</w:t>
      </w:r>
    </w:p>
    <w:p>
      <w:pPr>
        <w:keepNext w:val="false"/>
      </w:pPr>
      <w:r>
        <w:rPr>
          <w:b w:val="false"/>
          <w:bCs w:val="false"/>
        </w:rPr>
        <w:t xml:space="preserve">Stabilește că în cazul anulării amânării aplicării unei pedepse, urmate de suspendarea sub supraveghere a executării pedepsei principale rezultante, termenul de supraveghere, stabilit potrivit dispozițiilor art. 92 din Codul penal, se calculează de la data rămânerii definitive a hotărârii prin care se dispune suspendarea sub supraveghere a executării pedepsei principale rezultante.</w:t>
      </w:r>
    </w:p>
    <w:p>
      <w:pPr>
        <w:keepNext/>
      </w:pPr>
      <w:r>
        <w:rPr>
          <w:b/>
          <w:bCs/>
        </w:rPr>
        <w:t xml:space="preserve">Articolul 83</w:t>
      </w:r>
    </w:p>
    <w:p>
      <w:pPr>
        <w:keepNext w:val="false"/>
      </w:pPr>
      <w:r>
        <w:rPr>
          <w:b w:val="false"/>
          <w:bCs w:val="false"/>
        </w:rPr>
        <w:t xml:space="preserve">Condițiile amânării aplicării pedepsei</w:t>
      </w:r>
    </w:p>
    <w:p>
      <w:pPr>
        <w:keepNext w:val="false"/>
      </w:pPr>
      <w:r>
        <w:rPr>
          <w:b w:val="false"/>
          <w:bCs w:val="false"/>
        </w:rPr>
        <w:t xml:space="preserve">(1) Instanța poate dispune amânarea aplicării pedepsei, stabilind un termen de supraveghere, dacă sunt întrunite următoarele condiții:</w:t>
      </w:r>
    </w:p>
    <w:p>
      <w:pPr>
        <w:keepNext w:val="false"/>
      </w:pPr>
      <w:r>
        <w:rPr>
          <w:b w:val="false"/>
          <w:bCs w:val="false"/>
        </w:rPr>
        <w:t xml:space="preserve">a) pedeapsa stabilită, inclusiv în cazul concursului de infracțiuni, este amenda sau închisoarea de cel mult 2 ani;</w:t>
      </w:r>
    </w:p>
    <w:p>
      <w:pPr>
        <w:keepNext w:val="false"/>
      </w:pPr>
      <w:r>
        <w:rPr>
          <w:b w:val="false"/>
          <w:bCs w:val="false"/>
        </w:rPr>
        <w:t xml:space="preserve">b) infractorul nu a mai fost condamnat anterior la pedeapsa închisorii, cu excepția cazurilor prevăzute în art. 42 lit. a) și lit. b) sau pentru care a intervenit reabilitarea ori s-a împlinit termenul de reabilitare;</w:t>
      </w:r>
    </w:p>
    <w:p>
      <w:pPr>
        <w:keepNext w:val="false"/>
      </w:pPr>
      <w:r>
        <w:rPr>
          <w:b w:val="false"/>
          <w:bCs w:val="false"/>
        </w:rPr>
        <w:t xml:space="preserve">Notă</w:t>
      </w:r>
    </w:p>
    <w:p>
      <w:pPr>
        <w:keepNext w:val="false"/>
      </w:pPr>
      <w:r>
        <w:rPr>
          <w:b w:val="false"/>
          <w:bCs w:val="false"/>
        </w:rPr>
        <w:t xml:space="preserve">Decizie de admitere - HP nr. 24/2017, publicată în Monitorul Oficial nr. 860 din 1 noiembrie 2017:</w:t>
      </w:r>
    </w:p>
    <w:p>
      <w:pPr>
        <w:keepNext w:val="false"/>
      </w:pPr>
      <w:r>
        <w:rPr>
          <w:b w:val="false"/>
          <w:bCs w:val="false"/>
        </w:rPr>
        <w:t xml:space="preserve">În interpretarea și aplicarea dispozițiilor art. 83 alin. (1) lit. b) din Codul penal și art. 88 alin. (3) din Codul penal stabilește că:</w:t>
      </w:r>
    </w:p>
    <w:p>
      <w:pPr>
        <w:keepNext w:val="false"/>
      </w:pPr>
      <w:r>
        <w:rPr>
          <w:b w:val="false"/>
          <w:bCs w:val="false"/>
        </w:rPr>
        <w:t xml:space="preserve">În ipoteza săvârșirii unei noi infracțiuni intenționate în termenul de supraveghere al amânării aplicării unei pedepse, atât pronunțarea soluției de condamnare pentru noua infracțiune, cât și revocarea amânării aplicării pedepsei anterioare sunt obligatorii.</w:t>
      </w:r>
    </w:p>
    <w:p>
      <w:pPr>
        <w:keepNext w:val="false"/>
      </w:pPr>
      <w:r>
        <w:rPr>
          <w:b w:val="false"/>
          <w:bCs w:val="false"/>
        </w:rPr>
        <w:t xml:space="preserve">c) infractorul și-a manifestat acordul de a presta o muncă neremunerată în folosul comunității;</w:t>
      </w:r>
    </w:p>
    <w:p>
      <w:pPr>
        <w:keepNext w:val="false"/>
      </w:pPr>
      <w:r>
        <w:rPr>
          <w:b w:val="false"/>
          <w:bCs w:val="false"/>
        </w:rPr>
        <w:t xml:space="preserve">d) în raport de persoana infractorului, de conduita avută anterior săvârșirii infracțiunii, de eforturile depuse de acesta pentru înlăturarea sau diminuarea consecințelor infracțiunii, precum și de posibilitățile sale de îndreptare, instanța apreciază că aplicarea imediată a unei pedepse nu este necesară, dar se impune supravegherea conduitei sale pentru o perioadă determinată.</w:t>
      </w:r>
    </w:p>
    <w:p>
      <w:pPr>
        <w:keepNext w:val="false"/>
      </w:pPr>
      <w:r>
        <w:rPr>
          <w:b w:val="false"/>
          <w:bCs w:val="false"/>
        </w:rPr>
        <w:t xml:space="preserve">(2) Nu se poate dispune amânarea aplicării pedepsei dacă pedeapsa prevăzută de lege pentru infracțiunea săvârșită este de 7 ani sau mai mare sau dacă infractorul s-a sustras de la urmărire penală ori judecată sau a încercat zădărnicirea aflării adevărului ori a identificării și tragerii la răspundere penală a autorului sau a participanților.</w:t>
      </w:r>
    </w:p>
    <w:p>
      <w:pPr>
        <w:keepNext w:val="false"/>
      </w:pPr>
      <w:r>
        <w:rPr>
          <w:b w:val="false"/>
          <w:bCs w:val="false"/>
        </w:rPr>
        <w:t xml:space="preserve">(2^1) Nu se poate dispune amânarea pedepsei în cazul infracțiunilor prevăzute la art. 335 și 336.</w:t>
      </w:r>
    </w:p>
    <w:p>
      <w:pPr>
        <w:keepNext w:val="false"/>
      </w:pPr>
      <w:r>
        <w:rPr>
          <w:b w:val="false"/>
          <w:bCs w:val="false"/>
        </w:rPr>
        <w:t xml:space="preserve">(la 03-06-2024,</w:t>
      </w:r>
    </w:p>
    <w:p>
      <w:pPr>
        <w:keepNext/>
      </w:pPr>
      <w:r>
        <w:rPr>
          <w:b/>
          <w:bCs/>
        </w:rPr>
        <w:t xml:space="preserve">Articolul 83 , Sectiunea a 4-a , Capitolul V , Titlul III , Partea GENERALĂ a fost completat de Punctul 3. , Articolul III din LEGEA nr. 172 din 31 mai 2024, publicată în MONITORUL OFICIAL nr. 510 din 31 mai 2024</w:t>
      </w:r>
    </w:p>
    <w:p>
      <w:pPr>
        <w:keepNext w:val="false"/>
      </w:pPr>
      <w:r>
        <w:rPr>
          <w:b w:val="false"/>
          <w:bCs w:val="false"/>
        </w:rPr>
        <w:t xml:space="preserve">)</w:t>
      </w:r>
    </w:p>
    <w:p>
      <w:pPr>
        <w:keepNext w:val="false"/>
      </w:pPr>
      <w:r>
        <w:rPr>
          <w:b w:val="false"/>
          <w:bCs w:val="false"/>
        </w:rPr>
        <w:t xml:space="preserve">(3) Amânarea aplicării pedepsei închisorii atrage și amânarea aplicării amenzii care însoțește pedeapsa închisorii în condițiile art. 62.</w:t>
      </w:r>
    </w:p>
    <w:p>
      <w:pPr>
        <w:keepNext w:val="false"/>
      </w:pPr>
      <w:r>
        <w:rPr>
          <w:b w:val="false"/>
          <w:bCs w:val="false"/>
        </w:rPr>
        <w:t xml:space="preserve">(4) Sunt obligatorii prezentarea motivelor care au determinat amânarea aplicării pedepsei și atenționarea infractorului asupra conduitei sale viitoare și a consecințelor la care se expune dacă va mai comite infracțiuni sau nu va respecta măsurile de supraveghere ori nu va executa obligațiile ce îi revin pe durata termenului de supraveghere.</w:t>
      </w:r>
    </w:p>
    <w:p>
      <w:pPr>
        <w:keepNext w:val="false"/>
      </w:pPr>
      <w:r>
        <w:rPr>
          <w:b w:val="false"/>
          <w:bCs w:val="false"/>
        </w:rPr>
        <w:t xml:space="preserve">(la 01-02-2014,</w:t>
      </w:r>
    </w:p>
    <w:p>
      <w:pPr>
        <w:keepNext w:val="false"/>
      </w:pPr>
      <w:r>
        <w:rPr>
          <w:b w:val="false"/>
          <w:bCs w:val="false"/>
        </w:rPr>
        <w:t xml:space="preserve">Alin. (4) al art. 83 a fost modificat de pct. 8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84</w:t>
      </w:r>
    </w:p>
    <w:p>
      <w:pPr>
        <w:keepNext w:val="false"/>
      </w:pPr>
      <w:r>
        <w:rPr>
          <w:b w:val="false"/>
          <w:bCs w:val="false"/>
        </w:rPr>
        <w:t xml:space="preserve">Termenul de supraveghere</w:t>
      </w:r>
    </w:p>
    <w:p>
      <w:pPr>
        <w:keepNext w:val="false"/>
      </w:pPr>
      <w:r>
        <w:rPr>
          <w:b w:val="false"/>
          <w:bCs w:val="false"/>
        </w:rPr>
        <w:t xml:space="preserve">(1) Termenul de supraveghere este de 2 ani și se calculează de la data rămânerii definitive a hotărârii prin care s-a dispus amânarea aplicării pedepsei.</w:t>
      </w:r>
    </w:p>
    <w:p>
      <w:pPr>
        <w:keepNext w:val="false"/>
      </w:pPr>
      <w:r>
        <w:rPr>
          <w:b w:val="false"/>
          <w:bCs w:val="false"/>
        </w:rPr>
        <w:t xml:space="preserve">(2) Pe durata termenului de supraveghere, persoana față de care s-a dispus amânarea aplicării pedepsei trebuie să respecte măsurile de supraveghere și să execute obligațiile ce îi revin, în condițiile stabilite de instanță.</w:t>
      </w:r>
    </w:p>
    <w:p>
      <w:pPr>
        <w:keepNext/>
      </w:pPr>
      <w:r>
        <w:rPr>
          <w:b/>
          <w:bCs/>
        </w:rPr>
        <w:t xml:space="preserve">Articolul 85</w:t>
      </w:r>
    </w:p>
    <w:p>
      <w:pPr>
        <w:keepNext w:val="false"/>
      </w:pPr>
      <w:r>
        <w:rPr>
          <w:b w:val="false"/>
          <w:bCs w:val="false"/>
        </w:rPr>
        <w:t xml:space="preserve">Măsurile de supraveghere și obligațiile</w:t>
      </w:r>
    </w:p>
    <w:p>
      <w:pPr>
        <w:keepNext w:val="false"/>
      </w:pPr>
      <w:r>
        <w:rPr>
          <w:b w:val="false"/>
          <w:bCs w:val="false"/>
        </w:rPr>
        <w:t xml:space="preserve">(1) Pe durata termenului de supraveghere, persoana față de care s-a dispus amânarea aplicării pedepsei trebuie să respecte următoarele măsuri de supraveghere:</w:t>
      </w:r>
    </w:p>
    <w:p>
      <w:pPr>
        <w:keepNext w:val="false"/>
      </w:pPr>
      <w:r>
        <w:rPr>
          <w:b w:val="false"/>
          <w:bCs w:val="false"/>
        </w:rPr>
        <w:t xml:space="preserve">a) să se prezinte la serviciul de probațiune, la datele fixate de acesta;</w:t>
      </w:r>
    </w:p>
    <w:p>
      <w:pPr>
        <w:keepNext w:val="false"/>
      </w:pPr>
      <w:r>
        <w:rPr>
          <w:b w:val="false"/>
          <w:bCs w:val="false"/>
        </w:rPr>
        <w:t xml:space="preserve">b) să primească vizitele consilierului de probațiune desemnat cu supravegherea sa;</w:t>
      </w:r>
    </w:p>
    <w:p>
      <w:pPr>
        <w:keepNext w:val="false"/>
      </w:pPr>
      <w:r>
        <w:rPr>
          <w:b w:val="false"/>
          <w:bCs w:val="false"/>
        </w:rPr>
        <w:t xml:space="preserve">c) să anunțe, în prealabil, schimbarea locuinței și orice deplasare care depășește 5 zile, precum și întoarcerea;</w:t>
      </w:r>
    </w:p>
    <w:p>
      <w:pPr>
        <w:keepNext w:val="false"/>
      </w:pPr>
      <w:r>
        <w:rPr>
          <w:b w:val="false"/>
          <w:bCs w:val="false"/>
        </w:rPr>
        <w:t xml:space="preserve">d) să comunice schimbarea locului de muncă;</w:t>
      </w:r>
    </w:p>
    <w:p>
      <w:pPr>
        <w:keepNext w:val="false"/>
      </w:pPr>
      <w:r>
        <w:rPr>
          <w:b w:val="false"/>
          <w:bCs w:val="false"/>
        </w:rPr>
        <w:t xml:space="preserve">e) să comunice informații și documente de natură a permite controlul mijloacelor sale de existență.</w:t>
      </w:r>
    </w:p>
    <w:p>
      <w:pPr>
        <w:keepNext w:val="false"/>
      </w:pPr>
      <w:r>
        <w:rPr>
          <w:b w:val="false"/>
          <w:bCs w:val="false"/>
        </w:rPr>
        <w:t xml:space="preserve">(2) Instanța poate impune persoanei față de care s-a dispus amânarea aplicării pedepsei să execute una sau mai multe dintre următoarele obligații:</w:t>
      </w:r>
    </w:p>
    <w:p>
      <w:pPr>
        <w:keepNext w:val="false"/>
      </w:pPr>
      <w:r>
        <w:rPr>
          <w:b w:val="false"/>
          <w:bCs w:val="false"/>
        </w:rPr>
        <w:t xml:space="preserve">a) să urmeze un curs de pregătire școlară ori de calificare profesională;</w:t>
      </w:r>
    </w:p>
    <w:p>
      <w:pPr>
        <w:keepNext w:val="false"/>
      </w:pPr>
      <w:r>
        <w:rPr>
          <w:b w:val="false"/>
          <w:bCs w:val="false"/>
        </w:rPr>
        <w:t xml:space="preserve">b) să presteze o muncă neremunerată în folosul comunității, pe o perioadă cuprinsă între 30 și 60 de zile, în condițiile stabilite de instanță, afară de cazul în care, din cauza stării de sănătate, persoana nu poate presta această muncă. Numărul zilnic de ore se stabilește prin legea de executare a pedepselor;</w:t>
      </w:r>
    </w:p>
    <w:p>
      <w:pPr>
        <w:keepNext w:val="false"/>
      </w:pPr>
      <w:r>
        <w:rPr>
          <w:b w:val="false"/>
          <w:bCs w:val="false"/>
        </w:rPr>
        <w:t xml:space="preserve">c) să frecventeze unul sau mai multe programe de reintegrare socială derulate de către serviciul de probațiune sau organizate în colaborare cu instituții din comunitate;</w:t>
      </w:r>
    </w:p>
    <w:p>
      <w:pPr>
        <w:keepNext w:val="false"/>
      </w:pPr>
      <w:r>
        <w:rPr>
          <w:b w:val="false"/>
          <w:bCs w:val="false"/>
        </w:rPr>
        <w:t xml:space="preserve">d) să se supună măsurilor de control, tratament sau îngrijire medicală;</w:t>
      </w:r>
    </w:p>
    <w:p>
      <w:pPr>
        <w:keepNext w:val="false"/>
      </w:pPr>
      <w:r>
        <w:rPr>
          <w:b w:val="false"/>
          <w:bCs w:val="false"/>
        </w:rPr>
        <w:t xml:space="preserve">e) să nu comunice cu victima sau cu membri de familie ai acesteia, cu persoanele cu care a comis infracțiunea sau cu alte persoane, stabilite de instanță, ori să nu se apropie de acestea;</w:t>
      </w:r>
    </w:p>
    <w:p>
      <w:pPr>
        <w:keepNext w:val="false"/>
      </w:pPr>
      <w:r>
        <w:rPr>
          <w:b w:val="false"/>
          <w:bCs w:val="false"/>
        </w:rPr>
        <w:t xml:space="preserve">f) să nu se afle în anumite locuri sau la anumite manifestări sportive, culturale ori la alte adunări publice, stabilite de instanță;</w:t>
      </w:r>
    </w:p>
    <w:p>
      <w:pPr>
        <w:keepNext w:val="false"/>
      </w:pPr>
      <w:r>
        <w:rPr>
          <w:b w:val="false"/>
          <w:bCs w:val="false"/>
        </w:rPr>
        <w:t xml:space="preserve">g) să nu conducă anumite vehicule stabilite de instanță;</w:t>
      </w:r>
    </w:p>
    <w:p>
      <w:pPr>
        <w:keepNext w:val="false"/>
      </w:pPr>
      <w:r>
        <w:rPr>
          <w:b w:val="false"/>
          <w:bCs w:val="false"/>
        </w:rPr>
        <w:t xml:space="preserve">Notă</w:t>
      </w:r>
    </w:p>
    <w:p>
      <w:pPr>
        <w:keepNext w:val="false"/>
      </w:pPr>
      <w:r>
        <w:rPr>
          <w:b w:val="false"/>
          <w:bCs w:val="false"/>
        </w:rPr>
        <w:t xml:space="preserve">Decizie de admitere: HP nr. 71/2023, publicată în Monitorul Oficial nr. 1052 din 21 noiembrie 2023:</w:t>
      </w:r>
    </w:p>
    <w:p>
      <w:pPr>
        <w:keepNext w:val="false"/>
      </w:pPr>
      <w:r>
        <w:rPr>
          <w:b w:val="false"/>
          <w:bCs w:val="false"/>
        </w:rPr>
        <w:t xml:space="preserve">În interpretarea și aplicarea dispozițiilor art. 85 alin. (2) lit. g) din Codul penal, instanța nu poate impune persoanei față de care s-a dispus amânarea aplicării pedepsei să execute obligația de a nu conduce anumite vehicule stabilite de instanță pe o perioadă mai mică decât durata termenului de supraveghere prevăzut de art. 84 din Codul penal.</w:t>
      </w:r>
    </w:p>
    <w:p>
      <w:pPr>
        <w:keepNext w:val="false"/>
      </w:pPr>
      <w:r>
        <w:rPr>
          <w:b w:val="false"/>
          <w:bCs w:val="false"/>
        </w:rPr>
        <w:t xml:space="preserve">h) să nu dețină, să nu folosească și să nu poarte nicio categorie de arme;</w:t>
      </w:r>
    </w:p>
    <w:p>
      <w:pPr>
        <w:keepNext w:val="false"/>
      </w:pPr>
      <w:r>
        <w:rPr>
          <w:b w:val="false"/>
          <w:bCs w:val="false"/>
        </w:rPr>
        <w:t xml:space="preserve">i) să nu părăsească teritoriul României fără acordul instanței;</w:t>
      </w:r>
    </w:p>
    <w:p>
      <w:pPr>
        <w:keepNext w:val="false"/>
      </w:pPr>
      <w:r>
        <w:rPr>
          <w:b w:val="false"/>
          <w:bCs w:val="false"/>
        </w:rPr>
        <w:t xml:space="preserve">j) să nu ocupe sau să nu exercite funcția, profesia, meseria ori activitatea de care s-a folosit pentru săvârșirea infracțiunii.</w:t>
      </w:r>
    </w:p>
    <w:p>
      <w:pPr>
        <w:keepNext w:val="false"/>
      </w:pPr>
      <w:r>
        <w:rPr>
          <w:b w:val="false"/>
          <w:bCs w:val="false"/>
        </w:rPr>
        <w:t xml:space="preserve">(3) Pentru stabilirea obligației prevăzute la alin. (2) lit. b), instanța va consulta informațiile puse la dispoziție periodic de către serviciul de probațiune cu privire la posibilitățile concrete de executare existente la nivelul serviciului de probațiune și la nivelul instituțiilor din comunitate.</w:t>
      </w:r>
    </w:p>
    <w:p>
      <w:pPr>
        <w:keepNext w:val="false"/>
      </w:pPr>
      <w:r>
        <w:rPr>
          <w:b w:val="false"/>
          <w:bCs w:val="false"/>
        </w:rPr>
        <w:t xml:space="preserve">(la 01-02-2014,</w:t>
      </w:r>
    </w:p>
    <w:p>
      <w:pPr>
        <w:keepNext w:val="false"/>
      </w:pPr>
      <w:r>
        <w:rPr>
          <w:b w:val="false"/>
          <w:bCs w:val="false"/>
        </w:rPr>
        <w:t xml:space="preserve">Alin. (3) al art. 85 a fost modificat de pct. 9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(4) Când stabilește obligația prevăzută la alin. (2) lit. e)-g), instanța individualizează, în concret, conținutul acestei obligații, ținând seama de împrejurările cauzei.</w:t>
      </w:r>
    </w:p>
    <w:p>
      <w:pPr>
        <w:keepNext w:val="false"/>
      </w:pPr>
      <w:r>
        <w:rPr>
          <w:b w:val="false"/>
          <w:bCs w:val="false"/>
        </w:rPr>
        <w:t xml:space="preserve">(la 01-02-2014,</w:t>
      </w:r>
    </w:p>
    <w:p>
      <w:pPr>
        <w:keepNext w:val="false"/>
      </w:pPr>
      <w:r>
        <w:rPr>
          <w:b w:val="false"/>
          <w:bCs w:val="false"/>
        </w:rPr>
        <w:t xml:space="preserve">Alin. (4) al art. 85 a fost modificat de pct. 9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(5) Persoana supravegheată trebuie să îndeplinească integral obligațiile civile stabilite prin hotărâre, cel mai târziu cu 3 luni înainte de expirarea termenului de supraveghere.</w:t>
      </w:r>
    </w:p>
    <w:p>
      <w:pPr>
        <w:keepNext/>
      </w:pPr>
      <w:r>
        <w:rPr>
          <w:b/>
          <w:bCs/>
        </w:rPr>
        <w:t xml:space="preserve">Articolul 86</w:t>
      </w:r>
    </w:p>
    <w:p>
      <w:pPr>
        <w:keepNext w:val="false"/>
      </w:pPr>
      <w:r>
        <w:rPr>
          <w:b w:val="false"/>
          <w:bCs w:val="false"/>
        </w:rPr>
        <w:t xml:space="preserve">Supravegherea</w:t>
      </w:r>
    </w:p>
    <w:p>
      <w:pPr>
        <w:keepNext w:val="false"/>
      </w:pPr>
      <w:r>
        <w:rPr>
          <w:b w:val="false"/>
          <w:bCs w:val="false"/>
        </w:rPr>
        <w:t xml:space="preserve">(1) Pe durata termenului de supraveghere, datele prevăzute în art. 85 alin. (1) lit. c)-e) se comunică serviciului de probațiune.</w:t>
      </w:r>
    </w:p>
    <w:p>
      <w:pPr>
        <w:keepNext w:val="false"/>
      </w:pPr>
      <w:r>
        <w:rPr>
          <w:b w:val="false"/>
          <w:bCs w:val="false"/>
        </w:rPr>
        <w:t xml:space="preserve">(2) Supravegherea executării obligațiilor prevăzute în art. 85 alin. (2) lit. a)-c) și alin. (5) se face de serviciul de probațiune. Verificarea modului de îndeplinire a obligațiilor prevăzute în art. 85 alin. (2) lit. d)-j) se face de organele abilitate, care vor sesiza serviciul de probațiune cu privire la orice încălcare a acestora.</w:t>
      </w:r>
    </w:p>
    <w:p>
      <w:pPr>
        <w:keepNext w:val="false"/>
      </w:pPr>
      <w:r>
        <w:rPr>
          <w:b w:val="false"/>
          <w:bCs w:val="false"/>
        </w:rPr>
        <w:t xml:space="preserve">(3) Serviciul de probațiune va lua măsurile necesare pentru a asigura executarea obligațiilor prevăzute în art. 85 alin. (2) lit. a)-d), într-un termen cât mai scurt de la data rămânerii definitive a hotărârii de condamnare.</w:t>
      </w:r>
    </w:p>
    <w:p>
      <w:pPr>
        <w:keepNext w:val="false"/>
      </w:pPr>
      <w:r>
        <w:rPr>
          <w:b w:val="false"/>
          <w:bCs w:val="false"/>
        </w:rPr>
        <w:t xml:space="preserve">(4) Pe durata termenului de supraveghere, serviciul de probațiune are obligația să sesizeze instanța, dacă:</w:t>
      </w:r>
    </w:p>
    <w:p>
      <w:pPr>
        <w:keepNext w:val="false"/>
      </w:pPr>
      <w:r>
        <w:rPr>
          <w:b w:val="false"/>
          <w:bCs w:val="false"/>
        </w:rPr>
        <w:t xml:space="preserve">a) au intervenit motive care justifică fie modificarea obligațiilor impuse de instanță, fie încetarea executării unora dintre acestea;</w:t>
      </w:r>
    </w:p>
    <w:p>
      <w:pPr>
        <w:keepNext w:val="false"/>
      </w:pPr>
      <w:r>
        <w:rPr>
          <w:b w:val="false"/>
          <w:bCs w:val="false"/>
        </w:rPr>
        <w:t xml:space="preserve">b) persoana supravegheată nu respectă măsurile de supraveghere sau nu execută, în condițiile stabilite, obligațiile ce îi revin;</w:t>
      </w:r>
    </w:p>
    <w:p>
      <w:pPr>
        <w:keepNext w:val="false"/>
      </w:pPr>
      <w:r>
        <w:rPr>
          <w:b w:val="false"/>
          <w:bCs w:val="false"/>
        </w:rPr>
        <w:t xml:space="preserve">c) persoana supravegheată nu a îndeplinit obligațiile civile stabilite prin hotărâre, cel mai târziu cu 3 luni înainte de expirarea termenului de supraveghere.</w:t>
      </w:r>
    </w:p>
    <w:p>
      <w:pPr>
        <w:keepNext/>
      </w:pPr>
      <w:r>
        <w:rPr>
          <w:b/>
          <w:bCs/>
        </w:rPr>
        <w:t xml:space="preserve">Articolul 87</w:t>
      </w:r>
    </w:p>
    <w:p>
      <w:pPr>
        <w:keepNext w:val="false"/>
      </w:pPr>
      <w:r>
        <w:rPr>
          <w:b w:val="false"/>
          <w:bCs w:val="false"/>
        </w:rPr>
        <w:t xml:space="preserve">Modificarea sau încetarea obligațiilor</w:t>
      </w:r>
    </w:p>
    <w:p>
      <w:pPr>
        <w:keepNext w:val="false"/>
      </w:pPr>
      <w:r>
        <w:rPr>
          <w:b w:val="false"/>
          <w:bCs w:val="false"/>
        </w:rPr>
        <w:t xml:space="preserve">(1) Dacă pe parcursul termenului de supraveghere au intervenit motive care justifică fie impunerea unor noi obligații, fie sporirea sau diminuarea condițiilor de executare a celor existente, instanța dispune modificarea obligațiilor în mod corespunzător, pentru a asigura persoanei supravegheate șanse sporite de îndreptare.</w:t>
      </w:r>
    </w:p>
    <w:p>
      <w:pPr>
        <w:keepNext w:val="false"/>
      </w:pPr>
      <w:r>
        <w:rPr>
          <w:b w:val="false"/>
          <w:bCs w:val="false"/>
        </w:rPr>
        <w:t xml:space="preserve">(2) Instanța dispune încetarea executării unora dintre obligațiile pe care le-a impus, atunci când apreciază că menținerea acestora nu mai este necesară.</w:t>
      </w:r>
    </w:p>
    <w:p>
      <w:pPr>
        <w:keepNext/>
      </w:pPr>
      <w:r>
        <w:rPr>
          <w:b/>
          <w:bCs/>
        </w:rPr>
        <w:t xml:space="preserve">Articolul 88</w:t>
      </w:r>
    </w:p>
    <w:p>
      <w:pPr>
        <w:keepNext w:val="false"/>
      </w:pPr>
      <w:r>
        <w:rPr>
          <w:b w:val="false"/>
          <w:bCs w:val="false"/>
        </w:rPr>
        <w:t xml:space="preserve">Revocarea amânării aplicării pedepsei</w:t>
      </w:r>
    </w:p>
    <w:p>
      <w:pPr>
        <w:keepNext w:val="false"/>
      </w:pPr>
      <w:r>
        <w:rPr>
          <w:b w:val="false"/>
          <w:bCs w:val="false"/>
        </w:rPr>
        <w:t xml:space="preserve">(1) Dacă pe parcursul termenului de supraveghere persoana supravegheată, cu rea-credință, nu respectă măsurile de supraveghere sau nu execută obligațiile impuse, instanța revocă amânarea și dispune aplicarea și executarea pedepsei.</w:t>
      </w:r>
    </w:p>
    <w:p>
      <w:pPr>
        <w:keepNext w:val="false"/>
      </w:pPr>
      <w:r>
        <w:rPr>
          <w:b w:val="false"/>
          <w:bCs w:val="false"/>
        </w:rPr>
        <w:t xml:space="preserve">(2) În cazul când, până la expirarea termenului de supraveghere, persoana supravegheată nu îndeplinește integral obligațiile civile stabilite prin hotărâre, instanța revocă amânarea și dispune aplicarea și executarea pedepsei, afară de cazul când persoana dovedește că nu a avut nicio posibilitate să le îndeplinească.</w:t>
      </w:r>
    </w:p>
    <w:p>
      <w:pPr>
        <w:keepNext w:val="false"/>
      </w:pPr>
      <w:r>
        <w:rPr>
          <w:b w:val="false"/>
          <w:bCs w:val="false"/>
        </w:rPr>
        <w:t xml:space="preserve">(3) Dacă după amânarea aplicării pedepsei persoana supravegheată a săvârșit o nouă infracțiune, cu intenție sau intenție depășită, descoperită în termenul de supraveghere, pentru care s-a pronunțat o condamnare chiar după expirarea acestui termen, instanța revocă amânarea și dispune aplicarea și executarea pedepsei. Pedeapsa aplicată ca urmare a revocării amânării și pedeapsa pentru noua infracțiune se calculează conform dispozițiilor privitoare la concursul de infracțiuni.</w:t>
      </w:r>
    </w:p>
    <w:p>
      <w:pPr>
        <w:keepNext w:val="false"/>
      </w:pPr>
      <w:r>
        <w:rPr>
          <w:b w:val="false"/>
          <w:bCs w:val="false"/>
        </w:rPr>
        <w:t xml:space="preserve">Notă</w:t>
      </w:r>
    </w:p>
    <w:p>
      <w:pPr>
        <w:keepNext w:val="false"/>
      </w:pPr>
      <w:r>
        <w:rPr>
          <w:b w:val="false"/>
          <w:bCs w:val="false"/>
        </w:rPr>
        <w:t xml:space="preserve">Decizie de admitere - HP nr. 24/2017, publicată în Monitorul Oficial nr. 860 din 1 noiembrie 2017:</w:t>
      </w:r>
    </w:p>
    <w:p>
      <w:pPr>
        <w:keepNext w:val="false"/>
      </w:pPr>
      <w:r>
        <w:rPr>
          <w:b w:val="false"/>
          <w:bCs w:val="false"/>
        </w:rPr>
        <w:t xml:space="preserve">În interpretarea și aplicarea dispozițiilor art. 83 alin. (1) lit. b) din Codul penal și art. 88 alin. (3) din Codul penal stabilește că:</w:t>
      </w:r>
    </w:p>
    <w:p>
      <w:pPr>
        <w:keepNext w:val="false"/>
      </w:pPr>
      <w:r>
        <w:rPr>
          <w:b w:val="false"/>
          <w:bCs w:val="false"/>
        </w:rPr>
        <w:t xml:space="preserve">În ipoteza săvârșirii unei noi infracțiuni intenționate în termenul de supraveghere al amânării aplicării unei pedepse, atât pronunțarea soluției de condamnare pentru noua infracțiune, cât și revocarea amânării aplicării pedepsei anterioare sunt obligatorii.</w:t>
      </w:r>
    </w:p>
    <w:p>
      <w:pPr>
        <w:keepNext w:val="false"/>
      </w:pPr>
      <w:r>
        <w:rPr>
          <w:b w:val="false"/>
          <w:bCs w:val="false"/>
        </w:rPr>
        <w:t xml:space="preserve">(4) Dacă infracțiunea ulterioară este săvârșită din culpă, instanța poate menține sau revoca amânarea aplicării pedepsei. În cazul revocării, dispozițiile alin. (3) se aplică în mod corespunzător.</w:t>
      </w:r>
    </w:p>
    <w:p>
      <w:pPr>
        <w:keepNext/>
      </w:pPr>
      <w:r>
        <w:rPr>
          <w:b/>
          <w:bCs/>
        </w:rPr>
        <w:t xml:space="preserve">Articolul 89</w:t>
      </w:r>
    </w:p>
    <w:p>
      <w:pPr>
        <w:keepNext w:val="false"/>
      </w:pPr>
      <w:r>
        <w:rPr>
          <w:b w:val="false"/>
          <w:bCs w:val="false"/>
        </w:rPr>
        <w:t xml:space="preserve">Anularea amânării aplicării pedepsei</w:t>
      </w:r>
    </w:p>
    <w:p>
      <w:pPr>
        <w:keepNext w:val="false"/>
      </w:pPr>
      <w:r>
        <w:rPr>
          <w:b w:val="false"/>
          <w:bCs w:val="false"/>
        </w:rPr>
        <w:t xml:space="preserve">(1) Dacă pe parcursul termenului de supraveghere se descoperă că persoana supravegheată mai săvârșise o infracțiune până la rămânerea definitivă a hotărârii prin care s-a dispus amânarea, pentru care i s-a aplicat pedeapsa închisorii chiar după expirarea acestui termen, amânarea se anulează, aplicându-se, după caz, dispozițiile privitoare la concursul de infracțiuni, recidivă sau pluralitate intermediară.</w:t>
      </w:r>
    </w:p>
    <w:p>
      <w:pPr>
        <w:keepNext w:val="false"/>
      </w:pPr>
      <w:r>
        <w:rPr>
          <w:b w:val="false"/>
          <w:bCs w:val="false"/>
        </w:rPr>
        <w:t xml:space="preserve">(2) În caz de concurs de infracțiuni, instanța poate dispune amânarea aplicării pedepsei rezultante dacă sunt îndeplinite condițiile prevăzute în art. 83. Dacă se dispune amânarea aplicării pedepsei, termenul de supraveghere se calculează de la data rămânerii definitive a hotărârii prin care s-a pronunțat anterior amânarea aplicării pedepsei.</w:t>
      </w:r>
    </w:p>
    <w:p>
      <w:pPr>
        <w:keepNext/>
      </w:pPr>
      <w:r>
        <w:rPr>
          <w:b/>
          <w:bCs/>
        </w:rPr>
        <w:t xml:space="preserve">Articolul 90</w:t>
      </w:r>
    </w:p>
    <w:p>
      <w:pPr>
        <w:keepNext w:val="false"/>
      </w:pPr>
      <w:r>
        <w:rPr>
          <w:b w:val="false"/>
          <w:bCs w:val="false"/>
        </w:rPr>
        <w:t xml:space="preserve">Efectele amânării aplicării pedepsei</w:t>
      </w:r>
    </w:p>
    <w:p>
      <w:pPr>
        <w:keepNext w:val="false"/>
      </w:pPr>
      <w:r>
        <w:rPr>
          <w:b w:val="false"/>
          <w:bCs w:val="false"/>
        </w:rPr>
        <w:t xml:space="preserve">(1) Persoanei față de care s-a dispus amânarea aplicării pedepsei nu i se mai aplică pedeapsa și nu este supusă niciunei decăderi, interdicții sau incapacități ce ar putea decurge din infracțiunea săvârșită, dacă nu a săvârșit din nou o infracțiune până la expirarea termenului de supraveghere, nu s-a dispus revocarea amânării și nu s-a descoperit o cauză de anulare.</w:t>
      </w:r>
    </w:p>
    <w:p>
      <w:pPr>
        <w:keepNext w:val="false"/>
      </w:pPr>
      <w:r>
        <w:rPr>
          <w:b w:val="false"/>
          <w:bCs w:val="false"/>
        </w:rPr>
        <w:t xml:space="preserve">(2) Amânarea aplicării pedepsei nu produce efecte asupra executării măsurilor de siguranță și a obligațiilor civile prevăzute în hotărâre.</w:t>
      </w:r>
    </w:p>
    <w:p>
      <w:pPr>
        <w:keepNext w:val="false"/>
      </w:pPr>
      <w:r>
        <w:rPr>
          <w:b w:val="false"/>
          <w:bCs w:val="false"/>
        </w:rPr>
        <w:t xml:space="preserve">Secţiunea a 5-a Suspendarea executării pedepsei sub supraveghere</w:t>
      </w:r>
    </w:p>
    <w:p>
      <w:pPr>
        <w:keepNext/>
      </w:pPr>
      <w:r>
        <w:rPr>
          <w:b/>
          <w:bCs/>
        </w:rPr>
        <w:t xml:space="preserve">Articolul 91</w:t>
      </w:r>
    </w:p>
    <w:p>
      <w:pPr>
        <w:keepNext w:val="false"/>
      </w:pPr>
      <w:r>
        <w:rPr>
          <w:b w:val="false"/>
          <w:bCs w:val="false"/>
        </w:rPr>
        <w:t xml:space="preserve">Condițiile suspendării executării pedepsei sub supraveghere</w:t>
      </w:r>
    </w:p>
    <w:p>
      <w:pPr>
        <w:keepNext w:val="false"/>
      </w:pPr>
      <w:r>
        <w:rPr>
          <w:b w:val="false"/>
          <w:bCs w:val="false"/>
        </w:rPr>
        <w:t xml:space="preserve">(1) Instanța poate dispune suspendarea executării pedepsei sub supraveghere dacă sunt întrunite următoarele condiții:</w:t>
      </w:r>
    </w:p>
    <w:p>
      <w:pPr>
        <w:keepNext w:val="false"/>
      </w:pPr>
      <w:r>
        <w:rPr>
          <w:b w:val="false"/>
          <w:bCs w:val="false"/>
        </w:rPr>
        <w:t xml:space="preserve">a) pedeapsa aplicată, inclusiv în caz de concurs de infracțiuni, este închisoarea de cel mult 3 ani;</w:t>
      </w:r>
    </w:p>
    <w:p>
      <w:pPr>
        <w:keepNext w:val="false"/>
      </w:pPr>
      <w:r>
        <w:rPr>
          <w:b w:val="false"/>
          <w:bCs w:val="false"/>
        </w:rPr>
        <w:t xml:space="preserve">Notă</w:t>
      </w:r>
    </w:p>
    <w:p>
      <w:pPr>
        <w:keepNext w:val="false"/>
      </w:pPr>
      <w:r>
        <w:rPr>
          <w:b w:val="false"/>
          <w:bCs w:val="false"/>
        </w:rPr>
        <w:t xml:space="preserve">Decizie de admitere - RIL nr. 4/2020, publicată în Monitorul Oficial nr. 211 din 16 martie 2020:</w:t>
      </w:r>
    </w:p>
    <w:p>
      <w:pPr>
        <w:keepNext w:val="false"/>
      </w:pPr>
      <w:r>
        <w:rPr>
          <w:b w:val="false"/>
          <w:bCs w:val="false"/>
        </w:rPr>
        <w:t xml:space="preserve">În interpretarea și aplicarea unitară a dispozițiilor art. 91 alin. (1) lit. a) și alin. (3) din Codul penal, când pedeapsa amenzii se adaugă pedepsei închisorii, amenda penală se execută, chiar dacă executarea pedepsei închisorii a fost suspendată sub supraveghere.</w:t>
      </w:r>
    </w:p>
    <w:p>
      <w:pPr>
        <w:keepNext w:val="false"/>
      </w:pPr>
      <w:r>
        <w:rPr>
          <w:b w:val="false"/>
          <w:bCs w:val="false"/>
        </w:rPr>
        <w:t xml:space="preserve">b) infractorul nu a mai fost condamnat anterior la pedeapsa închisorii mai mare de un an, cu excepția cazurilor prevăzute în art. 42 sau pentru care a intervenit reabilitarea ori s-a împlinit termenul de reabilitare;</w:t>
      </w:r>
    </w:p>
    <w:p>
      <w:pPr>
        <w:keepNext w:val="false"/>
      </w:pPr>
      <w:r>
        <w:rPr>
          <w:b w:val="false"/>
          <w:bCs w:val="false"/>
        </w:rPr>
        <w:t xml:space="preserve">c) infractorul și-a manifestat acordul de a presta o muncă neremunerată în folosul comunității;</w:t>
      </w:r>
    </w:p>
    <w:p>
      <w:pPr>
        <w:keepNext w:val="false"/>
      </w:pPr>
      <w:r>
        <w:rPr>
          <w:b w:val="false"/>
          <w:bCs w:val="false"/>
        </w:rPr>
        <w:t xml:space="preserve">d) în raport de persoana infractorului, de conduita avută anterior săvârșirii infracțiunii, de eforturile depuse de acesta pentru înlăturarea sau diminuarea consecințelor infracțiunii, precum și de posibilitățile sale de îndreptare, instanța apreciază că aplicarea pedepsei este suficientă și, chiar fără executarea acesteia, condamnatul nu va mai comite alte infracțiuni, însă este necesară supravegherea conduitei sale pentru o perioadă determinată.</w:t>
      </w:r>
    </w:p>
    <w:p>
      <w:pPr>
        <w:keepNext w:val="false"/>
      </w:pPr>
      <w:r>
        <w:rPr>
          <w:b w:val="false"/>
          <w:bCs w:val="false"/>
        </w:rPr>
        <w:t xml:space="preserve">(2) Când pedeapsa închisorii este însoțită de pedeapsa amenzii aplicate în condițiile art. 62, amenda se execută chiar dacă executarea pedepsei închisorii a fost suspendată sub supraveghere.</w:t>
      </w:r>
    </w:p>
    <w:p>
      <w:pPr>
        <w:keepNext w:val="false"/>
      </w:pPr>
      <w:r>
        <w:rPr>
          <w:b w:val="false"/>
          <w:bCs w:val="false"/>
        </w:rPr>
        <w:t xml:space="preserve">(3) Nu se poate dispune suspendarea executării pedepsei sub supraveghere, dacă:</w:t>
      </w:r>
    </w:p>
    <w:p>
      <w:pPr>
        <w:keepNext w:val="false"/>
      </w:pPr>
      <w:r>
        <w:rPr>
          <w:b w:val="false"/>
          <w:bCs w:val="false"/>
        </w:rPr>
        <w:t xml:space="preserve">a) pedeapsa aplicată este numai amenda;</w:t>
      </w:r>
    </w:p>
    <w:p>
      <w:pPr>
        <w:keepNext w:val="false"/>
      </w:pPr>
      <w:r>
        <w:rPr>
          <w:b w:val="false"/>
          <w:bCs w:val="false"/>
        </w:rPr>
        <w:t xml:space="preserve">b) aplicarea pedepsei a fost inițial amânată, dar ulterior amânarea a fost revocată;</w:t>
      </w:r>
    </w:p>
    <w:p>
      <w:pPr>
        <w:keepNext w:val="false"/>
      </w:pPr>
      <w:r>
        <w:rPr>
          <w:b w:val="false"/>
          <w:bCs w:val="false"/>
        </w:rPr>
        <w:t xml:space="preserve">c) infractorul s-a sustras de la urmărire penală ori judecată sau a încercat zădărnicirea aflării adevărului ori a identificării și tragerii la răspundere penală a autorului sau a participanților.</w:t>
      </w:r>
    </w:p>
    <w:p>
      <w:pPr>
        <w:keepNext w:val="false"/>
      </w:pPr>
      <w:r>
        <w:rPr>
          <w:b w:val="false"/>
          <w:bCs w:val="false"/>
        </w:rPr>
        <w:t xml:space="preserve">d) în cazul în care legea specială o prevede în mod expres.</w:t>
      </w:r>
    </w:p>
    <w:p>
      <w:pPr>
        <w:keepNext w:val="false"/>
      </w:pPr>
      <w:r>
        <w:rPr>
          <w:b w:val="false"/>
          <w:bCs w:val="false"/>
        </w:rPr>
        <w:t xml:space="preserve">(la 24-03-2024,</w:t>
      </w:r>
    </w:p>
    <w:p>
      <w:pPr>
        <w:keepNext w:val="false"/>
      </w:pPr>
      <w:r>
        <w:rPr>
          <w:b w:val="false"/>
          <w:bCs w:val="false"/>
        </w:rPr>
        <w:t xml:space="preserve">Alineatul (3) , Articolul 91 , Sectiunea a 5-a , Capitolul V , Titlul III , Partea GENERALĂ a fost completat de Articolul III din LEGEA nr. 58 din 20 martie 2024, publicată în MONITORUL OFICIAL nr. 243 din 21 martie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4/2020, publicată în Monitorul Oficial nr. 211 din 16 martie 2020:</w:t>
      </w:r>
    </w:p>
    <w:p>
      <w:pPr>
        <w:keepNext w:val="false"/>
      </w:pPr>
      <w:r>
        <w:rPr>
          <w:b w:val="false"/>
          <w:bCs w:val="false"/>
        </w:rPr>
        <w:t xml:space="preserve">În interpretarea și aplicarea unitară a dispozițiilor art. 91 alin. (1) lit. a) și alin. (3) din Codul penal, când pedeapsa amenzii se adaugă pedepsei închisorii, amenda penală se execută, chiar dacă executarea pedepsei închisorii a fost suspendată sub supraveghere.</w:t>
      </w:r>
    </w:p>
    <w:p>
      <w:pPr>
        <w:keepNext w:val="false"/>
      </w:pPr>
      <w:r>
        <w:rPr>
          <w:b w:val="false"/>
          <w:bCs w:val="false"/>
        </w:rPr>
        <w:t xml:space="preserve">(3^1) Nu se poate dispune suspendarea executării pedepsei sub supraveghere în cazul infracțiunilor prevăzute la art. 192 alin. (2) și (3), dacă acestea au fost săvârșite în condițiile art. 335 sau 336.</w:t>
      </w:r>
    </w:p>
    <w:p>
      <w:pPr>
        <w:keepNext w:val="false"/>
      </w:pPr>
      <w:r>
        <w:rPr>
          <w:b w:val="false"/>
          <w:bCs w:val="false"/>
        </w:rPr>
        <w:t xml:space="preserve">(la 13-07-2023,</w:t>
      </w:r>
    </w:p>
    <w:p>
      <w:pPr>
        <w:keepNext/>
      </w:pPr>
      <w:r>
        <w:rPr>
          <w:b/>
          <w:bCs/>
        </w:rPr>
        <w:t xml:space="preserve">Articolul 91, Sectiunea a 5-a, Capitolul V, Titlul III, Partea GENERALĂ a fost completat de ARTICOLUL UNIC din LEGEA nr. 213 din 7 iulie 2023, publicată în MONITORUL OFICIAL nr. 629 din 10 iulie 2023</w:t>
      </w:r>
    </w:p>
    <w:p>
      <w:pPr>
        <w:keepNext w:val="false"/>
      </w:pPr>
      <w:r>
        <w:rPr>
          <w:b w:val="false"/>
          <w:bCs w:val="false"/>
        </w:rPr>
        <w:t xml:space="preserve">)</w:t>
      </w:r>
    </w:p>
    <w:p>
      <w:pPr>
        <w:keepNext w:val="false"/>
      </w:pPr>
      <w:r>
        <w:rPr>
          <w:b w:val="false"/>
          <w:bCs w:val="false"/>
        </w:rPr>
        <w:t xml:space="preserve">(3^2) Nu se poate dispune suspendarea executării pedepsei sub supraveghere în cazul infracțiunilor prevăzute la art. 209-211.</w:t>
      </w:r>
    </w:p>
    <w:p>
      <w:pPr>
        <w:keepNext w:val="false"/>
      </w:pPr>
      <w:r>
        <w:rPr>
          <w:b w:val="false"/>
          <w:bCs w:val="false"/>
        </w:rPr>
        <w:t xml:space="preserve">(la 01-07-2024,</w:t>
      </w:r>
    </w:p>
    <w:p>
      <w:pPr>
        <w:keepNext/>
      </w:pPr>
      <w:r>
        <w:rPr>
          <w:b/>
          <w:bCs/>
        </w:rPr>
        <w:t xml:space="preserve">Articolul 91, Sectiunea a 5-a, Capitolul V, Titlul III, Partea GENERALĂ a fost completat de Punctul 1., ARTICOLUL UNIC din LEGEA nr. 202 din 26 iunie 2024, publicată în MONITORUL OFICIAL nr. 607 din 28 iunie 2024</w:t>
      </w:r>
    </w:p>
    <w:p>
      <w:pPr>
        <w:keepNext w:val="false"/>
      </w:pPr>
      <w:r>
        <w:rPr>
          <w:b w:val="false"/>
          <w:bCs w:val="false"/>
        </w:rPr>
        <w:t xml:space="preserve">)</w:t>
      </w:r>
    </w:p>
    <w:p>
      <w:pPr>
        <w:keepNext w:val="false"/>
      </w:pPr>
      <w:r>
        <w:rPr>
          <w:b w:val="false"/>
          <w:bCs w:val="false"/>
        </w:rPr>
        <w:t xml:space="preserve">(4) Este obligatorie prezentarea motivelor pe care s-a întemeiat condamnarea, precum și a celor ce au determinat suspendarea executării pedepsei și atenționarea condamnatului asupra conduitei sale viitoare și a consecințelor la care se expune dacă va mai comite infracțiuni sau nu va respecta măsurile de supraveghere ori nu va executa obligațiile ce îi revin pe durata termenului de supraveghere.</w:t>
      </w:r>
    </w:p>
    <w:p>
      <w:pPr>
        <w:keepNext/>
      </w:pPr>
      <w:r>
        <w:rPr>
          <w:b/>
          <w:bCs/>
        </w:rPr>
        <w:t xml:space="preserve">Articolul 92</w:t>
      </w:r>
    </w:p>
    <w:p>
      <w:pPr>
        <w:keepNext w:val="false"/>
      </w:pPr>
      <w:r>
        <w:rPr>
          <w:b w:val="false"/>
          <w:bCs w:val="false"/>
        </w:rPr>
        <w:t xml:space="preserve">Termenul de supraveghere</w:t>
      </w:r>
    </w:p>
    <w:p>
      <w:pPr>
        <w:keepNext w:val="false"/>
      </w:pPr>
      <w:r>
        <w:rPr>
          <w:b w:val="false"/>
          <w:bCs w:val="false"/>
        </w:rPr>
        <w:t xml:space="preserve">(1) Durata suspendării executării pedepsei sub supraveghere constituie termen de supraveghere pentru condamnat și este cuprinsă între 2 și 4 ani, fără a putea fi însă mai mică decât durata pedepsei aplicate.</w:t>
      </w:r>
    </w:p>
    <w:p>
      <w:pPr>
        <w:keepNext w:val="false"/>
      </w:pPr>
      <w:r>
        <w:rPr>
          <w:b w:val="false"/>
          <w:bCs w:val="false"/>
        </w:rPr>
        <w:t xml:space="preserve">(2) Termenul de supraveghere se calculează de la data când hotărârea prin care s-a pronunțat suspendarea executării pedepsei sub supraveghere a rămas definitivă.</w:t>
      </w:r>
    </w:p>
    <w:p>
      <w:pPr>
        <w:keepNext w:val="false"/>
      </w:pPr>
      <w:r>
        <w:rPr>
          <w:b w:val="false"/>
          <w:bCs w:val="false"/>
        </w:rPr>
        <w:t xml:space="preserve">(3) Pe durata termenului de supraveghere condamnatul trebuie să respecte măsurile de supraveghere și să execute obligațiile ce îi revin, în condițiile stabilite de instanță.</w:t>
      </w:r>
    </w:p>
    <w:p>
      <w:pPr>
        <w:keepNext w:val="false"/>
      </w:pPr>
      <w:r>
        <w:rPr>
          <w:b w:val="false"/>
          <w:bCs w:val="false"/>
        </w:rPr>
        <w:t xml:space="preserve">Notă</w:t>
      </w:r>
    </w:p>
    <w:p>
      <w:pPr>
        <w:keepNext w:val="false"/>
      </w:pPr>
      <w:r>
        <w:rPr>
          <w:b w:val="false"/>
          <w:bCs w:val="false"/>
        </w:rPr>
        <w:t xml:space="preserve">Decizie de admitere: HP nr. 13/2019, publicată în Monitorul Oficial nr. 479 din 12 iunie 2019:</w:t>
      </w:r>
    </w:p>
    <w:p>
      <w:pPr>
        <w:keepNext w:val="false"/>
      </w:pPr>
      <w:r>
        <w:rPr>
          <w:b w:val="false"/>
          <w:bCs w:val="false"/>
        </w:rPr>
        <w:t xml:space="preserve">Stabilește că în cazul anulării amânării aplicării unei pedepse, urmate de suspendarea sub supraveghere a executării pedepsei principale rezultante, termenul de supraveghere, stabilit potrivit dispozițiilor art. 92 din Codul penal, se calculează de la data rămânerii definitive a hotărârii prin care se dispune suspendarea sub supraveghere a executării pedepsei principale rezultante.</w:t>
      </w:r>
    </w:p>
    <w:p>
      <w:pPr>
        <w:keepNext/>
      </w:pPr>
      <w:r>
        <w:rPr>
          <w:b/>
          <w:bCs/>
        </w:rPr>
        <w:t xml:space="preserve">Articolul 93</w:t>
      </w:r>
    </w:p>
    <w:p>
      <w:pPr>
        <w:keepNext w:val="false"/>
      </w:pPr>
      <w:r>
        <w:rPr>
          <w:b w:val="false"/>
          <w:bCs w:val="false"/>
        </w:rPr>
        <w:t xml:space="preserve">Măsurile de supraveghere și obligațiile</w:t>
      </w:r>
    </w:p>
    <w:p>
      <w:pPr>
        <w:keepNext w:val="false"/>
      </w:pPr>
      <w:r>
        <w:rPr>
          <w:b w:val="false"/>
          <w:bCs w:val="false"/>
        </w:rPr>
        <w:t xml:space="preserve">(1) Pe durata termenului de supraveghere, condamnatul trebuie să respecte următoarele măsuri de supraveghere:</w:t>
      </w:r>
    </w:p>
    <w:p>
      <w:pPr>
        <w:keepNext w:val="false"/>
      </w:pPr>
      <w:r>
        <w:rPr>
          <w:b w:val="false"/>
          <w:bCs w:val="false"/>
        </w:rPr>
        <w:t xml:space="preserve">a) să se prezinte la serviciul de probațiune, la datele fixate de acesta;</w:t>
      </w:r>
    </w:p>
    <w:p>
      <w:pPr>
        <w:keepNext w:val="false"/>
      </w:pPr>
      <w:r>
        <w:rPr>
          <w:b w:val="false"/>
          <w:bCs w:val="false"/>
        </w:rPr>
        <w:t xml:space="preserve">b) să primească vizitele consilierului de probațiune desemnat cu supravegherea sa;</w:t>
      </w:r>
    </w:p>
    <w:p>
      <w:pPr>
        <w:keepNext w:val="false"/>
      </w:pPr>
      <w:r>
        <w:rPr>
          <w:b w:val="false"/>
          <w:bCs w:val="false"/>
        </w:rPr>
        <w:t xml:space="preserve">c) să anunțe, în prealabil, schimbarea locuinței și orice deplasare care depășește 5 zile;</w:t>
      </w:r>
    </w:p>
    <w:p>
      <w:pPr>
        <w:keepNext w:val="false"/>
      </w:pPr>
      <w:r>
        <w:rPr>
          <w:b w:val="false"/>
          <w:bCs w:val="false"/>
        </w:rPr>
        <w:t xml:space="preserve">d) să comunice schimbarea locului de muncă;</w:t>
      </w:r>
    </w:p>
    <w:p>
      <w:pPr>
        <w:keepNext w:val="false"/>
      </w:pPr>
      <w:r>
        <w:rPr>
          <w:b w:val="false"/>
          <w:bCs w:val="false"/>
        </w:rPr>
        <w:t xml:space="preserve">e) să comunice informații și documente de natură a permite controlul mijloacelor sale de existență.</w:t>
      </w:r>
    </w:p>
    <w:p>
      <w:pPr>
        <w:keepNext w:val="false"/>
      </w:pPr>
      <w:r>
        <w:rPr>
          <w:b w:val="false"/>
          <w:bCs w:val="false"/>
        </w:rPr>
        <w:t xml:space="preserve">(2) Instanța impune condamnatului să execute una sau mai multe dintre următoarele obligații:</w:t>
      </w:r>
    </w:p>
    <w:p>
      <w:pPr>
        <w:keepNext w:val="false"/>
      </w:pPr>
      <w:r>
        <w:rPr>
          <w:b w:val="false"/>
          <w:bCs w:val="false"/>
        </w:rPr>
        <w:t xml:space="preserve">a) să urmeze un curs de pregătire școlară ori de calificare profesională;</w:t>
      </w:r>
    </w:p>
    <w:p>
      <w:pPr>
        <w:keepNext w:val="false"/>
      </w:pPr>
      <w:r>
        <w:rPr>
          <w:b w:val="false"/>
          <w:bCs w:val="false"/>
        </w:rPr>
        <w:t xml:space="preserve">b) să frecventeze unul sau mai multe programe de reintegrare socială derulate de către serviciul de probațiune sau organizate în colaborare cu instituții din comunitate;</w:t>
      </w:r>
    </w:p>
    <w:p>
      <w:pPr>
        <w:keepNext w:val="false"/>
      </w:pPr>
      <w:r>
        <w:rPr>
          <w:b w:val="false"/>
          <w:bCs w:val="false"/>
        </w:rPr>
        <w:t xml:space="preserve">c) să se supună măsurilor de control, tratament sau îngrijire medicală;</w:t>
      </w:r>
    </w:p>
    <w:p>
      <w:pPr>
        <w:keepNext w:val="false"/>
      </w:pPr>
      <w:r>
        <w:rPr>
          <w:b w:val="false"/>
          <w:bCs w:val="false"/>
        </w:rPr>
        <w:t xml:space="preserve">d) să nu părăsească teritoriul României, fără acordul instanței.</w:t>
      </w:r>
    </w:p>
    <w:p>
      <w:pPr>
        <w:keepNext w:val="false"/>
      </w:pPr>
      <w:r>
        <w:rPr>
          <w:b w:val="false"/>
          <w:bCs w:val="false"/>
        </w:rPr>
        <w:t xml:space="preserve">(3) Pe parcursul termenului de supraveghere, condamnatul va presta o muncă neremunerată în folosul comunității pe o perioadă cuprinsă între 60 și 120 de zile, în condițiile stabilite de instanță, afară de cazul în care, din cauza stării de sănătate, nu poate presta această muncă. Numărul zilnic de ore se stabilește prin legea de executare a pedepselor.</w:t>
      </w:r>
    </w:p>
    <w:p>
      <w:pPr>
        <w:keepNext w:val="false"/>
      </w:pPr>
      <w:r>
        <w:rPr>
          <w:b w:val="false"/>
          <w:bCs w:val="false"/>
        </w:rPr>
        <w:t xml:space="preserve">(4) Pentru stabilirea conținutului obligației prevăzute la alin. (3), instanța va consulta informațiile puse la dispoziție periodic de către serviciul de probațiune cu privire la posibilitățile concrete de executare existente la nivelul serviciului de probațiune și la nivelul instituțiilor din comunitate.</w:t>
      </w:r>
    </w:p>
    <w:p>
      <w:pPr>
        <w:keepNext w:val="false"/>
      </w:pPr>
      <w:r>
        <w:rPr>
          <w:b w:val="false"/>
          <w:bCs w:val="false"/>
        </w:rPr>
        <w:t xml:space="preserve">(la 01-02-2014,</w:t>
      </w:r>
    </w:p>
    <w:p>
      <w:pPr>
        <w:keepNext w:val="false"/>
      </w:pPr>
      <w:r>
        <w:rPr>
          <w:b w:val="false"/>
          <w:bCs w:val="false"/>
        </w:rPr>
        <w:t xml:space="preserve">Alin. (4) al art. 93 a fost modificat de pct. 10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(5) Condamnatul trebuie să îndeplinească integral obligațiile civile stabilite prin hotărârea de condamnare, cel mai târziu cu 3 luni înainte de expirarea termenului de supraveghere.</w:t>
      </w:r>
    </w:p>
    <w:p>
      <w:pPr>
        <w:keepNext/>
      </w:pPr>
      <w:r>
        <w:rPr>
          <w:b/>
          <w:bCs/>
        </w:rPr>
        <w:t xml:space="preserve">Articolul 94</w:t>
      </w:r>
    </w:p>
    <w:p>
      <w:pPr>
        <w:keepNext w:val="false"/>
      </w:pPr>
      <w:r>
        <w:rPr>
          <w:b w:val="false"/>
          <w:bCs w:val="false"/>
        </w:rPr>
        <w:t xml:space="preserve">Supravegherea condamnatului</w:t>
      </w:r>
    </w:p>
    <w:p>
      <w:pPr>
        <w:keepNext w:val="false"/>
      </w:pPr>
      <w:r>
        <w:rPr>
          <w:b w:val="false"/>
          <w:bCs w:val="false"/>
        </w:rPr>
        <w:t xml:space="preserve">(1) Pe durata termenului de supraveghere, datele prevăzute în art. 93 alin. (1) lit. c)-e) se comunică serviciului de probațiune.</w:t>
      </w:r>
    </w:p>
    <w:p>
      <w:pPr>
        <w:keepNext w:val="false"/>
      </w:pPr>
      <w:r>
        <w:rPr>
          <w:b w:val="false"/>
          <w:bCs w:val="false"/>
        </w:rPr>
        <w:t xml:space="preserve">(2) Supravegherea executării obligațiilor prevăzute în art. 93 alin. (2) lit. a) și lit. b), alin. (3) și alin. (5) se face de serviciul de probațiune. Verificarea modului de îndeplinire a obligațiilor prevăzute în art. 93 alin. (2) lit. c) și lit. d) se face de organele abilitate, care vor sesiza serviciul de probațiune cu privire la orice încălcare a acestora.</w:t>
      </w:r>
    </w:p>
    <w:p>
      <w:pPr>
        <w:keepNext w:val="false"/>
      </w:pPr>
      <w:r>
        <w:rPr>
          <w:b w:val="false"/>
          <w:bCs w:val="false"/>
        </w:rPr>
        <w:t xml:space="preserve">(3) Serviciul de probațiune va lua măsurile necesare pentru a asigura executarea obligațiilor prevăzute în art. 93 alin. (2) lit. a) și lit. b), precum și alin. (3) într-un termen cât mai scurt de la data rămânerii definitive a hotărârii de condamnare.</w:t>
      </w:r>
    </w:p>
    <w:p>
      <w:pPr>
        <w:keepNext w:val="false"/>
      </w:pPr>
      <w:r>
        <w:rPr>
          <w:b w:val="false"/>
          <w:bCs w:val="false"/>
        </w:rPr>
        <w:t xml:space="preserve">(4) Pe durata termenului de supraveghere, serviciul de probațiune are obligația să sesizeze instanța, dacă:</w:t>
      </w:r>
    </w:p>
    <w:p>
      <w:pPr>
        <w:keepNext w:val="false"/>
      </w:pPr>
      <w:r>
        <w:rPr>
          <w:b w:val="false"/>
          <w:bCs w:val="false"/>
        </w:rPr>
        <w:t xml:space="preserve">a) au intervenit motive care justifică fie modificarea obligațiilor impuse de instanță, fie încetarea executării unora dintre acestea;</w:t>
      </w:r>
    </w:p>
    <w:p>
      <w:pPr>
        <w:keepNext w:val="false"/>
      </w:pPr>
      <w:r>
        <w:rPr>
          <w:b w:val="false"/>
          <w:bCs w:val="false"/>
        </w:rPr>
        <w:t xml:space="preserve">b) persoana supravegheată nu respectă măsurile de supraveghere sau nu execută, în condițiile stabilite, obligațiile care îi revin;</w:t>
      </w:r>
    </w:p>
    <w:p>
      <w:pPr>
        <w:keepNext w:val="false"/>
      </w:pPr>
      <w:r>
        <w:rPr>
          <w:b w:val="false"/>
          <w:bCs w:val="false"/>
        </w:rPr>
        <w:t xml:space="preserve">c) persoana supravegheată nu a îndeplinit obligațiile civile stabilite prin hotărâre, cel mai târziu cu 3 luni înainte de expirarea termenului de supraveghere.</w:t>
      </w:r>
    </w:p>
    <w:p>
      <w:pPr>
        <w:keepNext/>
      </w:pPr>
      <w:r>
        <w:rPr>
          <w:b/>
          <w:bCs/>
        </w:rPr>
        <w:t xml:space="preserve">Articolul 95</w:t>
      </w:r>
    </w:p>
    <w:p>
      <w:pPr>
        <w:keepNext w:val="false"/>
      </w:pPr>
      <w:r>
        <w:rPr>
          <w:b w:val="false"/>
          <w:bCs w:val="false"/>
        </w:rPr>
        <w:t xml:space="preserve">Modificarea sau încetarea obligațiilor</w:t>
      </w:r>
    </w:p>
    <w:p>
      <w:pPr>
        <w:keepNext w:val="false"/>
      </w:pPr>
      <w:r>
        <w:rPr>
          <w:b w:val="false"/>
          <w:bCs w:val="false"/>
        </w:rPr>
        <w:t xml:space="preserve">(1) Dacă pe parcursul termenului de supraveghere au intervenit motive care justifică fie impunerea unor noi obligații, fie sporirea sau diminuarea condițiilor de executare a celor existente, instanța dispune modificarea obligațiilor în mod corespunzător, pentru a asigura condamnatului șanse mai mari de îndreptare.</w:t>
      </w:r>
    </w:p>
    <w:p>
      <w:pPr>
        <w:keepNext w:val="false"/>
      </w:pPr>
      <w:r>
        <w:rPr>
          <w:b w:val="false"/>
          <w:bCs w:val="false"/>
        </w:rPr>
        <w:t xml:space="preserve">(2) Instanța dispune încetarea executării unora dintre obligațiile pe care le-a impus, când apreciază că menținerea acestora nu mai este necesară.</w:t>
      </w:r>
    </w:p>
    <w:p>
      <w:pPr>
        <w:keepNext/>
      </w:pPr>
      <w:r>
        <w:rPr>
          <w:b/>
          <w:bCs/>
        </w:rPr>
        <w:t xml:space="preserve">Articolul 96</w:t>
      </w:r>
    </w:p>
    <w:p>
      <w:pPr>
        <w:keepNext w:val="false"/>
      </w:pPr>
      <w:r>
        <w:rPr>
          <w:b w:val="false"/>
          <w:bCs w:val="false"/>
        </w:rPr>
        <w:t xml:space="preserve">Revocarea suspendării executării pedepsei sub supraveghere</w:t>
      </w:r>
    </w:p>
    <w:p>
      <w:pPr>
        <w:keepNext w:val="false"/>
      </w:pPr>
      <w:r>
        <w:rPr>
          <w:b w:val="false"/>
          <w:bCs w:val="false"/>
        </w:rPr>
        <w:t xml:space="preserve">(1) Dacă pe parcursul termenului de supraveghere persoana supravegheată, cu rea-credință, nu respectă măsurile de supraveghere sau nu execută obligațiile impuse ori stabilite de lege, instanța revocă suspendarea și dispune executarea pedepsei.</w:t>
      </w:r>
    </w:p>
    <w:p>
      <w:pPr>
        <w:keepNext w:val="false"/>
      </w:pPr>
      <w:r>
        <w:rPr>
          <w:b w:val="false"/>
          <w:bCs w:val="false"/>
        </w:rPr>
        <w:t xml:space="preserve">(2) Dacă până la expirarea termenului de supraveghere persoana supravegheată nu îndeplinește integral obligațiile civile stabilite prin hotărâre, instanța revocă suspendarea și dispune executarea pedepsei, afară de cazul în care persoana dovedește că nu a avut nicio posibilitate să le îndeplinească.</w:t>
      </w:r>
    </w:p>
    <w:p>
      <w:pPr>
        <w:keepNext w:val="false"/>
      </w:pPr>
      <w:r>
        <w:rPr>
          <w:b w:val="false"/>
          <w:bCs w:val="false"/>
        </w:rPr>
        <w:t xml:space="preserve">(3) Dacă pedeapsa amenzii care a însoțit pedeapsa închisorii în condițiile art. 62 nu a fost executată și a fost înlocuită cu pedeapsa închisorii potrivit art. 63 alin. (2) sau art. 64 alin. (5) și alin. (6), instanța revocă suspendarea și dispune executarea pedepsei, la care se adaugă pedeapsa închisorii care a înlocuit amenda.</w:t>
      </w:r>
    </w:p>
    <w:p>
      <w:pPr>
        <w:keepNext w:val="false"/>
      </w:pPr>
      <w:r>
        <w:rPr>
          <w:b w:val="false"/>
          <w:bCs w:val="false"/>
        </w:rPr>
        <w:t xml:space="preserve">(4) Dacă pe parcursul termenului de supraveghere cel condamnat a săvârșit o nouă infracțiune, descoperită până la împlinirea termenului și pentru care s-a pronunțat o condamnare la pedeapsa închisorii, chiar după expirarea acestui termen, instanța revocă suspendarea și dispune executarea pedepsei.</w:t>
      </w:r>
    </w:p>
    <w:p>
      <w:pPr>
        <w:keepNext w:val="false"/>
      </w:pPr>
      <w:r>
        <w:rPr>
          <w:b w:val="false"/>
          <w:bCs w:val="false"/>
        </w:rPr>
        <w:t xml:space="preserve">(5) Pedeapsa principală pentru noua infracțiune se stabilește și se execută, după caz, potrivit dispozițiilor referitoare la recidivă sau la pluralitatea intermediară.</w:t>
      </w:r>
    </w:p>
    <w:p>
      <w:pPr>
        <w:keepNext w:val="false"/>
      </w:pPr>
      <w:r>
        <w:rPr>
          <w:b w:val="false"/>
          <w:bCs w:val="false"/>
        </w:rPr>
        <w:t xml:space="preserve">(6) Dacă infracțiunea ulterioară este săvârșită din culpă, instanța poate menține sau revoca suspendarea executării pedepsei sub supraveghere. În cazul revocării, dispozițiile alin. (1), alin. (4) și alin. (5) se aplică în mod corespunzător.</w:t>
      </w:r>
    </w:p>
    <w:p>
      <w:pPr>
        <w:keepNext/>
      </w:pPr>
      <w:r>
        <w:rPr>
          <w:b/>
          <w:bCs/>
        </w:rPr>
        <w:t xml:space="preserve">Articolul 97</w:t>
      </w:r>
    </w:p>
    <w:p>
      <w:pPr>
        <w:keepNext w:val="false"/>
      </w:pPr>
      <w:r>
        <w:rPr>
          <w:b w:val="false"/>
          <w:bCs w:val="false"/>
        </w:rPr>
        <w:t xml:space="preserve">Anularea suspendării executării pedepsei sub supraveghere</w:t>
      </w:r>
    </w:p>
    <w:p>
      <w:pPr>
        <w:keepNext w:val="false"/>
      </w:pPr>
      <w:r>
        <w:rPr>
          <w:b w:val="false"/>
          <w:bCs w:val="false"/>
        </w:rPr>
        <w:t xml:space="preserve">(1) Dacă pe parcursul termenului de supraveghere se descoperă că persoana condamnată mai săvârșise o infracțiune până la rămânerea definitivă a hotărârii prin care s-a dispus suspendarea, pentru care i s-a aplicat pedeapsa închisorii chiar după expirarea acestui termen, suspendarea se anulează, aplicându-se, după caz, dispozițiile privitoare la concursul de infracțiuni, recidivă sau pluralitate intermediară.</w:t>
      </w:r>
    </w:p>
    <w:p>
      <w:pPr>
        <w:keepNext w:val="false"/>
      </w:pPr>
      <w:r>
        <w:rPr>
          <w:b w:val="false"/>
          <w:bCs w:val="false"/>
        </w:rPr>
        <w:t xml:space="preserve">(2) În caz de concurs de infracțiuni sau pluralitate intermediară, instanța poate dispune suspendarea executării pedepsei rezultante, dacă sunt îndeplinite condițiile prevăzute în art. 91. Dacă se dispune suspendarea executării pedepsei sub supraveghere, termenul de supraveghere se calculează de la data rămânerii definitive a hotărârii de condamnare prin care s-a pronunțat anterior suspendarea executării pedepsei sub supraveghere.</w:t>
      </w:r>
    </w:p>
    <w:p>
      <w:pPr>
        <w:keepNext/>
      </w:pPr>
      <w:r>
        <w:rPr>
          <w:b/>
          <w:bCs/>
        </w:rPr>
        <w:t xml:space="preserve">Articolul 98</w:t>
      </w:r>
    </w:p>
    <w:p>
      <w:pPr>
        <w:keepNext w:val="false"/>
      </w:pPr>
      <w:r>
        <w:rPr>
          <w:b w:val="false"/>
          <w:bCs w:val="false"/>
        </w:rPr>
        <w:t xml:space="preserve">Efectele suspendării executării pedepsei sub supraveghere</w:t>
      </w:r>
    </w:p>
    <w:p>
      <w:pPr>
        <w:keepNext w:val="false"/>
      </w:pPr>
      <w:r>
        <w:rPr>
          <w:b w:val="false"/>
          <w:bCs w:val="false"/>
        </w:rPr>
        <w:t xml:space="preserve">(1) În cazul în care condamnatul nu a săvârșit o nouă infracțiune descoperită până la expirarea termenului de supraveghere, nu s-a dispus revocarea suspendării executării pedepsei sub supraveghere și nu s-a descoperit o cauză de anulare, pedeapsa se consideră executată.</w:t>
      </w:r>
    </w:p>
    <w:p>
      <w:pPr>
        <w:keepNext w:val="false"/>
      </w:pPr>
      <w:r>
        <w:rPr>
          <w:b w:val="false"/>
          <w:bCs w:val="false"/>
        </w:rPr>
        <w:t xml:space="preserve">(la 01-02-2014,</w:t>
      </w:r>
    </w:p>
    <w:p>
      <w:pPr>
        <w:keepNext w:val="false"/>
      </w:pPr>
      <w:r>
        <w:rPr>
          <w:b w:val="false"/>
          <w:bCs w:val="false"/>
        </w:rPr>
        <w:t xml:space="preserve">Alin. (1) al art. 98 a fost modificat de pct. 11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(2) Suspendarea executării pedepsei sub supraveghere nu produce efecte asupra măsurilor de siguranță și a obligațiilor civile prevăzute în hotărârea de condamnare.</w:t>
      </w:r>
    </w:p>
    <w:p>
      <w:pPr>
        <w:keepNext w:val="false"/>
      </w:pPr>
      <w:r>
        <w:rPr>
          <w:b w:val="false"/>
          <w:bCs w:val="false"/>
        </w:rPr>
        <w:t xml:space="preserve">Secţiunea a 6-a Liberarea condiționată</w:t>
      </w:r>
    </w:p>
    <w:p>
      <w:pPr>
        <w:keepNext/>
      </w:pPr>
      <w:r>
        <w:rPr>
          <w:b/>
          <w:bCs/>
        </w:rPr>
        <w:t xml:space="preserve">Articolul 99</w:t>
      </w:r>
    </w:p>
    <w:p>
      <w:pPr>
        <w:keepNext w:val="false"/>
      </w:pPr>
      <w:r>
        <w:rPr>
          <w:b w:val="false"/>
          <w:bCs w:val="false"/>
        </w:rPr>
        <w:t xml:space="preserve">Condițiile liberării condiționate în cazul detențiunii pe viață</w:t>
      </w:r>
    </w:p>
    <w:p>
      <w:pPr>
        <w:keepNext w:val="false"/>
      </w:pPr>
      <w:r>
        <w:rPr>
          <w:b w:val="false"/>
          <w:bCs w:val="false"/>
        </w:rPr>
        <w:t xml:space="preserve">(1) Liberarea condiționată în cazul detențiunii pe viață poate fi dispusă, dacă:</w:t>
      </w:r>
    </w:p>
    <w:p>
      <w:pPr>
        <w:keepNext w:val="false"/>
      </w:pPr>
      <w:r>
        <w:rPr>
          <w:b w:val="false"/>
          <w:bCs w:val="false"/>
        </w:rPr>
        <w:t xml:space="preserve">a) cel condamnat a executat efectiv 20 de ani de detențiune;</w:t>
      </w:r>
    </w:p>
    <w:p>
      <w:pPr>
        <w:keepNext w:val="false"/>
      </w:pPr>
      <w:r>
        <w:rPr>
          <w:b w:val="false"/>
          <w:bCs w:val="false"/>
        </w:rPr>
        <w:t xml:space="preserve">b) cel condamnat a avut o bună conduită pe toată durata executării pedepsei;</w:t>
      </w:r>
    </w:p>
    <w:p>
      <w:pPr>
        <w:keepNext w:val="false"/>
      </w:pPr>
      <w:r>
        <w:rPr>
          <w:b w:val="false"/>
          <w:bCs w:val="false"/>
        </w:rPr>
        <w:t xml:space="preserve">c) cel condamnat a îndeplinit integral obligațiile civile stabilite prin hotărârea de condamnare, afară de cazul când dovedește că nu a avut nicio posibilitate să le îndeplinească;</w:t>
      </w:r>
    </w:p>
    <w:p>
      <w:pPr>
        <w:keepNext w:val="false"/>
      </w:pPr>
      <w:r>
        <w:rPr>
          <w:b w:val="false"/>
          <w:bCs w:val="false"/>
        </w:rPr>
        <w:t xml:space="preserve">d) instanța are convingerea că persoana condamnată s-a îndreptat și se poate reintegra în societate.</w:t>
      </w:r>
    </w:p>
    <w:p>
      <w:pPr>
        <w:keepNext w:val="false"/>
      </w:pPr>
      <w:r>
        <w:rPr>
          <w:b w:val="false"/>
          <w:bCs w:val="false"/>
        </w:rPr>
        <w:t xml:space="preserve">(2) Este obligatorie prezentarea motivelor de fapt ce au determinat acordarea liberării condiționate și atenționarea condamnatului asupra conduitei sale viitoare și a consecințelor la care se expune, dacă va mai comite infracțiuni sau nu va respecta măsurile de supraveghere ori dacă nu va executa obligațiile ce îi revin pe durata termenului de supraveghere.</w:t>
      </w:r>
    </w:p>
    <w:p>
      <w:pPr>
        <w:keepNext w:val="false"/>
      </w:pPr>
      <w:r>
        <w:rPr>
          <w:b w:val="false"/>
          <w:bCs w:val="false"/>
        </w:rPr>
        <w:t xml:space="preserve">(3) De la data liberării condiționate, condamnatul este supus unui termen de supraveghere de 10 ani.</w:t>
      </w:r>
    </w:p>
    <w:p>
      <w:pPr>
        <w:keepNext/>
      </w:pPr>
      <w:r>
        <w:rPr>
          <w:b/>
          <w:bCs/>
        </w:rPr>
        <w:t xml:space="preserve">Articolul 100</w:t>
      </w:r>
    </w:p>
    <w:p>
      <w:pPr>
        <w:keepNext w:val="false"/>
      </w:pPr>
      <w:r>
        <w:rPr>
          <w:b w:val="false"/>
          <w:bCs w:val="false"/>
        </w:rPr>
        <w:t xml:space="preserve">Condițiile liberării condiționate în cazul pedepsei închisorii</w:t>
      </w:r>
    </w:p>
    <w:p>
      <w:pPr>
        <w:keepNext w:val="false"/>
      </w:pPr>
      <w:r>
        <w:rPr>
          <w:b w:val="false"/>
          <w:bCs w:val="false"/>
        </w:rPr>
        <w:t xml:space="preserve">(1) Liberarea condiționată în cazul închisorii poate fi dispusă, dacă:</w:t>
      </w:r>
    </w:p>
    <w:p>
      <w:pPr>
        <w:keepNext w:val="false"/>
      </w:pPr>
      <w:r>
        <w:rPr>
          <w:b w:val="false"/>
          <w:bCs w:val="false"/>
        </w:rPr>
        <w:t xml:space="preserve">a) cel condamnat a executat cel puțin două treimi din durata pedepsei, în cazul închisorii care nu depășește 10 ani, sau cel puțin trei pătrimi din durata pedepsei, dar nu mai mult de 20 de ani, în cazul închisorii mai mari de 10 ani;</w:t>
      </w:r>
    </w:p>
    <w:p>
      <w:pPr>
        <w:keepNext w:val="false"/>
      </w:pPr>
      <w:r>
        <w:rPr>
          <w:b w:val="false"/>
          <w:bCs w:val="false"/>
        </w:rPr>
        <w:t xml:space="preserve">b) cel condamnat se află în executarea pedepsei în regim semideschis sau deschis;</w:t>
      </w:r>
    </w:p>
    <w:p>
      <w:pPr>
        <w:keepNext w:val="false"/>
      </w:pPr>
      <w:r>
        <w:rPr>
          <w:b w:val="false"/>
          <w:bCs w:val="false"/>
        </w:rPr>
        <w:t xml:space="preserve">c) cel condamnat a îndeplinit integral obligațiile civile stabilite prin hotărârea de condamnare, afară de cazul când dovedește că nu a avut nicio posibilitate să le îndeplinească;</w:t>
      </w:r>
    </w:p>
    <w:p>
      <w:pPr>
        <w:keepNext w:val="false"/>
      </w:pPr>
      <w:r>
        <w:rPr>
          <w:b w:val="false"/>
          <w:bCs w:val="false"/>
        </w:rPr>
        <w:t xml:space="preserve">d) instanța are convingerea că persoana condamnată s-a îndreptat și se poate reintegra în societate.</w:t>
      </w:r>
    </w:p>
    <w:p>
      <w:pPr>
        <w:keepNext w:val="false"/>
      </w:pPr>
      <w:r>
        <w:rPr>
          <w:b w:val="false"/>
          <w:bCs w:val="false"/>
        </w:rPr>
        <w:t xml:space="preserve">(2) În cazul condamnatului care a împlinit vârsta de 60 de ani, se poate dispune liberarea condiționată, după executarea efectivă a jumătate din durata pedepsei, în cazul închisorii ce nu depășește 10 ani, sau a cel puțin două treimi din durata pedepsei, în cazul închisorii mai mari de 10 ani, dacă sunt îndeplinite condițiile prevăzute în alin. (1) lit. b)-d).</w:t>
      </w:r>
    </w:p>
    <w:p>
      <w:pPr>
        <w:keepNext w:val="false"/>
      </w:pPr>
      <w:r>
        <w:rPr>
          <w:b w:val="false"/>
          <w:bCs w:val="false"/>
        </w:rPr>
        <w:t xml:space="preserve">(3) În calculul fracțiunilor de pedeapsă prevăzute în alin. (1) se ține seama de partea din durata pedepsei ce poate fi considerată, potrivit legii, ca executată pe baza muncii prestate. În acest caz, liberarea condiționată nu poate fi dispusă înainte de executarea efectivă a cel puțin jumătate din durata pedepsei închisorii, când aceasta nu depășește 10 ani, și a cel puțin două treimi, când pedeapsa este mai mare de 10 ani.</w:t>
      </w:r>
    </w:p>
    <w:p>
      <w:pPr>
        <w:keepNext w:val="false"/>
      </w:pPr>
      <w:r>
        <w:rPr>
          <w:b w:val="false"/>
          <w:bCs w:val="false"/>
        </w:rPr>
        <w:t xml:space="preserve">(4) În calculul fracțiunilor de pedeapsă prevăzute în alin. (2) se ține seama de partea din durata pedepsei ce poate fi considerată, potrivit legii, ca executată pe baza muncii prestate. În acest caz, liberarea condiționată nu poate fi dispusă înainte de executarea efectivă a cel puțin o treime din durata pedepsei închisorii, când aceasta nu depășește 10 ani, și a cel puțin jumătate, când pedeapsa este mai mare de 10 ani.</w:t>
      </w:r>
    </w:p>
    <w:p>
      <w:pPr>
        <w:keepNext w:val="false"/>
      </w:pPr>
      <w:r>
        <w:rPr>
          <w:b w:val="false"/>
          <w:bCs w:val="false"/>
        </w:rPr>
        <w:t xml:space="preserve">(5) Este obligatorie prezentarea motivelor de fapt ce au determinat acordarea liberării condiționate și atenționarea condamnatului asupra conduitei sale viitoare și a consecințelor la care se expune, dacă va mai comite infracțiuni sau nu va respecta măsurile de supraveghere ori nu va executa obligațiile ce îi revin pe durata termenului de supraveghere.</w:t>
      </w:r>
    </w:p>
    <w:p>
      <w:pPr>
        <w:keepNext w:val="false"/>
      </w:pPr>
      <w:r>
        <w:rPr>
          <w:b w:val="false"/>
          <w:bCs w:val="false"/>
        </w:rPr>
        <w:t xml:space="preserve">(6) Intervalul cuprins între data liberării condiționate și data împlinirii duratei pedepsei constituie termen de supraveghere pentru condamnat.</w:t>
      </w:r>
    </w:p>
    <w:p>
      <w:pPr>
        <w:keepNext/>
      </w:pPr>
      <w:r>
        <w:rPr>
          <w:b/>
          <w:bCs/>
        </w:rPr>
        <w:t xml:space="preserve">Articolul 101</w:t>
      </w:r>
    </w:p>
    <w:p>
      <w:pPr>
        <w:keepNext w:val="false"/>
      </w:pPr>
      <w:r>
        <w:rPr>
          <w:b w:val="false"/>
          <w:bCs w:val="false"/>
        </w:rPr>
        <w:t xml:space="preserve">Măsurile de supraveghere și obligațiile</w:t>
      </w:r>
    </w:p>
    <w:p>
      <w:pPr>
        <w:keepNext w:val="false"/>
      </w:pPr>
      <w:r>
        <w:rPr>
          <w:b w:val="false"/>
          <w:bCs w:val="false"/>
        </w:rPr>
        <w:t xml:space="preserve">(1) Dacă restul de pedeapsă rămas neexecutat la data liberării este de 2 ani sau mai mare, condamnatul trebuie să respecte următoarele măsuri de supraveghere:</w:t>
      </w:r>
    </w:p>
    <w:p>
      <w:pPr>
        <w:keepNext w:val="false"/>
      </w:pPr>
      <w:r>
        <w:rPr>
          <w:b w:val="false"/>
          <w:bCs w:val="false"/>
        </w:rPr>
        <w:t xml:space="preserve">a) să se prezinte la serviciul de probațiune, la datele fixate de acesta;</w:t>
      </w:r>
    </w:p>
    <w:p>
      <w:pPr>
        <w:keepNext w:val="false"/>
      </w:pPr>
      <w:r>
        <w:rPr>
          <w:b w:val="false"/>
          <w:bCs w:val="false"/>
        </w:rPr>
        <w:t xml:space="preserve">b) să primească vizitele persoanei desemnate cu supravegherea sa;</w:t>
      </w:r>
    </w:p>
    <w:p>
      <w:pPr>
        <w:keepNext w:val="false"/>
      </w:pPr>
      <w:r>
        <w:rPr>
          <w:b w:val="false"/>
          <w:bCs w:val="false"/>
        </w:rPr>
        <w:t xml:space="preserve">c) să anunțe, în prealabil, orice schimbare a locuinței și orice deplasare care depășește 5 zile;</w:t>
      </w:r>
    </w:p>
    <w:p>
      <w:pPr>
        <w:keepNext w:val="false"/>
      </w:pPr>
      <w:r>
        <w:rPr>
          <w:b w:val="false"/>
          <w:bCs w:val="false"/>
        </w:rPr>
        <w:t xml:space="preserve">d) să comunice schimbarea locului de muncă;</w:t>
      </w:r>
    </w:p>
    <w:p>
      <w:pPr>
        <w:keepNext w:val="false"/>
      </w:pPr>
      <w:r>
        <w:rPr>
          <w:b w:val="false"/>
          <w:bCs w:val="false"/>
        </w:rPr>
        <w:t xml:space="preserve">e) să comunice informații și documente de natură a permite controlul mijloacelor sale de existență.</w:t>
      </w:r>
    </w:p>
    <w:p>
      <w:pPr>
        <w:keepNext w:val="false"/>
      </w:pPr>
      <w:r>
        <w:rPr>
          <w:b w:val="false"/>
          <w:bCs w:val="false"/>
        </w:rPr>
        <w:t xml:space="preserve">(2) În cazul prevăzut în alin. (1), instanța poate impune condamnatului să execute una sau mai multe dintre următoarele obligații:</w:t>
      </w:r>
    </w:p>
    <w:p>
      <w:pPr>
        <w:keepNext w:val="false"/>
      </w:pPr>
      <w:r>
        <w:rPr>
          <w:b w:val="false"/>
          <w:bCs w:val="false"/>
        </w:rPr>
        <w:t xml:space="preserve">a) să urmeze un curs de pregătire școlară ori de calificare profesională;</w:t>
      </w:r>
    </w:p>
    <w:p>
      <w:pPr>
        <w:keepNext w:val="false"/>
      </w:pPr>
      <w:r>
        <w:rPr>
          <w:b w:val="false"/>
          <w:bCs w:val="false"/>
        </w:rPr>
        <w:t xml:space="preserve">b) să frecventeze unul sau mai multe programe de reintegrare socială derulate de către serviciul de probațiune sau organizate în colaborare cu instituții din comunitate;</w:t>
      </w:r>
    </w:p>
    <w:p>
      <w:pPr>
        <w:keepNext w:val="false"/>
      </w:pPr>
      <w:r>
        <w:rPr>
          <w:b w:val="false"/>
          <w:bCs w:val="false"/>
        </w:rPr>
        <w:t xml:space="preserve">c) să nu părăsească teritoriul României;</w:t>
      </w:r>
    </w:p>
    <w:p>
      <w:pPr>
        <w:keepNext w:val="false"/>
      </w:pPr>
      <w:r>
        <w:rPr>
          <w:b w:val="false"/>
          <w:bCs w:val="false"/>
        </w:rPr>
        <w:t xml:space="preserve">d) să nu se afle în anumite locuri sau la anumite manifestări sportive, culturale ori la alte adunări publice, stabilite de instanță;</w:t>
      </w:r>
    </w:p>
    <w:p>
      <w:pPr>
        <w:keepNext w:val="false"/>
      </w:pPr>
      <w:r>
        <w:rPr>
          <w:b w:val="false"/>
          <w:bCs w:val="false"/>
        </w:rPr>
        <w:t xml:space="preserve">e) să nu comunice cu victima sau cu membri de familie ai acesteia, cu participanții la săvârșirea infracțiunii sau cu alte persoane, stabilite de instanță, ori să nu se apropie de acestea;</w:t>
      </w:r>
    </w:p>
    <w:p>
      <w:pPr>
        <w:keepNext w:val="false"/>
      </w:pPr>
      <w:r>
        <w:rPr>
          <w:b w:val="false"/>
          <w:bCs w:val="false"/>
        </w:rPr>
        <w:t xml:space="preserve">f) să nu conducă anumite vehicule stabilite de instanță;</w:t>
      </w:r>
    </w:p>
    <w:p>
      <w:pPr>
        <w:keepNext w:val="false"/>
      </w:pPr>
      <w:r>
        <w:rPr>
          <w:b w:val="false"/>
          <w:bCs w:val="false"/>
        </w:rPr>
        <w:t xml:space="preserve">g) să nu dețină, să nu folosească și să nu poarte nicio categorie de arme.</w:t>
      </w:r>
    </w:p>
    <w:p>
      <w:pPr>
        <w:keepNext w:val="false"/>
      </w:pPr>
      <w:r>
        <w:rPr>
          <w:b w:val="false"/>
          <w:bCs w:val="false"/>
        </w:rPr>
        <w:t xml:space="preserve">(3) Obligațiile prevăzute în alin. (2) lit. c)-g) pot fi impuse în măsura în care nu au fost aplicate în conținutul pedepsei complementare a interzicerii exercitării unor drepturi.</w:t>
      </w:r>
    </w:p>
    <w:p>
      <w:pPr>
        <w:keepNext w:val="false"/>
      </w:pPr>
      <w:r>
        <w:rPr>
          <w:b w:val="false"/>
          <w:bCs w:val="false"/>
        </w:rPr>
        <w:t xml:space="preserve">(4) Când stabilește obligația prevăzută la alin. (2) lit. d)-f), instanța individualizează, în concret, conținutul acestei obligații, ținând seama de împrejurările cauzei.</w:t>
      </w:r>
    </w:p>
    <w:p>
      <w:pPr>
        <w:keepNext w:val="false"/>
      </w:pPr>
      <w:r>
        <w:rPr>
          <w:b w:val="false"/>
          <w:bCs w:val="false"/>
        </w:rPr>
        <w:t xml:space="preserve">(la 01-02-2014,</w:t>
      </w:r>
    </w:p>
    <w:p>
      <w:pPr>
        <w:keepNext w:val="false"/>
      </w:pPr>
      <w:r>
        <w:rPr>
          <w:b w:val="false"/>
          <w:bCs w:val="false"/>
        </w:rPr>
        <w:t xml:space="preserve">Alin. (4) al art. 101 a fost modificat de pct. 12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(5) Măsurile de supraveghere și obligațiile prevăzute în alin. (2) lit. a) și lit. b) se execută din momentul acordării liberării, pe o perioadă egală cu o treime din durata termenului de supraveghere, dar nu mai mult de 2 ani, iar obligațiile prevăzute în alin. (2) lit. c)-g) se execută pe toată durata termenului de supraveghere.</w:t>
      </w:r>
    </w:p>
    <w:p>
      <w:pPr>
        <w:keepNext w:val="false"/>
      </w:pPr>
      <w:r>
        <w:rPr>
          <w:b w:val="false"/>
          <w:bCs w:val="false"/>
        </w:rPr>
        <w:t xml:space="preserve">(6) Abrogat.</w:t>
      </w:r>
    </w:p>
    <w:p>
      <w:pPr>
        <w:keepNext w:val="false"/>
      </w:pPr>
      <w:r>
        <w:rPr>
          <w:b w:val="false"/>
          <w:bCs w:val="false"/>
        </w:rPr>
        <w:t xml:space="preserve">(la 01-02-2014,</w:t>
      </w:r>
    </w:p>
    <w:p>
      <w:pPr>
        <w:keepNext w:val="false"/>
      </w:pPr>
      <w:r>
        <w:rPr>
          <w:b w:val="false"/>
          <w:bCs w:val="false"/>
        </w:rPr>
        <w:t xml:space="preserve">Alin. (6) al art. 101 a fost abrogat de pct. 13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102</w:t>
      </w:r>
    </w:p>
    <w:p>
      <w:pPr>
        <w:keepNext w:val="false"/>
      </w:pPr>
      <w:r>
        <w:rPr>
          <w:b w:val="false"/>
          <w:bCs w:val="false"/>
        </w:rPr>
        <w:t xml:space="preserve">Supravegherea condamnatului</w:t>
      </w:r>
    </w:p>
    <w:p>
      <w:pPr>
        <w:keepNext w:val="false"/>
      </w:pPr>
      <w:r>
        <w:rPr>
          <w:b w:val="false"/>
          <w:bCs w:val="false"/>
        </w:rPr>
        <w:t xml:space="preserve">(1) Pe durata supravegherii, datele prevăzute în art. 101 alin. (1) lit. c)-e) se comunică serviciului de probațiune.</w:t>
      </w:r>
    </w:p>
    <w:p>
      <w:pPr>
        <w:keepNext w:val="false"/>
      </w:pPr>
      <w:r>
        <w:rPr>
          <w:b w:val="false"/>
          <w:bCs w:val="false"/>
        </w:rPr>
        <w:t xml:space="preserve">(2) Supravegherea executării obligațiilor prevăzute în art. 101 alin. (2) lit. a) și lit. b) se face de serviciul de probațiune. Verificarea modului de îndeplinire a obligațiilor prevăzute în art. 101 alin. (2) lit. c)-g) se face de organele abilitate, care vor sesiza serviciul de probațiune cu privire la orice încălcare a acestora.</w:t>
      </w:r>
    </w:p>
    <w:p>
      <w:pPr>
        <w:keepNext w:val="false"/>
      </w:pPr>
      <w:r>
        <w:rPr>
          <w:b w:val="false"/>
          <w:bCs w:val="false"/>
        </w:rPr>
        <w:t xml:space="preserve">(3) Supravegherea executării obligațiilor prevăzute în art. 101 alin. (2) lit. d) și lit. e) poate fi realizată și printr-un sistem electronic de supraveghere, în condițiile prevăzute de legea specială.</w:t>
      </w:r>
    </w:p>
    <w:p>
      <w:pPr>
        <w:keepNext w:val="false"/>
      </w:pPr>
      <w:r>
        <w:rPr>
          <w:b w:val="false"/>
          <w:bCs w:val="false"/>
        </w:rPr>
        <w:t xml:space="preserve">(4) Pe durata supravegherii, serviciul de probațiune are obligația să sesizeze instanța, dacă:</w:t>
      </w:r>
    </w:p>
    <w:p>
      <w:pPr>
        <w:keepNext w:val="false"/>
      </w:pPr>
      <w:r>
        <w:rPr>
          <w:b w:val="false"/>
          <w:bCs w:val="false"/>
        </w:rPr>
        <w:t xml:space="preserve">a) au intervenit motive care justifică fie modificarea obligațiilor impuse de instanță, fie încetarea executării unora dintre acestea;</w:t>
      </w:r>
    </w:p>
    <w:p>
      <w:pPr>
        <w:keepNext w:val="false"/>
      </w:pPr>
      <w:r>
        <w:rPr>
          <w:b w:val="false"/>
          <w:bCs w:val="false"/>
        </w:rPr>
        <w:t xml:space="preserve">b) persoana supravegheată nu respectă măsurile de supraveghere sau nu execută, în condițiile stabilite, obligațiile ce îi revin.</w:t>
      </w:r>
    </w:p>
    <w:p>
      <w:pPr>
        <w:keepNext/>
      </w:pPr>
      <w:r>
        <w:rPr>
          <w:b/>
          <w:bCs/>
        </w:rPr>
        <w:t xml:space="preserve">Articolul 103</w:t>
      </w:r>
    </w:p>
    <w:p>
      <w:pPr>
        <w:keepNext w:val="false"/>
      </w:pPr>
      <w:r>
        <w:rPr>
          <w:b w:val="false"/>
          <w:bCs w:val="false"/>
        </w:rPr>
        <w:t xml:space="preserve">Modificarea sau încetarea obligațiilor</w:t>
      </w:r>
    </w:p>
    <w:p>
      <w:pPr>
        <w:keepNext w:val="false"/>
      </w:pPr>
      <w:r>
        <w:rPr>
          <w:b w:val="false"/>
          <w:bCs w:val="false"/>
        </w:rPr>
        <w:t xml:space="preserve">(1) Dacă pe durata supravegherii au intervenit motive care justifică fie impunerea unor noi obligații, fie sporirea sau diminuarea condițiilor de executare a celor existente, instanța dispune modificarea obligațiilor în mod corespunzător, pentru a asigura condamnatului șanse mai mari de reintegrare socială.</w:t>
      </w:r>
    </w:p>
    <w:p>
      <w:pPr>
        <w:keepNext w:val="false"/>
      </w:pPr>
      <w:r>
        <w:rPr>
          <w:b w:val="false"/>
          <w:bCs w:val="false"/>
        </w:rPr>
        <w:t xml:space="preserve">(2) Instanța dispune încetarea executării unora dintre obligațiile pe care le-a impus, când apreciază că menținerea acestora nu mai este necesară.</w:t>
      </w:r>
    </w:p>
    <w:p>
      <w:pPr>
        <w:keepNext/>
      </w:pPr>
      <w:r>
        <w:rPr>
          <w:b/>
          <w:bCs/>
        </w:rPr>
        <w:t xml:space="preserve">Articolul 104</w:t>
      </w:r>
    </w:p>
    <w:p>
      <w:pPr>
        <w:keepNext w:val="false"/>
      </w:pPr>
      <w:r>
        <w:rPr>
          <w:b w:val="false"/>
          <w:bCs w:val="false"/>
        </w:rPr>
        <w:t xml:space="preserve">Revocarea liberării condiționate</w:t>
      </w:r>
    </w:p>
    <w:p>
      <w:pPr>
        <w:keepNext w:val="false"/>
      </w:pPr>
      <w:r>
        <w:rPr>
          <w:b w:val="false"/>
          <w:bCs w:val="false"/>
        </w:rPr>
        <w:t xml:space="preserve">(1) Dacă pe durata supravegherii persoana condamnată, cu rea-credință, nu respectă măsurile de supraveghere sau nu execută obligațiile impuse, instanța revocă liberarea și dispune executarea restului de pedeapsă.</w:t>
      </w:r>
    </w:p>
    <w:p>
      <w:pPr>
        <w:keepNext w:val="false"/>
      </w:pPr>
      <w:r>
        <w:rPr>
          <w:b w:val="false"/>
          <w:bCs w:val="false"/>
        </w:rPr>
        <w:t xml:space="preserve">(2) Dacă după acordarea liberării cel condamnat a săvârșit o nouă infracțiune, care a fost descoperită în termenul de supraveghere și pentru care s-a pronunțat o condamnare la pedeapsa închisorii, chiar după expirarea acestui termen, instanța revocă liberarea și dispune executarea restului de pedeapsă. Pedeapsa pentru noua infracțiune se stabilește și se execută, după caz, potrivit dispozițiilor de la recidivă sau pluralitate intermediară.</w:t>
      </w:r>
    </w:p>
    <w:p>
      <w:pPr>
        <w:keepNext w:val="false"/>
      </w:pPr>
      <w:r>
        <w:rPr>
          <w:b w:val="false"/>
          <w:bCs w:val="false"/>
        </w:rPr>
        <w:t xml:space="preserve">(3) Dispozițiile alin. (1) și alin. (2) se aplică în mod corespunzător și în cazul liberării condiționate din executarea pedepsei detențiunii pe viață.</w:t>
      </w:r>
    </w:p>
    <w:p>
      <w:pPr>
        <w:keepNext/>
      </w:pPr>
      <w:r>
        <w:rPr>
          <w:b/>
          <w:bCs/>
        </w:rPr>
        <w:t xml:space="preserve">Articolul 105</w:t>
      </w:r>
    </w:p>
    <w:p>
      <w:pPr>
        <w:keepNext w:val="false"/>
      </w:pPr>
      <w:r>
        <w:rPr>
          <w:b w:val="false"/>
          <w:bCs w:val="false"/>
        </w:rPr>
        <w:t xml:space="preserve">Anularea liberării condiționate</w:t>
      </w:r>
    </w:p>
    <w:p>
      <w:pPr>
        <w:keepNext w:val="false"/>
      </w:pPr>
      <w:r>
        <w:rPr>
          <w:b w:val="false"/>
          <w:bCs w:val="false"/>
        </w:rPr>
        <w:t xml:space="preserve">(1) Dacă pe parcursul termenului de supraveghere se descoperă că persoana condamnată mai săvârșise o infracțiune până la acordarea liberării, pentru care i s-a aplicat pedeapsa închisorii chiar după expirarea acestui termen, liberarea se anulează, aplicându-se, după caz, dispozițiile privitoare la concursul de infracțiuni, recidivă sau pluralitate intermediară.</w:t>
      </w:r>
    </w:p>
    <w:p>
      <w:pPr>
        <w:keepNext w:val="false"/>
      </w:pPr>
      <w:r>
        <w:rPr>
          <w:b w:val="false"/>
          <w:bCs w:val="false"/>
        </w:rPr>
        <w:t xml:space="preserve">Notă</w:t>
      </w:r>
    </w:p>
    <w:p>
      <w:pPr>
        <w:keepNext w:val="false"/>
      </w:pPr>
      <w:r>
        <w:rPr>
          <w:b w:val="false"/>
          <w:bCs w:val="false"/>
        </w:rPr>
        <w:t xml:space="preserve">Decizie de admitere: HP nr. 10/2020, publicată în Monitorul Oficial nr. 500 din 12 iunie 2020:</w:t>
      </w:r>
    </w:p>
    <w:p>
      <w:pPr>
        <w:keepNext w:val="false"/>
      </w:pPr>
      <w:r>
        <w:rPr>
          <w:b w:val="false"/>
          <w:bCs w:val="false"/>
        </w:rPr>
        <w:t xml:space="preserve">Stabilește că, în interpretarea și aplicarea dispozițiilor art. 105 alin. (1) din Codul penal, sintagma „dacă pe parcursul termenului de supraveghere se descoperă că persoana condamnată mai săvârșise o infracțiune până la acordarea liberării“ vizează atât situația infracțiunilor săvârșite anterior liberării condiționate și descoperite după acordarea liberării condiționate, până la împlinirea termenului de supraveghere, cât și situația infracțiunilor săvârșite anterior liberării condiționate și descoperite anterior liberării condiționate.</w:t>
      </w:r>
    </w:p>
    <w:p>
      <w:pPr>
        <w:keepNext w:val="false"/>
      </w:pPr>
      <w:r>
        <w:rPr>
          <w:b w:val="false"/>
          <w:bCs w:val="false"/>
        </w:rPr>
        <w:t xml:space="preserve">(2) În cazul în care, în raport de pedeapsa rezultată, sunt îndeplinite condițiile prevăzute în art. 99 sau art. 100, instanța poate acorda liberarea condiționată. Dacă s-a dispus liberarea, termenul de supraveghere se calculează de la data acordării primei liberări.</w:t>
      </w:r>
    </w:p>
    <w:p>
      <w:pPr>
        <w:keepNext w:val="false"/>
      </w:pPr>
      <w:r>
        <w:rPr>
          <w:b w:val="false"/>
          <w:bCs w:val="false"/>
        </w:rPr>
        <w:t xml:space="preserve">Notă</w:t>
      </w:r>
    </w:p>
    <w:p>
      <w:pPr>
        <w:keepNext w:val="false"/>
      </w:pPr>
      <w:r>
        <w:rPr>
          <w:b w:val="false"/>
          <w:bCs w:val="false"/>
        </w:rPr>
        <w:t xml:space="preserve">Decizie de respingere: HP nr. 19/2023, publicată în Monitorul Oficial nr. 377 din 3 mai 2023.</w:t>
      </w:r>
    </w:p>
    <w:p>
      <w:pPr>
        <w:keepNext w:val="false"/>
      </w:pPr>
      <w:r>
        <w:rPr>
          <w:b w:val="false"/>
          <w:bCs w:val="false"/>
        </w:rPr>
        <w:t xml:space="preserve">(3) Când, după anulare, instanța dispune executarea pedepsei rezultante, partea din durata pedepsei complementare a interzicerii exercitării unor drepturi neexecutată la data anulării liberării se va executa după executarea pedepsei închisorii.</w:t>
      </w:r>
    </w:p>
    <w:p>
      <w:pPr>
        <w:keepNext/>
      </w:pPr>
      <w:r>
        <w:rPr>
          <w:b/>
          <w:bCs/>
        </w:rPr>
        <w:t xml:space="preserve">Articolul 106</w:t>
      </w:r>
    </w:p>
    <w:p>
      <w:pPr>
        <w:keepNext w:val="false"/>
      </w:pPr>
      <w:r>
        <w:rPr>
          <w:b w:val="false"/>
          <w:bCs w:val="false"/>
        </w:rPr>
        <w:t xml:space="preserve">Efectele liberării condiționate</w:t>
      </w:r>
    </w:p>
    <w:p>
      <w:pPr>
        <w:keepNext w:val="false"/>
      </w:pPr>
      <w:r>
        <w:rPr>
          <w:b w:val="false"/>
          <w:bCs w:val="false"/>
        </w:rPr>
        <w:t xml:space="preserve">În cazul în care condamnatul nu a săvârșit o nouă infracțiune descoperită până la expirarea termenului de supraveghere, nu s-a dispus revocarea liberării condiționate și nu s-a descoperit o cauză de anulare, pedeapsa se consideră executată.</w:t>
      </w:r>
    </w:p>
    <w:p>
      <w:pPr>
        <w:keepNext w:val="false"/>
      </w:pPr>
      <w:r>
        <w:rPr>
          <w:b w:val="false"/>
          <w:bCs w:val="false"/>
        </w:rPr>
        <w:t xml:space="preserve">(la 01-02-2014,</w:t>
      </w:r>
    </w:p>
    <w:p>
      <w:pPr>
        <w:keepNext/>
      </w:pPr>
      <w:r>
        <w:rPr>
          <w:b/>
          <w:bCs/>
        </w:rPr>
        <w:t xml:space="preserve">Art. 106 a fost modificat de pct. 14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Titlul IV</w:t>
      </w:r>
    </w:p>
    <w:p>
      <w:pPr>
        <w:keepNext w:val="false"/>
      </w:pPr>
      <w:r>
        <w:rPr>
          <w:b w:val="false"/>
          <w:bCs w:val="false"/>
        </w:rPr>
        <w:t xml:space="preserve">Măsurile de siguranță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107</w:t>
      </w:r>
    </w:p>
    <w:p>
      <w:pPr>
        <w:keepNext w:val="false"/>
      </w:pPr>
      <w:r>
        <w:rPr>
          <w:b w:val="false"/>
          <w:bCs w:val="false"/>
        </w:rPr>
        <w:t xml:space="preserve">Scopul măsurilor de siguranță</w:t>
      </w:r>
    </w:p>
    <w:p>
      <w:pPr>
        <w:keepNext w:val="false"/>
      </w:pPr>
      <w:r>
        <w:rPr>
          <w:b w:val="false"/>
          <w:bCs w:val="false"/>
        </w:rPr>
        <w:t xml:space="preserve">(1) Măsurile de siguranță au ca scop înlăturarea unei stări de pericol și preîntâmpinarea săvârșirii faptelor prevăzute de legea penală.</w:t>
      </w:r>
    </w:p>
    <w:p>
      <w:pPr>
        <w:keepNext w:val="false"/>
      </w:pPr>
      <w:r>
        <w:rPr>
          <w:b w:val="false"/>
          <w:bCs w:val="false"/>
        </w:rPr>
        <w:t xml:space="preserve">(2) Măsurile de siguranță se iau față de persoana care a comis o faptă prevăzută de legea penală, nejustificată.</w:t>
      </w:r>
    </w:p>
    <w:p>
      <w:pPr>
        <w:keepNext w:val="false"/>
      </w:pPr>
      <w:r>
        <w:rPr>
          <w:b w:val="false"/>
          <w:bCs w:val="false"/>
        </w:rPr>
        <w:t xml:space="preserve">(3) Măsurile de siguranță se pot lua și în situația în care făptuitorului nu i se aplică o pedeapsă.</w:t>
      </w:r>
    </w:p>
    <w:p>
      <w:pPr>
        <w:keepNext/>
      </w:pPr>
      <w:r>
        <w:rPr>
          <w:b/>
          <w:bCs/>
        </w:rPr>
        <w:t xml:space="preserve">Articolul 108</w:t>
      </w:r>
    </w:p>
    <w:p>
      <w:pPr>
        <w:keepNext w:val="false"/>
      </w:pPr>
      <w:r>
        <w:rPr>
          <w:b w:val="false"/>
          <w:bCs w:val="false"/>
        </w:rPr>
        <w:t xml:space="preserve">Categoriile măsurilor de siguranță</w:t>
      </w:r>
    </w:p>
    <w:p>
      <w:pPr>
        <w:keepNext w:val="false"/>
      </w:pPr>
      <w:r>
        <w:rPr>
          <w:b w:val="false"/>
          <w:bCs w:val="false"/>
        </w:rPr>
        <w:t xml:space="preserve">Măsurile de siguranță sunt:</w:t>
      </w:r>
    </w:p>
    <w:p>
      <w:pPr>
        <w:keepNext w:val="false"/>
      </w:pPr>
      <w:r>
        <w:rPr>
          <w:b w:val="false"/>
          <w:bCs w:val="false"/>
        </w:rPr>
        <w:t xml:space="preserve">a) obligarea la tratament medical;</w:t>
      </w:r>
    </w:p>
    <w:p>
      <w:pPr>
        <w:keepNext w:val="false"/>
      </w:pPr>
      <w:r>
        <w:rPr>
          <w:b w:val="false"/>
          <w:bCs w:val="false"/>
        </w:rPr>
        <w:t xml:space="preserve">b) internarea medicală;</w:t>
      </w:r>
    </w:p>
    <w:p>
      <w:pPr>
        <w:keepNext w:val="false"/>
      </w:pPr>
      <w:r>
        <w:rPr>
          <w:b w:val="false"/>
          <w:bCs w:val="false"/>
        </w:rPr>
        <w:t xml:space="preserve">c) interzicerea ocupării unei funcții sau a exercitării unei profesii;</w:t>
      </w:r>
    </w:p>
    <w:p>
      <w:pPr>
        <w:keepNext w:val="false"/>
      </w:pPr>
      <w:r>
        <w:rPr>
          <w:b w:val="false"/>
          <w:bCs w:val="false"/>
        </w:rPr>
        <w:t xml:space="preserve">d) confiscarea specială.</w:t>
      </w:r>
    </w:p>
    <w:p>
      <w:pPr>
        <w:keepNext w:val="false"/>
      </w:pPr>
      <w:r>
        <w:rPr>
          <w:b w:val="false"/>
          <w:bCs w:val="false"/>
        </w:rPr>
        <w:t xml:space="preserve">e) confiscarea extinsă.</w:t>
      </w:r>
    </w:p>
    <w:p>
      <w:pPr>
        <w:keepNext w:val="false"/>
      </w:pPr>
      <w:r>
        <w:rPr>
          <w:b w:val="false"/>
          <w:bCs w:val="false"/>
        </w:rPr>
        <w:t xml:space="preserve">(la 22-04-2012,</w:t>
      </w:r>
    </w:p>
    <w:p>
      <w:pPr>
        <w:keepNext w:val="false"/>
      </w:pPr>
      <w:r>
        <w:rPr>
          <w:b w:val="false"/>
          <w:bCs w:val="false"/>
        </w:rPr>
        <w:t xml:space="preserve">Lit. e) a art. 108 a fost introdusă de pct. 1 al art. II din LEGEA nr. 63 din 17 aprilie 2012, publicată în MONITORUL OFICIAL nr. 258 din 19 aprilie 2012.</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Regimul măsurilor de siguranță</w:t>
      </w:r>
    </w:p>
    <w:p>
      <w:pPr>
        <w:keepNext/>
      </w:pPr>
      <w:r>
        <w:rPr>
          <w:b/>
          <w:bCs/>
        </w:rPr>
        <w:t xml:space="preserve">Articolul 109</w:t>
      </w:r>
    </w:p>
    <w:p>
      <w:pPr>
        <w:keepNext w:val="false"/>
      </w:pPr>
      <w:r>
        <w:rPr>
          <w:b w:val="false"/>
          <w:bCs w:val="false"/>
        </w:rPr>
        <w:t xml:space="preserve">Obligarea la tratament medical</w:t>
      </w:r>
    </w:p>
    <w:p>
      <w:pPr>
        <w:keepNext w:val="false"/>
      </w:pPr>
      <w:r>
        <w:rPr>
          <w:b w:val="false"/>
          <w:bCs w:val="false"/>
        </w:rPr>
        <w:t xml:space="preserve">(1) Dacă făptuitorul, din cauza unei boli, inclusiv cea provocată de consumul cronic de alcool sau de alte substanțe psihoactive, prezintă pericol pentru societate, poate fi obligat să urmeze un tratament medical până la însănătoșire sau până la obținerea unei ameliorări care să înlăture starea de pericol.</w:t>
      </w:r>
    </w:p>
    <w:p>
      <w:pPr>
        <w:keepNext w:val="false"/>
      </w:pPr>
      <w:r>
        <w:rPr>
          <w:b w:val="false"/>
          <w:bCs w:val="false"/>
        </w:rPr>
        <w:t xml:space="preserve">(2) Când persoana față de care s-a luat această măsură nu urmează tratamentul, se poate dispune internarea medicală.</w:t>
      </w:r>
    </w:p>
    <w:p>
      <w:pPr>
        <w:keepNext w:val="false"/>
      </w:pPr>
      <w:r>
        <w:rPr>
          <w:b w:val="false"/>
          <w:bCs w:val="false"/>
        </w:rPr>
        <w:t xml:space="preserve">(3) Dacă persoana obligată la tratament este condamnată la o pedeapsă privativă de libertate, tratamentul se efectuează și în timpul executării pedepsei.</w:t>
      </w:r>
    </w:p>
    <w:p>
      <w:pPr>
        <w:keepNext/>
      </w:pPr>
      <w:r>
        <w:rPr>
          <w:b/>
          <w:bCs/>
        </w:rPr>
        <w:t xml:space="preserve">Articolul 110</w:t>
      </w:r>
    </w:p>
    <w:p>
      <w:pPr>
        <w:keepNext w:val="false"/>
      </w:pPr>
      <w:r>
        <w:rPr>
          <w:b w:val="false"/>
          <w:bCs w:val="false"/>
        </w:rPr>
        <w:t xml:space="preserve">Internarea medicală</w:t>
      </w:r>
    </w:p>
    <w:p>
      <w:pPr>
        <w:keepNext w:val="false"/>
      </w:pPr>
      <w:r>
        <w:rPr>
          <w:b w:val="false"/>
          <w:bCs w:val="false"/>
        </w:rPr>
        <w:t xml:space="preserve">Când făptuitorul este bolnav psihic, consumator cronic de substanțe psihoactive sau suferă de o boală infectocontagioasă și prezintă pericol pentru societate, se poate lua măsura internării într-o unitate sanitară de specialitate, până la însănătoșire sau până la obținerea unei ameliorări care să înlăture starea de pericol.</w:t>
      </w:r>
    </w:p>
    <w:p>
      <w:pPr>
        <w:keepNext/>
      </w:pPr>
      <w:r>
        <w:rPr>
          <w:b/>
          <w:bCs/>
        </w:rPr>
        <w:t xml:space="preserve">Articolul 111</w:t>
      </w:r>
    </w:p>
    <w:p>
      <w:pPr>
        <w:keepNext w:val="false"/>
      </w:pPr>
      <w:r>
        <w:rPr>
          <w:b w:val="false"/>
          <w:bCs w:val="false"/>
        </w:rPr>
        <w:t xml:space="preserve">Interzicerea ocupării unei funcții sau a exercitării unei profesii</w:t>
      </w:r>
    </w:p>
    <w:p>
      <w:pPr>
        <w:keepNext w:val="false"/>
      </w:pPr>
      <w:r>
        <w:rPr>
          <w:b w:val="false"/>
          <w:bCs w:val="false"/>
        </w:rPr>
        <w:t xml:space="preserve">(1) Când făptuitorul a săvârșit fapta datorită incapacității, nepregătirii sau altor cauze care îl fac inapt pentru ocuparea unei anumite funcții, pentru exercitarea unei profesii sau meserii ori pentru desfășurarea unei alte activități, se poate lua măsura interzicerii exercitării dreptului de a ocupa acea funcție ori de a exercita acea profesie, meserie sau activitate.</w:t>
      </w:r>
    </w:p>
    <w:p>
      <w:pPr>
        <w:keepNext w:val="false"/>
      </w:pPr>
      <w:r>
        <w:rPr>
          <w:b w:val="false"/>
          <w:bCs w:val="false"/>
        </w:rPr>
        <w:t xml:space="preserve">(2) Măsura de siguranță poate fi revocată la cerere, după trecerea unui termen de cel puțin un an, dacă se constată că temeiurile care au impus luarea ei au încetat. O nouă cerere nu se poate face decât după trecerea unui termen de cel puțin un an de la data respingerii cererii anterioare.</w:t>
      </w:r>
    </w:p>
    <w:p>
      <w:pPr>
        <w:keepNext/>
      </w:pPr>
      <w:r>
        <w:rPr>
          <w:b/>
          <w:bCs/>
        </w:rPr>
        <w:t xml:space="preserve">Articolul 112</w:t>
      </w:r>
    </w:p>
    <w:p>
      <w:pPr>
        <w:keepNext w:val="false"/>
      </w:pPr>
      <w:r>
        <w:rPr>
          <w:b w:val="false"/>
          <w:bCs w:val="false"/>
        </w:rPr>
        <w:t xml:space="preserve">Confiscarea specială</w:t>
      </w:r>
    </w:p>
    <w:p>
      <w:pPr>
        <w:keepNext w:val="false"/>
      </w:pPr>
      <w:r>
        <w:rPr>
          <w:b w:val="false"/>
          <w:bCs w:val="false"/>
        </w:rPr>
        <w:t xml:space="preserve">(1) Sunt supuse confiscării speciale:</w:t>
      </w:r>
    </w:p>
    <w:p>
      <w:pPr>
        <w:keepNext w:val="false"/>
      </w:pPr>
      <w:r>
        <w:rPr>
          <w:b w:val="false"/>
          <w:bCs w:val="false"/>
        </w:rPr>
        <w:t xml:space="preserve">a) bunurile produse prin săvârșirea faptei prevăzute de legea penală;</w:t>
      </w:r>
    </w:p>
    <w:p>
      <w:pPr>
        <w:keepNext w:val="false"/>
      </w:pPr>
      <w:r>
        <w:rPr>
          <w:b w:val="false"/>
          <w:bCs w:val="false"/>
        </w:rPr>
        <w:t xml:space="preserve">b) bunurile care au fost folosite, în orice mod, sau destinate a fi folosite la săvârșirea unei fapte prevăzute de legea penală, dacă sunt ale făptuitorului sau dacă, aparținând altei persoane, aceasta a cunoscut scopul folosirii lor;</w:t>
      </w:r>
    </w:p>
    <w:p>
      <w:pPr>
        <w:keepNext w:val="false"/>
      </w:pPr>
      <w:r>
        <w:rPr>
          <w:b w:val="false"/>
          <w:bCs w:val="false"/>
        </w:rPr>
        <w:t xml:space="preserve">c) bunurile folosite, imediat după săvârșirea faptei, pentru a asigura scăparea făptuitorului sau păstrarea folosului ori a produsului obținut, dacă sunt ale făptuitorului sau dacă, aparținând altei persoane, aceasta a cunoscut scopul folosirii lor;</w:t>
      </w:r>
    </w:p>
    <w:p>
      <w:pPr>
        <w:keepNext w:val="false"/>
      </w:pPr>
      <w:r>
        <w:rPr>
          <w:b w:val="false"/>
          <w:bCs w:val="false"/>
        </w:rPr>
        <w:t xml:space="preserve">d) bunurile care au fost date pentru a determina săvârșirea unei fapte prevăzute de legea penală sau pentru a răsplăti pe făptuitor;</w:t>
      </w:r>
    </w:p>
    <w:p>
      <w:pPr>
        <w:keepNext w:val="false"/>
      </w:pPr>
      <w:r>
        <w:rPr>
          <w:b w:val="false"/>
          <w:bCs w:val="false"/>
        </w:rPr>
        <w:t xml:space="preserve">e) bunurile dobândite prin săvârșirea faptei prevăzute de legea penală, dacă nu sunt restituite persoanei vătămate și în măsura în care nu servesc la despăgubirea acesteia;</w:t>
      </w:r>
    </w:p>
    <w:p>
      <w:pPr>
        <w:keepNext w:val="false"/>
      </w:pPr>
      <w:r>
        <w:rPr>
          <w:b w:val="false"/>
          <w:bCs w:val="false"/>
        </w:rPr>
        <w:t xml:space="preserve">Notă</w:t>
      </w:r>
    </w:p>
    <w:p>
      <w:pPr>
        <w:keepNext w:val="false"/>
      </w:pPr>
      <w:r>
        <w:rPr>
          <w:b w:val="false"/>
          <w:bCs w:val="false"/>
        </w:rPr>
        <w:t xml:space="preserve">Decizie de admitere: HP nr. 26/2025, publicată în Monitorul Oficial nr. 467 din 20 mai 2025:</w:t>
      </w:r>
    </w:p>
    <w:p>
      <w:pPr>
        <w:keepNext w:val="false"/>
      </w:pPr>
      <w:r>
        <w:rPr>
          <w:b w:val="false"/>
          <w:bCs w:val="false"/>
        </w:rPr>
        <w:t xml:space="preserve">În cazul infracțiunii de camătă, incriminată de art. 351 din Codul penal, confiscarea specială poartă doar asupra dobânzii obținute prin săvârșirea infracțiunii, inclusiv când aceasta este cuprinsă în sumele ulterior împrumutate, și se dispune conform art. 112 alin. (1) lit. e) din Codul penal.</w:t>
      </w:r>
    </w:p>
    <w:p>
      <w:pPr>
        <w:keepNext w:val="false"/>
      </w:pPr>
      <w:r>
        <w:rPr>
          <w:b w:val="false"/>
          <w:bCs w:val="false"/>
        </w:rPr>
        <w:t xml:space="preserve">f) bunurile a căror deținere este interzisă de legea penală.</w:t>
      </w:r>
    </w:p>
    <w:p>
      <w:pPr>
        <w:keepNext w:val="false"/>
      </w:pPr>
      <w:r>
        <w:rPr>
          <w:b w:val="false"/>
          <w:bCs w:val="false"/>
        </w:rPr>
        <w:t xml:space="preserve">Notă</w:t>
      </w:r>
    </w:p>
    <w:p>
      <w:pPr>
        <w:keepNext w:val="false"/>
      </w:pPr>
      <w:r>
        <w:rPr>
          <w:b w:val="false"/>
          <w:bCs w:val="false"/>
        </w:rPr>
        <w:t xml:space="preserve">Decizie de admitere - RIL nr. 10/2019, publicată în Monitorul Oficial nr. 472 din 11 iunie 2019:</w:t>
      </w:r>
    </w:p>
    <w:p>
      <w:pPr>
        <w:keepNext w:val="false"/>
      </w:pPr>
      <w:r>
        <w:rPr>
          <w:b w:val="false"/>
          <w:bCs w:val="false"/>
        </w:rPr>
        <w:t xml:space="preserve">În interpretarea și aplicarea unitară a dispozițiilor art. 112 alin. (1) lit. f) din Codul penal, art. 342 alin. (6) din Codul penal și art. 549^1 din Codul de procedură penală, stabilește următoarele:</w:t>
      </w:r>
    </w:p>
    <w:p>
      <w:pPr>
        <w:keepNext w:val="false"/>
      </w:pPr>
      <w:r>
        <w:rPr>
          <w:b w:val="false"/>
          <w:bCs w:val="false"/>
        </w:rPr>
        <w:t xml:space="preserve">În cazul faptei prevăzute de art. 342 alin. (6) din Codul penal, cu privire la care s-a dispus o soluție de clasare întemeiată pe dispozițiile art. 16 alin. (1) lit. b) teza a II-a din Codul de procedură penală, arma și muniția intră sub incidența confiscării speciale, în temeiul art. 112 alin. (1) lit. f) din Codul penal, în procedura reglementată de art. 549^1 din Codul de procedură penală, în ipoteza în care făptuitorul nu a depus arma și muniția la un armurier autorizat în termen de 10 zile de la expirarea perioadei de valabilitate a permisului de armă.</w:t>
      </w:r>
    </w:p>
    <w:p>
      <w:pPr>
        <w:keepNext w:val="false"/>
      </w:pPr>
      <w:r>
        <w:rPr>
          <w:b w:val="false"/>
          <w:bCs w:val="false"/>
        </w:rPr>
        <w:t xml:space="preserve">(2) În cazul prevăzut în alin. (1) lit. b) și lit. c), dacă valoarea bunurilor supuse confiscării este vădit disproporționată față de natura și gravitatea faptei, se dispune confiscarea în parte, prin echivalent bănesc, ținând seama de urmarea produsă sau care s-ar fi putut produce și de contribuția bunului la aceasta. Dacă bunurile au fost produse, modificate sau adaptate în scopul săvârșirii faptei prevăzute de legea penală, se dispune confiscarea lor în întregime.</w:t>
      </w:r>
    </w:p>
    <w:p>
      <w:pPr>
        <w:keepNext w:val="false"/>
      </w:pPr>
      <w:r>
        <w:rPr>
          <w:b w:val="false"/>
          <w:bCs w:val="false"/>
        </w:rPr>
        <w:t xml:space="preserve">(3) În cazurile prevăzute în alin. (1) lit. b) și lit. c), dacă bunurile nu pot fi confiscate, întrucât nu aparțin infractorului, iar persoana căreia îi aparțin nu a cunoscut scopul folosirii lor, se va confisca echivalentul în bani al acestora, cu aplicarea dispozițiilor alin. (2).</w:t>
      </w:r>
    </w:p>
    <w:p>
      <w:pPr>
        <w:keepNext w:val="false"/>
      </w:pPr>
      <w:r>
        <w:rPr>
          <w:b w:val="false"/>
          <w:bCs w:val="false"/>
        </w:rPr>
        <w:t xml:space="preserve">(4) Dispozițiile alin. (1) lit. b) nu se aplică în cazul faptelor săvârșite prin presă.</w:t>
      </w:r>
    </w:p>
    <w:p>
      <w:pPr>
        <w:keepNext w:val="false"/>
      </w:pPr>
      <w:r>
        <w:rPr>
          <w:b w:val="false"/>
          <w:bCs w:val="false"/>
        </w:rPr>
        <w:t xml:space="preserve">(5) Dacă bunurile supuse confiscării potrivit alin. (1) lit. b)-e) nu se găsesc, în locul lor se confiscă bani și bunuri până la concurența valorii acestora.</w:t>
      </w:r>
    </w:p>
    <w:p>
      <w:pPr>
        <w:keepNext w:val="false"/>
      </w:pPr>
      <w:r>
        <w:rPr>
          <w:b w:val="false"/>
          <w:bCs w:val="false"/>
        </w:rPr>
        <w:t xml:space="preserve">(6) Se confiscă, de asemenea, bunurile și banii obținuți din exploatarea bunurilor supuse confiscării, precum și bunurile produse de acestea, cu excepția bunurilor prevăzute în alin. (1) lit. b) și lit. c).</w:t>
      </w:r>
    </w:p>
    <w:p>
      <w:pPr>
        <w:keepNext/>
      </w:pPr>
      <w:r>
        <w:rPr>
          <w:b/>
          <w:bCs/>
        </w:rPr>
        <w:t xml:space="preserve">Articolul 112^1</w:t>
      </w:r>
    </w:p>
    <w:p>
      <w:pPr>
        <w:keepNext w:val="false"/>
      </w:pPr>
      <w:r>
        <w:rPr>
          <w:b w:val="false"/>
          <w:bCs w:val="false"/>
        </w:rPr>
        <w:t xml:space="preserve">Confiscarea extinsă</w:t>
      </w:r>
    </w:p>
    <w:p>
      <w:pPr>
        <w:keepNext w:val="false"/>
      </w:pPr>
      <w:r>
        <w:rPr>
          <w:b w:val="false"/>
          <w:bCs w:val="false"/>
        </w:rPr>
        <w:t xml:space="preserve">(1) Sunt supuse confiscării și alte bunuri decât cele prevăzute la art. 112, când față de o persoană se dispune condamnarea pentru o faptă susceptibilă să îi procure un folos material și pentru care pedeapsa prevăzută de lege este închisoarea de 4 ani sau mai mare, instanța își formează convingerea că bunurile respective provin din activități infracționale. Convingerea instanței se poate baza inclusiv pe disproporția dintre veniturile licite și averea persoanei.</w:t>
      </w:r>
    </w:p>
    <w:p>
      <w:pPr>
        <w:keepNext w:val="false"/>
      </w:pPr>
      <w:r>
        <w:rPr>
          <w:b w:val="false"/>
          <w:bCs w:val="false"/>
        </w:rPr>
        <w:t xml:space="preserve">(la 05-11-2020,</w:t>
      </w:r>
    </w:p>
    <w:p>
      <w:pPr>
        <w:keepNext w:val="false"/>
      </w:pPr>
      <w:r>
        <w:rPr>
          <w:b w:val="false"/>
          <w:bCs w:val="false"/>
        </w:rPr>
        <w:t xml:space="preserve">Alineatul (1) din Articolul 112^1 , Capitolul II , Titlul IV , Partea GENERALĂ a fost modificat de Articolul 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(2) Confiscarea extinsă se dispune asupra bunurilor dobândite de persoana condamnată într-o perioadă de 5 ani înainte și, dacă este cazul, după momentul săvârșirii infracțiunii, până la data emiterii actului de sesizare a instanței. Confiscarea extinsă poate fi dispusă și asupra bunurilor transferate către terți, dacă aceștia știau sau ar fi trebuit să știe că scopul transferului a fost evitarea confiscării.</w:t>
      </w:r>
    </w:p>
    <w:p>
      <w:pPr>
        <w:keepNext w:val="false"/>
      </w:pPr>
      <w:r>
        <w:rPr>
          <w:b w:val="false"/>
          <w:bCs w:val="false"/>
        </w:rPr>
        <w:t xml:space="preserve">(la 05-11-2020,</w:t>
      </w:r>
    </w:p>
    <w:p>
      <w:pPr>
        <w:keepNext w:val="false"/>
      </w:pPr>
      <w:r>
        <w:rPr>
          <w:b w:val="false"/>
          <w:bCs w:val="false"/>
        </w:rPr>
        <w:t xml:space="preserve">Alineatul (2) din Articolul 112^1 , Capitolul II , Titlul IV , Partea GENERALĂ a fost modificat de Articolul I din LEGEA nr. 228 din 2 noiembrie 2020, publicată în MONITORUL OFICIAL nr. 1019 din 02 noiembrie 2020</w:t>
      </w:r>
    </w:p>
    <w:p>
      <w:pPr>
        <w:keepNext w:val="false"/>
      </w:pPr>
      <w:r>
        <w:rPr>
          <w:b w:val="false"/>
          <w:bCs w:val="false"/>
        </w:rPr>
        <w:t xml:space="preserve">)</w:t>
      </w:r>
    </w:p>
    <w:p>
      <w:pPr>
        <w:keepNext w:val="false"/>
      </w:pPr>
      <w:r>
        <w:rPr>
          <w:b w:val="false"/>
          <w:bCs w:val="false"/>
        </w:rPr>
        <w:t xml:space="preserve">(3) Pentru aplicarea dispozițiilor alin. (2) se va ține seama și de valoarea bunurilor transferate de către persoana condamnată ori de un terț unui membru al familiei sau unei persoane juridice asupra căreia persoana condamnată deține controlul.</w:t>
      </w:r>
    </w:p>
    <w:p>
      <w:pPr>
        <w:keepNext w:val="false"/>
      </w:pPr>
      <w:r>
        <w:rPr>
          <w:b w:val="false"/>
          <w:bCs w:val="false"/>
        </w:rPr>
        <w:t xml:space="preserve">(4) Prin bunuri, conform prezentului articol, se înțelege și sumele de bani.</w:t>
      </w:r>
    </w:p>
    <w:p>
      <w:pPr>
        <w:keepNext w:val="false"/>
      </w:pPr>
      <w:r>
        <w:rPr>
          <w:b w:val="false"/>
          <w:bCs w:val="false"/>
        </w:rPr>
        <w:t xml:space="preserve">(5) La stabilirea diferenței dintre veniturile licite și valoarea bunurilor dobândite se vor avea în vedere valoarea bunurilor la data dobândirii lor și cheltuielile făcute de persoana condamnată, membrii familiei acesteia.</w:t>
      </w:r>
    </w:p>
    <w:p>
      <w:pPr>
        <w:keepNext w:val="false"/>
      </w:pPr>
      <w:r>
        <w:rPr>
          <w:b w:val="false"/>
          <w:bCs w:val="false"/>
        </w:rPr>
        <w:t xml:space="preserve">(6) Dacă bunurile supuse confiscării nu se găsesc, în locul lor se confiscă bani și bunuri până la concurența valorii acestora.</w:t>
      </w:r>
    </w:p>
    <w:p>
      <w:pPr>
        <w:keepNext w:val="false"/>
      </w:pPr>
      <w:r>
        <w:rPr>
          <w:b w:val="false"/>
          <w:bCs w:val="false"/>
        </w:rPr>
        <w:t xml:space="preserve">(7) Se confiscă, de asemenea, bunurile și banii obținuți din exploatarea sau folosirea bunurilor supuse confiscării, precum și bunurile produse de acestea.</w:t>
      </w:r>
    </w:p>
    <w:p>
      <w:pPr>
        <w:keepNext w:val="false"/>
      </w:pPr>
      <w:r>
        <w:rPr>
          <w:b w:val="false"/>
          <w:bCs w:val="false"/>
        </w:rPr>
        <w:t xml:space="preserve">(8) Confiscarea nu poate depăși valoarea bunurilor dobândite în perioada prevăzută la alin. (2), care excedează nivelului veniturilor licite ale persoanei condamnate.</w:t>
      </w:r>
    </w:p>
    <w:p>
      <w:pPr>
        <w:keepNext w:val="false"/>
      </w:pPr>
      <w:r>
        <w:rPr>
          <w:b w:val="false"/>
          <w:bCs w:val="false"/>
        </w:rPr>
        <w:t xml:space="preserve">(la 22-04-2012,</w:t>
      </w:r>
    </w:p>
    <w:p>
      <w:pPr>
        <w:keepNext/>
      </w:pPr>
      <w:r>
        <w:rPr>
          <w:b/>
          <w:bCs/>
        </w:rPr>
        <w:t xml:space="preserve">Art. 112^1 a fost introdus de pct. 2 al art. II din LEGEA nr. 63 din 17 aprilie 2012, publicată în MONITORUL OFICIAL nr. 258 din 19 aprilie 2012.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Prin DECIZIA CURȚII CONSTITUȚIONALE nr. 11 din 15 ianuarie 2015, publicată în MONITORUL OFICIAL nr. 102 din 9 februarie 2015, s-a admis excepția de neconstituționalitate a dispozițiilor art. 112^1 alin. (2) lit. a) din Codul penal, constatându-se că acestea sunt constituționale în măsura în care confiscarea extinsă nu se aplică asupra bunurilor dobândite înainte de intrarea în vigoare a Legii nr. 63/2012 pentru modificarea și completarea Codului penal al României și a Legii nr. 286/2009 privind Codul penal.</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9 februarie 2015-25 martie 2015, dispozițiile art. 112^1 alin. (2) lit. a) din Codul penal, în măsura în care confiscarea extinsă se aplică asupra bunurilor dobândite înainte de intrarea în vigoare a Legii nr. 63/2012 pentru modificarea și completarea Codului penal al României și a Legii nr. 286/2009 privind Codul penal, au fost suspendate de drept, încetându-și efectele juridice începând cu data de 26 martie 2015, întrucât legiuitorul nu a intervenit pentru modificarea prevederilor declarate neconstituționale.</w:t>
      </w:r>
    </w:p>
    <w:p>
      <w:pPr>
        <w:keepNext w:val="false"/>
      </w:pPr>
      <w:r>
        <w:rPr>
          <w:b w:val="false"/>
          <w:bCs w:val="false"/>
        </w:rPr>
        <w:t xml:space="preserve">Titlul V</w:t>
      </w:r>
    </w:p>
    <w:p>
      <w:pPr>
        <w:keepNext w:val="false"/>
      </w:pPr>
      <w:r>
        <w:rPr>
          <w:b w:val="false"/>
          <w:bCs w:val="false"/>
        </w:rPr>
        <w:t xml:space="preserve">Minoritatea</w:t>
      </w:r>
    </w:p>
    <w:p>
      <w:pPr>
        <w:keepNext w:val="false"/>
      </w:pPr>
      <w:r>
        <w:rPr>
          <w:b w:val="false"/>
          <w:bCs w:val="false"/>
        </w:rPr>
        <w:t xml:space="preserve">Capitolul I</w:t>
      </w:r>
    </w:p>
    <w:p>
      <w:pPr>
        <w:keepNext w:val="false"/>
      </w:pPr>
      <w:r>
        <w:rPr>
          <w:b w:val="false"/>
          <w:bCs w:val="false"/>
        </w:rPr>
        <w:t xml:space="preserve">Regimul răspunderii penale a minorului</w:t>
      </w:r>
    </w:p>
    <w:p>
      <w:pPr>
        <w:keepNext/>
      </w:pPr>
      <w:r>
        <w:rPr>
          <w:b/>
          <w:bCs/>
        </w:rPr>
        <w:t xml:space="preserve">Articolul 113</w:t>
      </w:r>
    </w:p>
    <w:p>
      <w:pPr>
        <w:keepNext w:val="false"/>
      </w:pPr>
      <w:r>
        <w:rPr>
          <w:b w:val="false"/>
          <w:bCs w:val="false"/>
        </w:rPr>
        <w:t xml:space="preserve">Limitele răspunderii penale</w:t>
      </w:r>
    </w:p>
    <w:p>
      <w:pPr>
        <w:keepNext w:val="false"/>
      </w:pPr>
      <w:r>
        <w:rPr>
          <w:b w:val="false"/>
          <w:bCs w:val="false"/>
        </w:rPr>
        <w:t xml:space="preserve">(1) Minorul care nu a împlinit vârsta de 14 ani nu răspunde penal.</w:t>
      </w:r>
    </w:p>
    <w:p>
      <w:pPr>
        <w:keepNext w:val="false"/>
      </w:pPr>
      <w:r>
        <w:rPr>
          <w:b w:val="false"/>
          <w:bCs w:val="false"/>
        </w:rPr>
        <w:t xml:space="preserve">(2) Minorul care are vârsta între 14 și 16 ani răspunde penal numai dacă se dovedește că a săvârșit fapta cu discernământ.</w:t>
      </w:r>
    </w:p>
    <w:p>
      <w:pPr>
        <w:keepNext w:val="false"/>
      </w:pPr>
      <w:r>
        <w:rPr>
          <w:b w:val="false"/>
          <w:bCs w:val="false"/>
        </w:rPr>
        <w:t xml:space="preserve">(3) Minorul care a împlinit vârsta de 16 ani răspunde penal potrivit legii.</w:t>
      </w:r>
    </w:p>
    <w:p>
      <w:pPr>
        <w:keepNext/>
      </w:pPr>
      <w:r>
        <w:rPr>
          <w:b/>
          <w:bCs/>
        </w:rPr>
        <w:t xml:space="preserve">Articolul 114</w:t>
      </w:r>
    </w:p>
    <w:p>
      <w:pPr>
        <w:keepNext w:val="false"/>
      </w:pPr>
      <w:r>
        <w:rPr>
          <w:b w:val="false"/>
          <w:bCs w:val="false"/>
        </w:rPr>
        <w:t xml:space="preserve">Consecințele răspunderii penale</w:t>
      </w:r>
    </w:p>
    <w:p>
      <w:pPr>
        <w:keepNext w:val="false"/>
      </w:pPr>
      <w:r>
        <w:rPr>
          <w:b w:val="false"/>
          <w:bCs w:val="false"/>
        </w:rPr>
        <w:t xml:space="preserve">(1) Față de minorul care, la data săvârșirii infracțiunii, avea vârsta cuprinsă între 14 și 18 ani se ia o măsură educativă neprivativă de libertate.</w:t>
      </w:r>
    </w:p>
    <w:p>
      <w:pPr>
        <w:keepNext w:val="false"/>
      </w:pPr>
      <w:r>
        <w:rPr>
          <w:b w:val="false"/>
          <w:bCs w:val="false"/>
        </w:rPr>
        <w:t xml:space="preserve">(2) Față de minorul prevăzut în alin. (1) se poate lua o măsură educativă privativă de libertate în următoarele cazuri:</w:t>
      </w:r>
    </w:p>
    <w:p>
      <w:pPr>
        <w:keepNext w:val="false"/>
      </w:pPr>
      <w:r>
        <w:rPr>
          <w:b w:val="false"/>
          <w:bCs w:val="false"/>
        </w:rPr>
        <w:t xml:space="preserve">a) dacă a mai săvârșit o infracțiune, pentru care i s-a aplicat o măsură educativă ce a fost executată ori a cărei executare a început înainte de comiterea infracțiunii pentru care este judecat;</w:t>
      </w:r>
    </w:p>
    <w:p>
      <w:pPr>
        <w:keepNext w:val="false"/>
      </w:pPr>
      <w:r>
        <w:rPr>
          <w:b w:val="false"/>
          <w:bCs w:val="false"/>
        </w:rPr>
        <w:t xml:space="preserve">b) atunci când pedeapsa prevăzută de lege pentru infracțiunea săvârșită este închisoarea de 7 ani sau mai mare ori detențiunea pe viață.</w:t>
      </w:r>
    </w:p>
    <w:p>
      <w:pPr>
        <w:keepNext/>
      </w:pPr>
      <w:r>
        <w:rPr>
          <w:b/>
          <w:bCs/>
        </w:rPr>
        <w:t xml:space="preserve">Articolul 115</w:t>
      </w:r>
    </w:p>
    <w:p>
      <w:pPr>
        <w:keepNext w:val="false"/>
      </w:pPr>
      <w:r>
        <w:rPr>
          <w:b w:val="false"/>
          <w:bCs w:val="false"/>
        </w:rPr>
        <w:t xml:space="preserve">Măsurile educative</w:t>
      </w:r>
    </w:p>
    <w:p>
      <w:pPr>
        <w:keepNext w:val="false"/>
      </w:pPr>
      <w:r>
        <w:rPr>
          <w:b w:val="false"/>
          <w:bCs w:val="false"/>
        </w:rPr>
        <w:t xml:space="preserve">(1) Măsurile educative sunt neprivative de libertate sau privative de libertate.</w:t>
      </w:r>
    </w:p>
    <w:p>
      <w:pPr>
        <w:keepNext w:val="false"/>
      </w:pPr>
      <w:r>
        <w:rPr>
          <w:b w:val="false"/>
          <w:bCs w:val="false"/>
        </w:rPr>
        <w:t xml:space="preserve">1.</w:t>
      </w:r>
    </w:p>
    <w:p>
      <w:pPr>
        <w:keepNext w:val="false"/>
      </w:pPr>
      <w:r>
        <w:rPr>
          <w:b w:val="false"/>
          <w:bCs w:val="false"/>
        </w:rPr>
        <w:t xml:space="preserve">Măsurile educative neprivative de libertate sunt:</w:t>
      </w:r>
    </w:p>
    <w:p>
      <w:pPr>
        <w:keepNext w:val="false"/>
      </w:pPr>
      <w:r>
        <w:rPr>
          <w:b w:val="false"/>
          <w:bCs w:val="false"/>
        </w:rPr>
        <w:t xml:space="preserve">a) stagiul de formare civică;</w:t>
      </w:r>
    </w:p>
    <w:p>
      <w:pPr>
        <w:keepNext w:val="false"/>
      </w:pPr>
      <w:r>
        <w:rPr>
          <w:b w:val="false"/>
          <w:bCs w:val="false"/>
        </w:rPr>
        <w:t xml:space="preserve">b) supravegherea;</w:t>
      </w:r>
    </w:p>
    <w:p>
      <w:pPr>
        <w:keepNext w:val="false"/>
      </w:pPr>
      <w:r>
        <w:rPr>
          <w:b w:val="false"/>
          <w:bCs w:val="false"/>
        </w:rPr>
        <w:t xml:space="preserve">c) consemnarea la sfârșit de săptămână;</w:t>
      </w:r>
    </w:p>
    <w:p>
      <w:pPr>
        <w:keepNext w:val="false"/>
      </w:pPr>
      <w:r>
        <w:rPr>
          <w:b w:val="false"/>
          <w:bCs w:val="false"/>
        </w:rPr>
        <w:t xml:space="preserve">d) asistarea zilnică.</w:t>
      </w:r>
    </w:p>
    <w:p>
      <w:pPr>
        <w:keepNext w:val="false"/>
      </w:pPr>
      <w:r>
        <w:rPr>
          <w:b w:val="false"/>
          <w:bCs w:val="false"/>
        </w:rPr>
        <w:t xml:space="preserve">2.</w:t>
      </w:r>
    </w:p>
    <w:p>
      <w:pPr>
        <w:keepNext w:val="false"/>
      </w:pPr>
      <w:r>
        <w:rPr>
          <w:b w:val="false"/>
          <w:bCs w:val="false"/>
        </w:rPr>
        <w:t xml:space="preserve">Măsurile educative privative de libertate sunt:</w:t>
      </w:r>
    </w:p>
    <w:p>
      <w:pPr>
        <w:keepNext w:val="false"/>
      </w:pPr>
      <w:r>
        <w:rPr>
          <w:b w:val="false"/>
          <w:bCs w:val="false"/>
        </w:rPr>
        <w:t xml:space="preserve">a) internarea într-un centru educativ;</w:t>
      </w:r>
    </w:p>
    <w:p>
      <w:pPr>
        <w:keepNext w:val="false"/>
      </w:pPr>
      <w:r>
        <w:rPr>
          <w:b w:val="false"/>
          <w:bCs w:val="false"/>
        </w:rPr>
        <w:t xml:space="preserve">b) internarea într-un centru de detenție.</w:t>
      </w:r>
    </w:p>
    <w:p>
      <w:pPr>
        <w:keepNext w:val="false"/>
      </w:pPr>
      <w:r>
        <w:rPr>
          <w:b w:val="false"/>
          <w:bCs w:val="false"/>
        </w:rPr>
        <w:t xml:space="preserve">(2) Alegerea măsurii educative care urmează să fie luată față de minor se face, în condițiile art. 114, potrivit criteriilor prevăzute în art. 74.</w:t>
      </w:r>
    </w:p>
    <w:p>
      <w:pPr>
        <w:keepNext/>
      </w:pPr>
      <w:r>
        <w:rPr>
          <w:b/>
          <w:bCs/>
        </w:rPr>
        <w:t xml:space="preserve">Articolul 116</w:t>
      </w:r>
    </w:p>
    <w:p>
      <w:pPr>
        <w:keepNext w:val="false"/>
      </w:pPr>
      <w:r>
        <w:rPr>
          <w:b w:val="false"/>
          <w:bCs w:val="false"/>
        </w:rPr>
        <w:t xml:space="preserve">Referatul de evaluare</w:t>
      </w:r>
    </w:p>
    <w:p>
      <w:pPr>
        <w:keepNext w:val="false"/>
      </w:pPr>
      <w:r>
        <w:rPr>
          <w:b w:val="false"/>
          <w:bCs w:val="false"/>
        </w:rPr>
        <w:t xml:space="preserve">(1) În vederea efectuării evaluării minorului, potrivit criteriilor prevăzute în art. 74, instanța va solicita serviciului de probațiune întocmirea unui referat care va cuprinde și propuneri motivate referitoare la natura și durata programelor de reintegrare socială pe care minorul ar trebui să le urmeze, precum și la alte obligații ce pot fi impuse acestuia de către instanță.</w:t>
      </w:r>
    </w:p>
    <w:p>
      <w:pPr>
        <w:keepNext w:val="false"/>
      </w:pPr>
      <w:r>
        <w:rPr>
          <w:b w:val="false"/>
          <w:bCs w:val="false"/>
        </w:rPr>
        <w:t xml:space="preserve">(2) Referatul de evaluare privind respectarea condițiilor de executare a măsurii educative sau a obligațiilor impuse se întocmește de către serviciul de probațiune în toate cazurile în care instanța dispune asupra măsurii educative ori asupra modificării sau încetării executării obligațiilor impuse, cu excepția situației prevăzute la art. 126, când acesta va fi întocmit de către centrul educativ ori de detenție.</w:t>
      </w:r>
    </w:p>
    <w:p>
      <w:pPr>
        <w:keepNext w:val="false"/>
      </w:pPr>
      <w:r>
        <w:rPr>
          <w:b w:val="false"/>
          <w:bCs w:val="false"/>
        </w:rPr>
        <w:t xml:space="preserve">(la 01-02-2014,</w:t>
      </w:r>
    </w:p>
    <w:p>
      <w:pPr>
        <w:keepNext w:val="false"/>
      </w:pPr>
      <w:r>
        <w:rPr>
          <w:b w:val="false"/>
          <w:bCs w:val="false"/>
        </w:rPr>
        <w:t xml:space="preserve">Alin. (2) al art. 116 a fost modificat de pct. 15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Regimul măsurilor educative neprivative de libertate</w:t>
      </w:r>
    </w:p>
    <w:p>
      <w:pPr>
        <w:keepNext/>
      </w:pPr>
      <w:r>
        <w:rPr>
          <w:b/>
          <w:bCs/>
        </w:rPr>
        <w:t xml:space="preserve">Articolul 117</w:t>
      </w:r>
    </w:p>
    <w:p>
      <w:pPr>
        <w:keepNext w:val="false"/>
      </w:pPr>
      <w:r>
        <w:rPr>
          <w:b w:val="false"/>
          <w:bCs w:val="false"/>
        </w:rPr>
        <w:t xml:space="preserve">Stagiul de formare civică</w:t>
      </w:r>
    </w:p>
    <w:p>
      <w:pPr>
        <w:keepNext w:val="false"/>
      </w:pPr>
      <w:r>
        <w:rPr>
          <w:b w:val="false"/>
          <w:bCs w:val="false"/>
        </w:rPr>
        <w:t xml:space="preserve">(1) Măsura educativă a stagiului de formare civică constă în obligația minorului de a participa la un program cu o durată de cel mult 6 luni, pentru a-l ajuta să înțeleagă consecințele legale și sociale la care se expune în cazul săvârșirii de infracțiuni și pentru a-l responsabiliza cu privire la comportamentul său viitor.</w:t>
      </w:r>
    </w:p>
    <w:p>
      <w:pPr>
        <w:keepNext w:val="false"/>
      </w:pPr>
      <w:r>
        <w:rPr>
          <w:b w:val="false"/>
          <w:bCs w:val="false"/>
        </w:rPr>
        <w:t xml:space="preserve">(la 23-07-2026,</w:t>
      </w:r>
    </w:p>
    <w:p>
      <w:pPr>
        <w:keepNext w:val="false"/>
      </w:pPr>
      <w:r>
        <w:rPr>
          <w:b w:val="false"/>
          <w:bCs w:val="false"/>
        </w:rPr>
        <w:t xml:space="preserve">Alineatul (1) , Articolul 117 , Capitolul II , Titlul V , Partea GENERALĂ a fost modificat de Punctul 1. , ARTICOLUL UNIC din LEGEA nr. 158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(2) Organizarea, asigurarea participării și supravegherea minorului, pe durata cursului de formare civică, se fac sub coordonarea serviciului de probațiune, fără a afecta programul școlar sau profesional al minorului.</w:t>
      </w:r>
    </w:p>
    <w:p>
      <w:pPr>
        <w:keepNext/>
      </w:pPr>
      <w:r>
        <w:rPr>
          <w:b/>
          <w:bCs/>
        </w:rPr>
        <w:t xml:space="preserve">Articolul 118</w:t>
      </w:r>
    </w:p>
    <w:p>
      <w:pPr>
        <w:keepNext w:val="false"/>
      </w:pPr>
      <w:r>
        <w:rPr>
          <w:b w:val="false"/>
          <w:bCs w:val="false"/>
        </w:rPr>
        <w:t xml:space="preserve">Supravegherea</w:t>
      </w:r>
    </w:p>
    <w:p>
      <w:pPr>
        <w:keepNext w:val="false"/>
      </w:pPr>
      <w:r>
        <w:rPr>
          <w:b w:val="false"/>
          <w:bCs w:val="false"/>
        </w:rPr>
        <w:t xml:space="preserve">Măsura educativă a supravegherii constă în controlarea și îndrumarea minorului în cadrul programului său zilnic, pe o durată cuprinsă între 4 luni și un an, sub coordonarea serviciului de probațiune, pentru a asigura participarea la cursuri școlare sau de formare profesională și prevenirea desfășurării unor activități sau intrarea în legătură cu anumite persoane care ar putea afecta procesul de îndreptare a acestuia.</w:t>
      </w:r>
    </w:p>
    <w:p>
      <w:pPr>
        <w:keepNext w:val="false"/>
      </w:pPr>
      <w:r>
        <w:rPr>
          <w:b w:val="false"/>
          <w:bCs w:val="false"/>
        </w:rPr>
        <w:t xml:space="preserve">(la 23-07-2026,</w:t>
      </w:r>
    </w:p>
    <w:p>
      <w:pPr>
        <w:keepNext/>
      </w:pPr>
      <w:r>
        <w:rPr>
          <w:b/>
          <w:bCs/>
        </w:rPr>
        <w:t xml:space="preserve">Articolul 118 , Capitolul II , Titlul V , Partea GENERALĂ a fost modificat de Punctul 2. , ARTICOLUL UNIC din LEGEA nr. 158 din 20 iulie 2026, publicată în MONITORUL OFICIAL nr. 588 din 20 iulie 2026</w:t>
      </w:r>
    </w:p>
    <w:p>
      <w:pPr>
        <w:keepNext w:val="false"/>
      </w:pPr>
      <w:r>
        <w:rPr>
          <w:b w:val="false"/>
          <w:bCs w:val="false"/>
        </w:rPr>
        <w:t xml:space="preserve">)</w:t>
      </w:r>
    </w:p>
    <w:p>
      <w:pPr>
        <w:keepNext/>
      </w:pPr>
      <w:r>
        <w:rPr>
          <w:b/>
          <w:bCs/>
        </w:rPr>
        <w:t xml:space="preserve">Articolul 119</w:t>
      </w:r>
    </w:p>
    <w:p>
      <w:pPr>
        <w:keepNext w:val="false"/>
      </w:pPr>
      <w:r>
        <w:rPr>
          <w:b w:val="false"/>
          <w:bCs w:val="false"/>
        </w:rPr>
        <w:t xml:space="preserve">Consemnarea la sfârșit de săptămână</w:t>
      </w:r>
    </w:p>
    <w:p>
      <w:pPr>
        <w:keepNext w:val="false"/>
      </w:pPr>
      <w:r>
        <w:rPr>
          <w:b w:val="false"/>
          <w:bCs w:val="false"/>
        </w:rPr>
        <w:t xml:space="preserve">(1) Măsura educativă a consemnării la sfârșit de săptămână constă în obligația minorului de a nu părăsi locuința în zilele de sâmbătă și duminică, pe o durată cuprinsă între 8 și 24 săptămâni, afară de cazul în care, în această perioadă, are obligația de a participa la anumite programe ori de a desfășura anumite activități impuse de instanță.</w:t>
      </w:r>
    </w:p>
    <w:p>
      <w:pPr>
        <w:keepNext w:val="false"/>
      </w:pPr>
      <w:r>
        <w:rPr>
          <w:b w:val="false"/>
          <w:bCs w:val="false"/>
        </w:rPr>
        <w:t xml:space="preserve">(la 23-07-2026,</w:t>
      </w:r>
    </w:p>
    <w:p>
      <w:pPr>
        <w:keepNext w:val="false"/>
      </w:pPr>
      <w:r>
        <w:rPr>
          <w:b w:val="false"/>
          <w:bCs w:val="false"/>
        </w:rPr>
        <w:t xml:space="preserve">Alineatul (1) , Articolul 119 , Capitolul II , Titlul V , Partea GENERALĂ a fost modificat de Punctul 3. , ARTICOLUL UNIC din LEGEA nr. 158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(2) Supravegherea se face sub coordonarea serviciului de probațiune.</w:t>
      </w:r>
    </w:p>
    <w:p>
      <w:pPr>
        <w:keepNext/>
      </w:pPr>
      <w:r>
        <w:rPr>
          <w:b/>
          <w:bCs/>
        </w:rPr>
        <w:t xml:space="preserve">Articolul 120</w:t>
      </w:r>
    </w:p>
    <w:p>
      <w:pPr>
        <w:keepNext w:val="false"/>
      </w:pPr>
      <w:r>
        <w:rPr>
          <w:b w:val="false"/>
          <w:bCs w:val="false"/>
        </w:rPr>
        <w:t xml:space="preserve">Asistarea zilnică</w:t>
      </w:r>
    </w:p>
    <w:p>
      <w:pPr>
        <w:keepNext w:val="false"/>
      </w:pPr>
      <w:r>
        <w:rPr>
          <w:b w:val="false"/>
          <w:bCs w:val="false"/>
        </w:rPr>
        <w:t xml:space="preserve">(1) Măsura educativă a asistării zilnice constă în obligația minorului de a respecta un program stabilit de serviciul de probațiune, care conține orarul și condițiile de desfășurare a activităților, precum și interdicțiile impuse minorului.</w:t>
      </w:r>
    </w:p>
    <w:p>
      <w:pPr>
        <w:keepNext w:val="false"/>
      </w:pPr>
      <w:r>
        <w:rPr>
          <w:b w:val="false"/>
          <w:bCs w:val="false"/>
        </w:rPr>
        <w:t xml:space="preserve">(2) Măsura educativă a asistării zilnice se ia pe o durată cuprinsă între 6 luni și un an, iar supravegherea se face sub coordonarea serviciului de probațiune.</w:t>
      </w:r>
    </w:p>
    <w:p>
      <w:pPr>
        <w:keepNext w:val="false"/>
      </w:pPr>
      <w:r>
        <w:rPr>
          <w:b w:val="false"/>
          <w:bCs w:val="false"/>
        </w:rPr>
        <w:t xml:space="preserve">(la 23-07-2026,</w:t>
      </w:r>
    </w:p>
    <w:p>
      <w:pPr>
        <w:keepNext w:val="false"/>
      </w:pPr>
      <w:r>
        <w:rPr>
          <w:b w:val="false"/>
          <w:bCs w:val="false"/>
        </w:rPr>
        <w:t xml:space="preserve">Alineatul (2) , Articolul 120 , Capitolul II , Titlul V , Partea GENERALĂ a fost modificat de Punctul 4. , ARTICOLUL UNIC din LEGEA nr. 158 din 20 iulie 2026, publicată în MONITORUL OFICIAL nr. 588 din 20 iulie 2026</w:t>
      </w:r>
    </w:p>
    <w:p>
      <w:pPr>
        <w:keepNext w:val="false"/>
      </w:pPr>
      <w:r>
        <w:rPr>
          <w:b w:val="false"/>
          <w:bCs w:val="false"/>
        </w:rPr>
        <w:t xml:space="preserve">)</w:t>
      </w:r>
    </w:p>
    <w:p>
      <w:pPr>
        <w:keepNext/>
      </w:pPr>
      <w:r>
        <w:rPr>
          <w:b/>
          <w:bCs/>
        </w:rPr>
        <w:t xml:space="preserve">Articolul 121</w:t>
      </w:r>
    </w:p>
    <w:p>
      <w:pPr>
        <w:keepNext w:val="false"/>
      </w:pPr>
      <w:r>
        <w:rPr>
          <w:b w:val="false"/>
          <w:bCs w:val="false"/>
        </w:rPr>
        <w:t xml:space="preserve">Obligații ce pot fi impuse minorului</w:t>
      </w:r>
    </w:p>
    <w:p>
      <w:pPr>
        <w:keepNext w:val="false"/>
      </w:pPr>
      <w:r>
        <w:rPr>
          <w:b w:val="false"/>
          <w:bCs w:val="false"/>
        </w:rPr>
        <w:t xml:space="preserve">(1) Pe durata executării măsurilor educative neprivative de libertate, instanța poate impune minorului una sau mai multe dintre următoarele obligații:</w:t>
      </w:r>
    </w:p>
    <w:p>
      <w:pPr>
        <w:keepNext w:val="false"/>
      </w:pPr>
      <w:r>
        <w:rPr>
          <w:b w:val="false"/>
          <w:bCs w:val="false"/>
        </w:rPr>
        <w:t xml:space="preserve">a) să urmeze un curs de pregătire școlară sau formare profesională;</w:t>
      </w:r>
    </w:p>
    <w:p>
      <w:pPr>
        <w:keepNext w:val="false"/>
      </w:pPr>
      <w:r>
        <w:rPr>
          <w:b w:val="false"/>
          <w:bCs w:val="false"/>
        </w:rPr>
        <w:t xml:space="preserve">b) să nu depășească, fără acordul serviciului de probațiune, limita teritorială stabilită de instanță;</w:t>
      </w:r>
    </w:p>
    <w:p>
      <w:pPr>
        <w:keepNext w:val="false"/>
      </w:pPr>
      <w:r>
        <w:rPr>
          <w:b w:val="false"/>
          <w:bCs w:val="false"/>
        </w:rPr>
        <w:t xml:space="preserve">c) să nu se afle în anumite locuri sau la anumite manifestări sportive, culturale ori la alte adunări publice, stabilite de instanță;</w:t>
      </w:r>
    </w:p>
    <w:p>
      <w:pPr>
        <w:keepNext w:val="false"/>
      </w:pPr>
      <w:r>
        <w:rPr>
          <w:b w:val="false"/>
          <w:bCs w:val="false"/>
        </w:rPr>
        <w:t xml:space="preserve">d) să nu se apropie și să nu comunice cu victima sau cu membri de familie ai acesteia, cu participanții la săvârșirea infracțiunii ori cu alte persoane stabilite de instanță;</w:t>
      </w:r>
    </w:p>
    <w:p>
      <w:pPr>
        <w:keepNext w:val="false"/>
      </w:pPr>
      <w:r>
        <w:rPr>
          <w:b w:val="false"/>
          <w:bCs w:val="false"/>
        </w:rPr>
        <w:t xml:space="preserve">e) să se prezinte la serviciul de probațiune la datele fixate de acesta;</w:t>
      </w:r>
    </w:p>
    <w:p>
      <w:pPr>
        <w:keepNext w:val="false"/>
      </w:pPr>
      <w:r>
        <w:rPr>
          <w:b w:val="false"/>
          <w:bCs w:val="false"/>
        </w:rPr>
        <w:t xml:space="preserve">f) să se supună măsurilor de control, tratament sau îngrijire medicală;</w:t>
      </w:r>
    </w:p>
    <w:p>
      <w:pPr>
        <w:keepNext w:val="false"/>
      </w:pPr>
      <w:r>
        <w:rPr>
          <w:b w:val="false"/>
          <w:bCs w:val="false"/>
        </w:rPr>
        <w:t xml:space="preserve">g) să participe, singur sau, după caz, împreună cu părinții sau cu un alt reprezentant legal, la programele speciale de consiliere psihologică organizate de direcția generală de asistență socială și protecția copilului sau de alte instituții de specialitate publice sau private.</w:t>
      </w:r>
    </w:p>
    <w:p>
      <w:pPr>
        <w:keepNext w:val="false"/>
      </w:pPr>
      <w:r>
        <w:rPr>
          <w:b w:val="false"/>
          <w:bCs w:val="false"/>
        </w:rPr>
        <w:t xml:space="preserve">(la 28-10-2023,</w:t>
      </w:r>
    </w:p>
    <w:p>
      <w:pPr>
        <w:keepNext w:val="false"/>
      </w:pPr>
      <w:r>
        <w:rPr>
          <w:b w:val="false"/>
          <w:bCs w:val="false"/>
        </w:rPr>
        <w:t xml:space="preserve">Alineatul (1), Articolul 121, Capitolul II, Titlul V, Partea GENERALĂ a fost completat de Articolul II din LEGEA nr. 291 din 24 octombrie 2023, publicată în MONITORUL OFICIAL nr. 968 din 25 octombrie 2023</w:t>
      </w:r>
    </w:p>
    <w:p>
      <w:pPr>
        <w:keepNext w:val="false"/>
      </w:pPr>
      <w:r>
        <w:rPr>
          <w:b w:val="false"/>
          <w:bCs w:val="false"/>
        </w:rPr>
        <w:t xml:space="preserve">)</w:t>
      </w:r>
    </w:p>
    <w:p>
      <w:pPr>
        <w:keepNext w:val="false"/>
      </w:pPr>
      <w:r>
        <w:rPr>
          <w:b w:val="false"/>
          <w:bCs w:val="false"/>
        </w:rPr>
        <w:t xml:space="preserve">(2) Când stabilește obligația prevăzută în alin. (1) lit. d), instanța individualizează, în concret, conținutul acestei obligații, ținând seama de împrejurările cauzei.</w:t>
      </w:r>
    </w:p>
    <w:p>
      <w:pPr>
        <w:keepNext w:val="false"/>
      </w:pPr>
      <w:r>
        <w:rPr>
          <w:b w:val="false"/>
          <w:bCs w:val="false"/>
        </w:rPr>
        <w:t xml:space="preserve">(3) Supravegherea executării obligațiilor impuse de instanță se face sub coordonarea serviciului de probațiune.</w:t>
      </w:r>
    </w:p>
    <w:p>
      <w:pPr>
        <w:keepNext w:val="false"/>
      </w:pPr>
      <w:r>
        <w:rPr>
          <w:b w:val="false"/>
          <w:bCs w:val="false"/>
        </w:rPr>
        <w:t xml:space="preserve">(4) Pe durata executării măsurii educative neprivative de libertate, serviciul de probațiune are obligația să sesizeze instanța, dacă:</w:t>
      </w:r>
    </w:p>
    <w:p>
      <w:pPr>
        <w:keepNext w:val="false"/>
      </w:pPr>
      <w:r>
        <w:rPr>
          <w:b w:val="false"/>
          <w:bCs w:val="false"/>
        </w:rPr>
        <w:t xml:space="preserve">a) au intervenit motive care justifică fie modificarea obligațiilor impuse de instanță, fie încetarea executării unora dintre acestea;</w:t>
      </w:r>
    </w:p>
    <w:p>
      <w:pPr>
        <w:keepNext w:val="false"/>
      </w:pPr>
      <w:r>
        <w:rPr>
          <w:b w:val="false"/>
          <w:bCs w:val="false"/>
        </w:rPr>
        <w:t xml:space="preserve">b) persoana supravegheată nu respectă condițiile de executare a măsurii educative sau nu execută, în condițiile stabilite, obligațiile ce îi revin.</w:t>
      </w:r>
    </w:p>
    <w:p>
      <w:pPr>
        <w:keepNext/>
      </w:pPr>
      <w:r>
        <w:rPr>
          <w:b/>
          <w:bCs/>
        </w:rPr>
        <w:t xml:space="preserve">Articolul 122</w:t>
      </w:r>
    </w:p>
    <w:p>
      <w:pPr>
        <w:keepNext w:val="false"/>
      </w:pPr>
      <w:r>
        <w:rPr>
          <w:b w:val="false"/>
          <w:bCs w:val="false"/>
        </w:rPr>
        <w:t xml:space="preserve">Modificarea sau încetarea obligațiilor</w:t>
      </w:r>
    </w:p>
    <w:p>
      <w:pPr>
        <w:keepNext w:val="false"/>
      </w:pPr>
      <w:r>
        <w:rPr>
          <w:b w:val="false"/>
          <w:bCs w:val="false"/>
        </w:rPr>
        <w:t xml:space="preserve">(1) Dacă, pe parcursul supravegherii, au intervenit motive care justifică fie impunerea unor noi obligații, fie sporirea sau diminuarea condițiilor de executare a celor existente, instanța dispune modificarea obligațiilor în mod corespunzător, pentru a asigura persoanei supravegheate șanse mai mari de îndreptare.</w:t>
      </w:r>
    </w:p>
    <w:p>
      <w:pPr>
        <w:keepNext w:val="false"/>
      </w:pPr>
      <w:r>
        <w:rPr>
          <w:b w:val="false"/>
          <w:bCs w:val="false"/>
        </w:rPr>
        <w:t xml:space="preserve">(2) Instanța dispune încetarea executării unora dintre obligațiile pe care le-a impus, când apreciază că menținerea acestora nu mai este necesară.</w:t>
      </w:r>
    </w:p>
    <w:p>
      <w:pPr>
        <w:keepNext/>
      </w:pPr>
      <w:r>
        <w:rPr>
          <w:b/>
          <w:bCs/>
        </w:rPr>
        <w:t xml:space="preserve">Articolul 123</w:t>
      </w:r>
    </w:p>
    <w:p>
      <w:pPr>
        <w:keepNext w:val="false"/>
      </w:pPr>
      <w:r>
        <w:rPr>
          <w:b w:val="false"/>
          <w:bCs w:val="false"/>
        </w:rPr>
        <w:t xml:space="preserve">Prelungirea sau înlocuirea măsurilor educative neprivative de libertate</w:t>
      </w:r>
    </w:p>
    <w:p>
      <w:pPr>
        <w:keepNext w:val="false"/>
      </w:pPr>
      <w:r>
        <w:rPr>
          <w:b w:val="false"/>
          <w:bCs w:val="false"/>
        </w:rPr>
        <w:t xml:space="preserve">(1) Dacă minorul nu respectă, cu rea-credință, condițiile de executare a măsurii educative sau a obligațiilor impuse, instanța dispune:</w:t>
      </w:r>
    </w:p>
    <w:p>
      <w:pPr>
        <w:keepNext w:val="false"/>
      </w:pPr>
      <w:r>
        <w:rPr>
          <w:b w:val="false"/>
          <w:bCs w:val="false"/>
        </w:rPr>
        <w:t xml:space="preserve">a) prelungirea măsurii educative, fără a putea depăși maximul prevăzut de lege pentru aceasta;</w:t>
      </w:r>
    </w:p>
    <w:p>
      <w:pPr>
        <w:keepNext w:val="false"/>
      </w:pPr>
      <w:r>
        <w:rPr>
          <w:b w:val="false"/>
          <w:bCs w:val="false"/>
        </w:rPr>
        <w:t xml:space="preserve">b) înlocuirea măsurii luate cu o altă măsură educativă neprivativă de libertate mai severă;</w:t>
      </w:r>
    </w:p>
    <w:p>
      <w:pPr>
        <w:keepNext w:val="false"/>
      </w:pPr>
      <w:r>
        <w:rPr>
          <w:b w:val="false"/>
          <w:bCs w:val="false"/>
        </w:rPr>
        <w:t xml:space="preserve">c) înlocuirea măsurii luate cu internarea într-un centru educativ, în cazul în care, inițial, s-a luat măsura educativă neprivativă de libertate cea mai severă, pe durata sa maximă.</w:t>
      </w:r>
    </w:p>
    <w:p>
      <w:pPr>
        <w:keepNext w:val="false"/>
      </w:pPr>
      <w:r>
        <w:rPr>
          <w:b w:val="false"/>
          <w:bCs w:val="false"/>
        </w:rPr>
        <w:t xml:space="preserve">(2) În cazurile prevăzute în alin. (1) lit. a) și lit. b), dacă nici de această dată nu sunt respectate condițiile de executare a măsurii educative sau a obligațiilor impuse, instanța înlocuiește măsura educativă neprivativă de libertate cu măsura internării într-un centru educativ.</w:t>
      </w:r>
    </w:p>
    <w:p>
      <w:pPr>
        <w:keepNext w:val="false"/>
      </w:pPr>
      <w:r>
        <w:rPr>
          <w:b w:val="false"/>
          <w:bCs w:val="false"/>
        </w:rPr>
        <w:t xml:space="preserve">(3) Dacă minorul aflat în executarea unei măsuri educative neprivative de libertate săvârșește o nouă infracțiune sau este judecat pentru o infracțiune concurentă săvârșită anterior, instanța dispune:</w:t>
      </w:r>
    </w:p>
    <w:p>
      <w:pPr>
        <w:keepNext w:val="false"/>
      </w:pPr>
      <w:r>
        <w:rPr>
          <w:b w:val="false"/>
          <w:bCs w:val="false"/>
        </w:rPr>
        <w:t xml:space="preserve">a) prelungirea măsurii educative luate inițial, fără a putea depăși maximul prevăzut de lege pentru aceasta;</w:t>
      </w:r>
    </w:p>
    <w:p>
      <w:pPr>
        <w:keepNext w:val="false"/>
      </w:pPr>
      <w:r>
        <w:rPr>
          <w:b w:val="false"/>
          <w:bCs w:val="false"/>
        </w:rPr>
        <w:t xml:space="preserve">b) înlocuirea măsurii luate inițial cu o altă măsură educativă neprivativă de libertate mai severă;</w:t>
      </w:r>
    </w:p>
    <w:p>
      <w:pPr>
        <w:keepNext w:val="false"/>
      </w:pPr>
      <w:r>
        <w:rPr>
          <w:b w:val="false"/>
          <w:bCs w:val="false"/>
        </w:rPr>
        <w:t xml:space="preserve">c) înlocuirea măsurii luate inițial cu o măsură educativă privativă de libertate.</w:t>
      </w:r>
    </w:p>
    <w:p>
      <w:pPr>
        <w:keepNext w:val="false"/>
      </w:pPr>
      <w:r>
        <w:rPr>
          <w:b w:val="false"/>
          <w:bCs w:val="false"/>
        </w:rPr>
        <w:t xml:space="preserve">(4) În cazurile prevăzute în alin. (1) lit. a) și lit. b), precum și în alin. (3) lit. a) și lit. b), instanța poate impune noi obligații în sarcina minorului ori sporește condițiile de executare a celor existente.</w:t>
      </w:r>
    </w:p>
    <w:p>
      <w:pPr>
        <w:keepNext w:val="false"/>
      </w:pPr>
      <w:r>
        <w:rPr>
          <w:b w:val="false"/>
          <w:bCs w:val="false"/>
        </w:rPr>
        <w:t xml:space="preserve">Capitolul III</w:t>
      </w:r>
    </w:p>
    <w:p>
      <w:pPr>
        <w:keepNext w:val="false"/>
      </w:pPr>
      <w:r>
        <w:rPr>
          <w:b w:val="false"/>
          <w:bCs w:val="false"/>
        </w:rPr>
        <w:t xml:space="preserve">Regimul măsurilor educative privative de libertate</w:t>
      </w:r>
    </w:p>
    <w:p>
      <w:pPr>
        <w:keepNext/>
      </w:pPr>
      <w:r>
        <w:rPr>
          <w:b/>
          <w:bCs/>
        </w:rPr>
        <w:t xml:space="preserve">Articolul 124</w:t>
      </w:r>
    </w:p>
    <w:p>
      <w:pPr>
        <w:keepNext w:val="false"/>
      </w:pPr>
      <w:r>
        <w:rPr>
          <w:b w:val="false"/>
          <w:bCs w:val="false"/>
        </w:rPr>
        <w:t xml:space="preserve">Internarea într-un centru educativ</w:t>
      </w:r>
    </w:p>
    <w:p>
      <w:pPr>
        <w:keepNext w:val="false"/>
      </w:pPr>
      <w:r>
        <w:rPr>
          <w:b w:val="false"/>
          <w:bCs w:val="false"/>
        </w:rPr>
        <w:t xml:space="preserve">(1) Măsura educativă a internării într-un centru educativ constă în internarea minorului într-o instituție specializată în recuperarea minorilor, unde va urma un program de pregătire școlară și formare profesională potrivit aptitudinilor sale, precum și programe de reintegrare socială.</w:t>
      </w:r>
    </w:p>
    <w:p>
      <w:pPr>
        <w:keepNext w:val="false"/>
      </w:pPr>
      <w:r>
        <w:rPr>
          <w:b w:val="false"/>
          <w:bCs w:val="false"/>
        </w:rPr>
        <w:t xml:space="preserve">(2) Internarea se dispune pe o perioadă cuprinsă între unu și 3 ani.</w:t>
      </w:r>
    </w:p>
    <w:p>
      <w:pPr>
        <w:keepNext w:val="false"/>
      </w:pPr>
      <w:r>
        <w:rPr>
          <w:b w:val="false"/>
          <w:bCs w:val="false"/>
        </w:rPr>
        <w:t xml:space="preserve">(3) Dacă în perioada internării minorul săvârșește o nouă infracțiune sau este judecat pentru o infracțiune concurentă săvârșită anterior, instanța poate menține măsura internării într-un centru educativ, prelungind durata acesteia, fără a depăși maximul prevăzut de lege, sau o poate înlocui cu măsura internării într-un centru de detenție.</w:t>
      </w:r>
    </w:p>
    <w:p>
      <w:pPr>
        <w:keepNext w:val="false"/>
      </w:pPr>
      <w:r>
        <w:rPr>
          <w:b w:val="false"/>
          <w:bCs w:val="false"/>
        </w:rPr>
        <w:t xml:space="preserve">Notă</w:t>
      </w:r>
    </w:p>
    <w:p>
      <w:pPr>
        <w:keepNext w:val="false"/>
      </w:pPr>
      <w:r>
        <w:rPr>
          <w:b w:val="false"/>
          <w:bCs w:val="false"/>
        </w:rPr>
        <w:t xml:space="preserve">Decizie de admitere: HP nr. 17/2020, publicată în Monitorul Oficial nr. 958 din 19 octombrie 2020:</w:t>
      </w:r>
    </w:p>
    <w:p>
      <w:pPr>
        <w:keepNext w:val="false"/>
      </w:pPr>
      <w:r>
        <w:rPr>
          <w:b w:val="false"/>
          <w:bCs w:val="false"/>
        </w:rPr>
        <w:t xml:space="preserve">Stabilește că, în aplicarea dispozițiilor art. 124 alin. (3) din Codul penal, în cazul înlocuirii măsurii educative a internării întrun centru educativ cu măsura internării într-un centru de detenție, fiind incidentă ipoteza concursului de infracțiuni, se scade din durata măsurii educative a internării într-un centru de detenție perioada executării măsurii educative a internării într-un centru educativ.</w:t>
      </w:r>
    </w:p>
    <w:p>
      <w:pPr>
        <w:keepNext w:val="false"/>
      </w:pPr>
      <w:r>
        <w:rPr>
          <w:b w:val="false"/>
          <w:bCs w:val="false"/>
        </w:rPr>
        <w:t xml:space="preserve">(4) În cazul în care pe durata internării minorul a dovedit interes constant pentru însușirea cunoștințelor școlare și profesionale și a făcut progrese evidente în vederea reintegrării sociale, după executarea a cel puțin jumătate din durata internării, instanța poate dispune:</w:t>
      </w:r>
    </w:p>
    <w:p>
      <w:pPr>
        <w:keepNext w:val="false"/>
      </w:pPr>
      <w:r>
        <w:rPr>
          <w:b w:val="false"/>
          <w:bCs w:val="false"/>
        </w:rPr>
        <w:t xml:space="preserve">a) înlocuirea internării cu măsura educativă a asistării zilnice pe o perioada egală cu durata internării neexecutate, dar nu mai mult de un an, dacă persoana internată nu a împlinit vârsta de 18 ani;</w:t>
      </w:r>
    </w:p>
    <w:p>
      <w:pPr>
        <w:keepNext w:val="false"/>
      </w:pPr>
      <w:r>
        <w:rPr>
          <w:b w:val="false"/>
          <w:bCs w:val="false"/>
        </w:rPr>
        <w:t xml:space="preserve">(la 23-07-2026,</w:t>
      </w:r>
    </w:p>
    <w:p>
      <w:pPr>
        <w:keepNext w:val="false"/>
      </w:pPr>
      <w:r>
        <w:rPr>
          <w:b w:val="false"/>
          <w:bCs w:val="false"/>
        </w:rPr>
        <w:t xml:space="preserve">Litera a) , Alineatul (4) , Articolul 124 , Capitolul III , Titlul V , Partea GENERALĂ a fost modificată de Punctul 5. , ARTICOLUL UNIC din LEGEA nr. 158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b) liberarea din centrul educativ, dacă persoana internată a împlinit vârsta de 18 ani.</w:t>
      </w:r>
    </w:p>
    <w:p>
      <w:pPr>
        <w:keepNext w:val="false"/>
      </w:pPr>
      <w:r>
        <w:rPr>
          <w:b w:val="false"/>
          <w:bCs w:val="false"/>
        </w:rPr>
        <w:t xml:space="preserve">(5) Odată cu înlocuirea sau liberarea instanța impune respectarea uneia sau mai multora dintre obligațiile prevăzute în art. 121 până la împlinirea duratei măsurii internării.</w:t>
      </w:r>
    </w:p>
    <w:p>
      <w:pPr>
        <w:keepNext w:val="false"/>
      </w:pPr>
      <w:r>
        <w:rPr>
          <w:b w:val="false"/>
          <w:bCs w:val="false"/>
        </w:rPr>
        <w:t xml:space="preserve">(6) Dacă minorul nu respectă, cu rea-credință, condițiile de executare a măsurii asistării zilnice sau obligațiile impuse, instanța revine asupra înlocuirii sau liberării și dispune executarea restului rămas neexecutat din durata măsurii internării într-un centru educativ.</w:t>
      </w:r>
    </w:p>
    <w:p>
      <w:pPr>
        <w:keepNext w:val="false"/>
      </w:pPr>
      <w:r>
        <w:rPr>
          <w:b w:val="false"/>
          <w:bCs w:val="false"/>
        </w:rPr>
        <w:t xml:space="preserve">(7) În cazul săvârșirii, până la împlinirea duratei internării, a unei noi infracțiuni de către o persoană care nu a împlinit vârsta de 18 ani și față de care s-a dispus înlocuirea măsurii internării într-un centru educativ cu măsura asistării zilnice, instanța revine asupra înlocuirii și dispune:</w:t>
      </w:r>
    </w:p>
    <w:p>
      <w:pPr>
        <w:keepNext w:val="false"/>
      </w:pPr>
      <w:r>
        <w:rPr>
          <w:b w:val="false"/>
          <w:bCs w:val="false"/>
        </w:rPr>
        <w:t xml:space="preserve">a) executarea restului rămas din durata măsurii internării inițiale, cu posibilitatea prelungirii duratei acesteia până la maximul prevăzut de lege;</w:t>
      </w:r>
    </w:p>
    <w:p>
      <w:pPr>
        <w:keepNext w:val="false"/>
      </w:pPr>
      <w:r>
        <w:rPr>
          <w:b w:val="false"/>
          <w:bCs w:val="false"/>
        </w:rPr>
        <w:t xml:space="preserve">b) internarea într-un centru de detenție.</w:t>
      </w:r>
    </w:p>
    <w:p>
      <w:pPr>
        <w:keepNext/>
      </w:pPr>
      <w:r>
        <w:rPr>
          <w:b/>
          <w:bCs/>
        </w:rPr>
        <w:t xml:space="preserve">Articolul 125</w:t>
      </w:r>
    </w:p>
    <w:p>
      <w:pPr>
        <w:keepNext w:val="false"/>
      </w:pPr>
      <w:r>
        <w:rPr>
          <w:b w:val="false"/>
          <w:bCs w:val="false"/>
        </w:rPr>
        <w:t xml:space="preserve">Internarea într-un centru de detenție</w:t>
      </w:r>
    </w:p>
    <w:p>
      <w:pPr>
        <w:keepNext w:val="false"/>
      </w:pPr>
      <w:r>
        <w:rPr>
          <w:b w:val="false"/>
          <w:bCs w:val="false"/>
        </w:rPr>
        <w:t xml:space="preserve">(1) Măsura educativă a internării într-un centru de detenție constă în internarea minorului într-o instituție specializată în recuperarea minorilor, cu regim de pază și supraveghere, unde va urma programe intensive de reintegrare socială, precum și programe de pregătire școlară și formare profesională potrivit aptitudinilor sale.</w:t>
      </w:r>
    </w:p>
    <w:p>
      <w:pPr>
        <w:keepNext w:val="false"/>
      </w:pPr>
      <w:r>
        <w:rPr>
          <w:b w:val="false"/>
          <w:bCs w:val="false"/>
        </w:rPr>
        <w:t xml:space="preserve">(2) Internarea se dispune pe o perioadă cuprinsă între 2 și 5 ani, afară de cazul în care pedeapsa prevăzută de lege pentru infracțiunea săvârșită este închisoarea de 20 de ani sau mai mare ori detențiunea pe viață, când internarea se ia pe o perioadă cuprinsă între 5 și 15 ani.</w:t>
      </w:r>
    </w:p>
    <w:p>
      <w:pPr>
        <w:keepNext w:val="false"/>
      </w:pPr>
      <w:r>
        <w:rPr>
          <w:b w:val="false"/>
          <w:bCs w:val="false"/>
        </w:rPr>
        <w:t xml:space="preserve">Notă</w:t>
      </w:r>
    </w:p>
    <w:p>
      <w:pPr>
        <w:keepNext w:val="false"/>
      </w:pPr>
      <w:r>
        <w:rPr>
          <w:b w:val="false"/>
          <w:bCs w:val="false"/>
        </w:rPr>
        <w:t xml:space="preserve">Decizie de respingere: HP nr. 39/2022, publicată în Monitorul Oficial nr. 678 din 7 iulie 2022.</w:t>
      </w:r>
    </w:p>
    <w:p>
      <w:pPr>
        <w:keepNext w:val="false"/>
      </w:pPr>
      <w:r>
        <w:rPr>
          <w:b w:val="false"/>
          <w:bCs w:val="false"/>
        </w:rPr>
        <w:t xml:space="preserve">(3) Dacă în perioada internării minorul săvârșește o nouă infracțiune sau este judecat pentru o infracțiune concurentă săvârșită anterior, instanța prelungește măsura internării, fără a depăși maximul prevăzut în alin. (2), determinat în raport cu pedeapsa cea mai grea dintre cele prevăzute de lege pentru infracțiunile săvârșite. Din durata măsurii educative se scade perioada executată până la data hotărârii.</w:t>
      </w:r>
    </w:p>
    <w:p>
      <w:pPr>
        <w:keepNext w:val="false"/>
      </w:pPr>
      <w:r>
        <w:rPr>
          <w:b w:val="false"/>
          <w:bCs w:val="false"/>
        </w:rPr>
        <w:t xml:space="preserve">(4) În cazul în care pe durata internării minorul a dovedit interes constant pentru însușirea cunoștințelor școlare și profesionale și a făcut progrese evidente în vederea reintegrării sociale, după executarea a cel puțin jumătate din durata internării, instanța poate dispune:</w:t>
      </w:r>
    </w:p>
    <w:p>
      <w:pPr>
        <w:keepNext w:val="false"/>
      </w:pPr>
      <w:r>
        <w:rPr>
          <w:b w:val="false"/>
          <w:bCs w:val="false"/>
        </w:rPr>
        <w:t xml:space="preserve">a) înlocuirea internării cu măsura educativă a asistării zilnice pe o perioadă egală cu durata internării neexecutate, dar nu mai mult de un an, dacă persoana internată nu a împlinit vârsta de 18 ani;</w:t>
      </w:r>
    </w:p>
    <w:p>
      <w:pPr>
        <w:keepNext w:val="false"/>
      </w:pPr>
      <w:r>
        <w:rPr>
          <w:b w:val="false"/>
          <w:bCs w:val="false"/>
        </w:rPr>
        <w:t xml:space="preserve">(la 23-07-2026,</w:t>
      </w:r>
    </w:p>
    <w:p>
      <w:pPr>
        <w:keepNext w:val="false"/>
      </w:pPr>
      <w:r>
        <w:rPr>
          <w:b w:val="false"/>
          <w:bCs w:val="false"/>
        </w:rPr>
        <w:t xml:space="preserve">Litera a) , Alineatul (4) , Articolul 125 , Capitolul III , Titlul V , Partea GENERALĂ a fost modificată de Punctul 6. , ARTICOLUL UNIC din LEGEA nr. 158 din 20 iulie 2026, publicată în MONITORUL OFICIAL nr. 588 din 20 iulie 2026</w:t>
      </w:r>
    </w:p>
    <w:p>
      <w:pPr>
        <w:keepNext w:val="false"/>
      </w:pPr>
      <w:r>
        <w:rPr>
          <w:b w:val="false"/>
          <w:bCs w:val="false"/>
        </w:rPr>
        <w:t xml:space="preserve">)</w:t>
      </w:r>
    </w:p>
    <w:p>
      <w:pPr>
        <w:keepNext w:val="false"/>
      </w:pPr>
      <w:r>
        <w:rPr>
          <w:b w:val="false"/>
          <w:bCs w:val="false"/>
        </w:rPr>
        <w:t xml:space="preserve">b) liberarea din centrul de detenție, dacă persoana internată a împlinit vârsta de 18 ani.</w:t>
      </w:r>
    </w:p>
    <w:p>
      <w:pPr>
        <w:keepNext w:val="false"/>
      </w:pPr>
      <w:r>
        <w:rPr>
          <w:b w:val="false"/>
          <w:bCs w:val="false"/>
        </w:rPr>
        <w:t xml:space="preserve">(5) Odată cu înlocuirea sau liberarea, instanța impune respectarea uneia sau mai multora dintre obligațiile prevăzute în art. 121, până la împlinirea duratei măsurii internării.</w:t>
      </w:r>
    </w:p>
    <w:p>
      <w:pPr>
        <w:keepNext w:val="false"/>
      </w:pPr>
      <w:r>
        <w:rPr>
          <w:b w:val="false"/>
          <w:bCs w:val="false"/>
        </w:rPr>
        <w:t xml:space="preserve">(6) Dacă minorul nu respectă, cu rea-credință, condițiile de executare a măsurii asistării zilnice sau obligațiile impuse, instanța revine asupra înlocuirii sau liberării și dispune executarea restului rămas neexecutat din durata măsurii internării într-un centru de detenție.</w:t>
      </w:r>
    </w:p>
    <w:p>
      <w:pPr>
        <w:keepNext w:val="false"/>
      </w:pPr>
      <w:r>
        <w:rPr>
          <w:b w:val="false"/>
          <w:bCs w:val="false"/>
        </w:rPr>
        <w:t xml:space="preserve">(7) În cazul săvârșirii, până la împlinirea duratei internării, a unei noi infracțiuni de către o persoană care nu a împlinit vârsta de 18 ani și față de care s-a dispus înlocuirea măsurii internării într-un centru de detenție cu măsura asistării zilnice, instanța revine asupra înlocuirii și dispune:</w:t>
      </w:r>
    </w:p>
    <w:p>
      <w:pPr>
        <w:keepNext w:val="false"/>
      </w:pPr>
      <w:r>
        <w:rPr>
          <w:b w:val="false"/>
          <w:bCs w:val="false"/>
        </w:rPr>
        <w:t xml:space="preserve">a) executarea restului rămas din durata măsurii internării într-un centru de detenție;</w:t>
      </w:r>
    </w:p>
    <w:p>
      <w:pPr>
        <w:keepNext w:val="false"/>
      </w:pPr>
      <w:r>
        <w:rPr>
          <w:b w:val="false"/>
          <w:bCs w:val="false"/>
        </w:rPr>
        <w:t xml:space="preserve">b) prelungirea duratei acestei internări în condițiile prevăzute în alin. (3).</w:t>
      </w:r>
    </w:p>
    <w:p>
      <w:pPr>
        <w:keepNext/>
      </w:pPr>
      <w:r>
        <w:rPr>
          <w:b/>
          <w:bCs/>
        </w:rPr>
        <w:t xml:space="preserve">Articolul 126</w:t>
      </w:r>
    </w:p>
    <w:p>
      <w:pPr>
        <w:keepNext w:val="false"/>
      </w:pPr>
      <w:r>
        <w:rPr>
          <w:b w:val="false"/>
          <w:bCs w:val="false"/>
        </w:rPr>
        <w:t xml:space="preserve">Schimbarea regimului de executare</w:t>
      </w:r>
    </w:p>
    <w:p>
      <w:pPr>
        <w:keepNext w:val="false"/>
      </w:pPr>
      <w:r>
        <w:rPr>
          <w:b w:val="false"/>
          <w:bCs w:val="false"/>
        </w:rPr>
        <w:t xml:space="preserve">Dacă în cursul executării unei măsuri educative privative de libertate persoana internată, care a împlinit vârsta de 18 ani, are un comportament prin care influențează negativ sau împiedică procesul de recuperare și reintegrare a celorlalte persoane internate, instanța poate dispune continuarea executării măsurii educative într-un penitenciar.</w:t>
      </w:r>
    </w:p>
    <w:p>
      <w:pPr>
        <w:keepNext/>
      </w:pPr>
      <w:r>
        <w:rPr>
          <w:b/>
          <w:bCs/>
        </w:rPr>
        <w:t xml:space="preserve">Articolul 127</w:t>
      </w:r>
    </w:p>
    <w:p>
      <w:pPr>
        <w:keepNext w:val="false"/>
      </w:pPr>
      <w:r>
        <w:rPr>
          <w:b w:val="false"/>
          <w:bCs w:val="false"/>
        </w:rPr>
        <w:t xml:space="preserve">Calculul duratei măsurilor educative</w:t>
      </w:r>
    </w:p>
    <w:p>
      <w:pPr>
        <w:keepNext w:val="false"/>
      </w:pPr>
      <w:r>
        <w:rPr>
          <w:b w:val="false"/>
          <w:bCs w:val="false"/>
        </w:rPr>
        <w:t xml:space="preserve">În cazul măsurilor educative privative de libertate, dispozițiile art. 71-73 se aplică în mod corespunzător.</w:t>
      </w:r>
    </w:p>
    <w:p>
      <w:pPr>
        <w:keepNext w:val="false"/>
      </w:pPr>
      <w:r>
        <w:rPr>
          <w:b w:val="false"/>
          <w:bCs w:val="false"/>
        </w:rPr>
        <w:t xml:space="preserve">Capitolul IV</w:t>
      </w:r>
    </w:p>
    <w:p>
      <w:pPr>
        <w:keepNext w:val="false"/>
      </w:pPr>
      <w:r>
        <w:rPr>
          <w:b w:val="false"/>
          <w:bCs w:val="false"/>
        </w:rPr>
        <w:t xml:space="preserve">Dispoziții comune</w:t>
      </w:r>
    </w:p>
    <w:p>
      <w:pPr>
        <w:keepNext/>
      </w:pPr>
      <w:r>
        <w:rPr>
          <w:b/>
          <w:bCs/>
        </w:rPr>
        <w:t xml:space="preserve">Articolul 128</w:t>
      </w:r>
    </w:p>
    <w:p>
      <w:pPr>
        <w:keepNext w:val="false"/>
      </w:pPr>
      <w:r>
        <w:rPr>
          <w:b w:val="false"/>
          <w:bCs w:val="false"/>
        </w:rPr>
        <w:t xml:space="preserve">Efectele cauzelor de atenuare și agravare</w:t>
      </w:r>
    </w:p>
    <w:p>
      <w:pPr>
        <w:keepNext w:val="false"/>
      </w:pPr>
      <w:r>
        <w:rPr>
          <w:b w:val="false"/>
          <w:bCs w:val="false"/>
        </w:rPr>
        <w:t xml:space="preserve">În cazul infracțiunilor săvârșite în timpul minorității, cauzele de atenuare și agravare sunt avute în vedere la alegerea măsurii educative și produc efecte între limitele prevăzute de lege pentru fiecare măsură educativă.</w:t>
      </w:r>
    </w:p>
    <w:p>
      <w:pPr>
        <w:keepNext/>
      </w:pPr>
      <w:r>
        <w:rPr>
          <w:b/>
          <w:bCs/>
        </w:rPr>
        <w:t xml:space="preserve">Articolul 129</w:t>
      </w:r>
    </w:p>
    <w:p>
      <w:pPr>
        <w:keepNext w:val="false"/>
      </w:pPr>
      <w:r>
        <w:rPr>
          <w:b w:val="false"/>
          <w:bCs w:val="false"/>
        </w:rPr>
        <w:t xml:space="preserve">Pluralitatea de infracțiuni</w:t>
      </w:r>
    </w:p>
    <w:p>
      <w:pPr>
        <w:keepNext w:val="false"/>
      </w:pPr>
      <w:r>
        <w:rPr>
          <w:b w:val="false"/>
          <w:bCs w:val="false"/>
        </w:rPr>
        <w:t xml:space="preserve">(1) În caz de concurs de infracțiuni săvârșite în timpul minorității se stabilește și se ia o singură măsură educativă pentru toate faptele, în condițiile art. 114, ținând seama de criteriile prevăzute în art. 74.</w:t>
      </w:r>
    </w:p>
    <w:p>
      <w:pPr>
        <w:keepNext w:val="false"/>
      </w:pPr>
      <w:r>
        <w:rPr>
          <w:b w:val="false"/>
          <w:bCs w:val="false"/>
        </w:rPr>
        <w:t xml:space="preserve">(2) În cazul săvârșirii a două infracțiuni, dintre care una în timpul minorității și una după majorat, pentru infracțiunea comisă în timpul minorității se ia o măsură educativă, iar pentru infracțiunea săvârșită după majorat se stabilește o pedeapsă, după care:</w:t>
      </w:r>
    </w:p>
    <w:p>
      <w:pPr>
        <w:keepNext w:val="false"/>
      </w:pPr>
      <w:r>
        <w:rPr>
          <w:b w:val="false"/>
          <w:bCs w:val="false"/>
        </w:rPr>
        <w:t xml:space="preserve">a) dacă măsura educativă este neprivativă de libertate, se execută numai pedeapsa;</w:t>
      </w:r>
    </w:p>
    <w:p>
      <w:pPr>
        <w:keepNext w:val="false"/>
      </w:pPr>
      <w:r>
        <w:rPr>
          <w:b w:val="false"/>
          <w:bCs w:val="false"/>
        </w:rPr>
        <w:t xml:space="preserve">b) dacă măsura educativă este privativă de libertate, iar pedeapsa este închisoarea, se aplică pedeapsa închisorii, care se majorează cu o durată egală cu cel puțin o pătrime din durata măsurii educative ori din restul rămas neexecutat din aceasta la data săvârșirii infracțiunii comise după majorat. Pedeapsa astfel obținută nu poate depăși durata pedepsei rezultante aplicabile potrivit art. 39 alin. (1) lit. b), dacă ambele infracțiuni ar fi fost comise după majorat.</w:t>
      </w:r>
    </w:p>
    <w:p>
      <w:pPr>
        <w:keepNext w:val="false"/>
      </w:pPr>
      <w:r>
        <w:rPr>
          <w:b w:val="false"/>
          <w:bCs w:val="false"/>
        </w:rPr>
        <w:t xml:space="preserve">(la 09-07-2023,</w:t>
      </w:r>
    </w:p>
    <w:p>
      <w:pPr>
        <w:keepNext w:val="false"/>
      </w:pPr>
      <w:r>
        <w:rPr>
          <w:b w:val="false"/>
          <w:bCs w:val="false"/>
        </w:rPr>
        <w:t xml:space="preserve">Litera b), Alineatul (2), Articolul 129, Capitolul IV, Titlul V, Partea GENERALĂ a fost modificată de Punctul 2., Articolul I din LEGEA nr. 200 din 5 iulie 2023, publicată în MONITORUL OFICIAL nr. 616 din 6 iulie 2023</w:t>
      </w:r>
    </w:p>
    <w:p>
      <w:pPr>
        <w:keepNext w:val="false"/>
      </w:pPr>
      <w:r>
        <w:rPr>
          <w:b w:val="false"/>
          <w:bCs w:val="false"/>
        </w:rPr>
        <w:t xml:space="preserve">)</w:t>
      </w:r>
    </w:p>
    <w:p>
      <w:pPr>
        <w:keepNext w:val="false"/>
      </w:pPr>
      <w:r>
        <w:rPr>
          <w:b w:val="false"/>
          <w:bCs w:val="false"/>
        </w:rPr>
        <w:t xml:space="preserve">c) dacă pedeapsa aplicată pentru infracțiunea săvârșită după majorat este detențiunea pe viață, se execută numai această pedeapsă;</w:t>
      </w:r>
    </w:p>
    <w:p>
      <w:pPr>
        <w:keepNext w:val="false"/>
      </w:pPr>
      <w:r>
        <w:rPr>
          <w:b w:val="false"/>
          <w:bCs w:val="false"/>
        </w:rPr>
        <w:t xml:space="preserve">d) dacă măsura educativă este privativă de libertate, iar pedeapsa este amenda, se execută măsura educativă, a cărei durată se majorează cu cel mult 6 luni, fără a depăși maximul prevăzut de lege pentru aceasta.</w:t>
      </w:r>
    </w:p>
    <w:p>
      <w:pPr>
        <w:keepNext w:val="false"/>
      </w:pPr>
      <w:r>
        <w:rPr>
          <w:b w:val="false"/>
          <w:bCs w:val="false"/>
        </w:rPr>
        <w:t xml:space="preserve">(3) În cazul prevăzut în alin. (2) lit. b), din durata pedepsei aplicate se scade ceea ce s-a executat din momentul săvârșirii infracțiunii comise după majorat până la data judecării.</w:t>
      </w:r>
    </w:p>
    <w:p>
      <w:pPr>
        <w:keepNext w:val="false"/>
      </w:pPr>
      <w:r>
        <w:rPr>
          <w:b w:val="false"/>
          <w:bCs w:val="false"/>
        </w:rPr>
        <w:t xml:space="preserve">(4) În cazul săvârșirii după majorat a două sau mai multor infracțiuni concurente se aplică mai întâi regulile referitoare la concursul de infracțiuni, după care se face aplicarea dispozițiilor alin. (2).</w:t>
      </w:r>
    </w:p>
    <w:p>
      <w:pPr>
        <w:keepNext w:val="false"/>
      </w:pPr>
      <w:r>
        <w:rPr>
          <w:b w:val="false"/>
          <w:bCs w:val="false"/>
        </w:rPr>
        <w:t xml:space="preserve">(5) Pedeapsa stabilită potrivit dispozițiilor alin. (2) lit. b) nu poate face obiectul amânării aplicării pedepsei sau al suspendării executării sub supraveghere.</w:t>
      </w:r>
    </w:p>
    <w:p>
      <w:pPr>
        <w:keepNext w:val="false"/>
      </w:pPr>
      <w:r>
        <w:rPr>
          <w:b w:val="false"/>
          <w:bCs w:val="false"/>
        </w:rPr>
        <w:t xml:space="preserve">Notă</w:t>
      </w:r>
    </w:p>
    <w:p>
      <w:pPr>
        <w:keepNext w:val="false"/>
      </w:pPr>
      <w:r>
        <w:rPr>
          <w:b w:val="false"/>
          <w:bCs w:val="false"/>
        </w:rPr>
        <w:t xml:space="preserve">Decizie de admitere - HP nr. 2/2016, publicată în Monitorul Oficial nr. 192 din 15 martie 2016:</w:t>
      </w:r>
    </w:p>
    <w:p>
      <w:pPr>
        <w:keepNext w:val="false"/>
      </w:pPr>
      <w:r>
        <w:rPr>
          <w:b w:val="false"/>
          <w:bCs w:val="false"/>
        </w:rPr>
        <w:t xml:space="preserve">Stabilește că, în ipoteza infracțiunilor concurente săvârșite în timpul minorității, judecate separat, durata măsurii educative neprivative de libertate, dispusă pentru o infracțiune concurentă și executată, nu se scade din durata măsurii educative neprivative sau privative de libertate, dar va fi avută în vedere la alegerea și stabilirea sancțiunii conform art. 129 alin. (1) din Codul penal.</w:t>
      </w:r>
    </w:p>
    <w:p>
      <w:pPr>
        <w:keepNext/>
      </w:pPr>
      <w:r>
        <w:rPr>
          <w:b/>
          <w:bCs/>
        </w:rPr>
        <w:t xml:space="preserve">Articolul 130</w:t>
      </w:r>
    </w:p>
    <w:p>
      <w:pPr>
        <w:keepNext w:val="false"/>
      </w:pPr>
      <w:r>
        <w:rPr>
          <w:b w:val="false"/>
          <w:bCs w:val="false"/>
        </w:rPr>
        <w:t xml:space="preserve">Descoperirea unei infracțiuni săvârșite în timpul minorității</w:t>
      </w:r>
    </w:p>
    <w:p>
      <w:pPr>
        <w:keepNext w:val="false"/>
      </w:pPr>
      <w:r>
        <w:rPr>
          <w:b w:val="false"/>
          <w:bCs w:val="false"/>
        </w:rPr>
        <w:t xml:space="preserve">Dacă pe durata termenului de supraveghere al amânării aplicării pedepsei, al suspendării sub supraveghere ori al liberării condiționate se descoperă că persoana supravegheată mai săvârșise o infracțiune în timpul minorității pentru care s-a luat, chiar după expirarea acestui termen, o măsură educativă privativă de libertate, amânarea, suspendarea sau liberarea se anulează, aplicându-se în mod corespunzător dispozițiile art. 129 alin. (2)-(4).</w:t>
      </w:r>
    </w:p>
    <w:p>
      <w:pPr>
        <w:keepNext/>
      </w:pPr>
      <w:r>
        <w:rPr>
          <w:b/>
          <w:bCs/>
        </w:rPr>
        <w:t xml:space="preserve">Articolul 131</w:t>
      </w:r>
    </w:p>
    <w:p>
      <w:pPr>
        <w:keepNext w:val="false"/>
      </w:pPr>
      <w:r>
        <w:rPr>
          <w:b w:val="false"/>
          <w:bCs w:val="false"/>
        </w:rPr>
        <w:t xml:space="preserve">Prescripția răspunderii penale a minorilor</w:t>
      </w:r>
    </w:p>
    <w:p>
      <w:pPr>
        <w:keepNext w:val="false"/>
      </w:pPr>
      <w:r>
        <w:rPr>
          <w:b w:val="false"/>
          <w:bCs w:val="false"/>
        </w:rPr>
        <w:t xml:space="preserve">Termenele de prescripție a răspunderii penale, prevăzute în art. 154, se reduc la jumătate pentru cei care la data săvârșirii infracțiunii erau minori și se întrerup sau se suspendă în condițiile prevăzute de lege pentru majori.</w:t>
      </w:r>
    </w:p>
    <w:p>
      <w:pPr>
        <w:keepNext/>
      </w:pPr>
      <w:r>
        <w:rPr>
          <w:b/>
          <w:bCs/>
        </w:rPr>
        <w:t xml:space="preserve">Articolul 132</w:t>
      </w:r>
    </w:p>
    <w:p>
      <w:pPr>
        <w:keepNext w:val="false"/>
      </w:pPr>
      <w:r>
        <w:rPr>
          <w:b w:val="false"/>
          <w:bCs w:val="false"/>
        </w:rPr>
        <w:t xml:space="preserve">Prescripția executării măsurilor educative</w:t>
      </w:r>
    </w:p>
    <w:p>
      <w:pPr>
        <w:keepNext w:val="false"/>
      </w:pPr>
      <w:r>
        <w:rPr>
          <w:b w:val="false"/>
          <w:bCs w:val="false"/>
        </w:rPr>
        <w:t xml:space="preserve">(1) Măsurile educative neprivative de libertate se prescriu într-un termen de 2 ani de la data rămânerii definitive a hotărârii prin care au fost luate.</w:t>
      </w:r>
    </w:p>
    <w:p>
      <w:pPr>
        <w:keepNext w:val="false"/>
      </w:pPr>
      <w:r>
        <w:rPr>
          <w:b w:val="false"/>
          <w:bCs w:val="false"/>
        </w:rPr>
        <w:t xml:space="preserve">(2) Măsurile educative privative de libertate se prescriu într-un termen egal cu durata măsurii educative luate, dar nu mai puțin de 2 ani.</w:t>
      </w:r>
    </w:p>
    <w:p>
      <w:pPr>
        <w:keepNext w:val="false"/>
      </w:pPr>
      <w:r>
        <w:rPr>
          <w:b w:val="false"/>
          <w:bCs w:val="false"/>
        </w:rPr>
        <w:t xml:space="preserve">(3) Termenele de prescripție a executării măsurilor educative se întrerup și se suspendă în condițiile prevăzute de lege pentru majori.</w:t>
      </w:r>
    </w:p>
    <w:p>
      <w:pPr>
        <w:keepNext w:val="false"/>
      </w:pPr>
      <w:r>
        <w:rPr>
          <w:b w:val="false"/>
          <w:bCs w:val="false"/>
        </w:rPr>
        <w:t xml:space="preserve">(4) În cazul înlocuirii măsurilor educative, executarea se prescrie în raport cu măsura educativă mai grea și curge de la data rămânerii definitive a hotărârii prin care s-a dispus înlocuirea.</w:t>
      </w:r>
    </w:p>
    <w:p>
      <w:pPr>
        <w:keepNext/>
      </w:pPr>
      <w:r>
        <w:rPr>
          <w:b/>
          <w:bCs/>
        </w:rPr>
        <w:t xml:space="preserve">Articolul 133</w:t>
      </w:r>
    </w:p>
    <w:p>
      <w:pPr>
        <w:keepNext w:val="false"/>
      </w:pPr>
      <w:r>
        <w:rPr>
          <w:b w:val="false"/>
          <w:bCs w:val="false"/>
        </w:rPr>
        <w:t xml:space="preserve">Efectele măsurilor educative</w:t>
      </w:r>
    </w:p>
    <w:p>
      <w:pPr>
        <w:keepNext w:val="false"/>
      </w:pPr>
      <w:r>
        <w:rPr>
          <w:b w:val="false"/>
          <w:bCs w:val="false"/>
        </w:rPr>
        <w:t xml:space="preserve">Măsurile educative nu atrag interdicții, decăderi sau incapacități.</w:t>
      </w:r>
    </w:p>
    <w:p>
      <w:pPr>
        <w:keepNext/>
      </w:pPr>
      <w:r>
        <w:rPr>
          <w:b/>
          <w:bCs/>
        </w:rPr>
        <w:t xml:space="preserve">Articolul 134</w:t>
      </w:r>
    </w:p>
    <w:p>
      <w:pPr>
        <w:keepNext w:val="false"/>
      </w:pPr>
      <w:r>
        <w:rPr>
          <w:b w:val="false"/>
          <w:bCs w:val="false"/>
        </w:rPr>
        <w:t xml:space="preserve">Minorul devenit major</w:t>
      </w:r>
    </w:p>
    <w:p>
      <w:pPr>
        <w:keepNext w:val="false"/>
      </w:pPr>
      <w:r>
        <w:rPr>
          <w:b w:val="false"/>
          <w:bCs w:val="false"/>
        </w:rPr>
        <w:t xml:space="preserve">(1) Dispozițiile prezentului titlu se aplică și majorilor care, la data săvârșirii infracțiunii, aveau vârsta cuprinsă între 14 și 18 ani.</w:t>
      </w:r>
    </w:p>
    <w:p>
      <w:pPr>
        <w:keepNext w:val="false"/>
      </w:pPr>
      <w:r>
        <w:rPr>
          <w:b w:val="false"/>
          <w:bCs w:val="false"/>
        </w:rPr>
        <w:t xml:space="preserve">(2) Când, la data pronunțării hotărârii prin care s-a luat o măsură educativă privativă de libertate, infractorul a împlinit vârsta de 18 ani, instanța, ținând seama de posibilitățile sale de îndreptare, de vârsta acestuia, precum și de celelalte criterii prevăzute în art. 74, poate dispune executarea măsurii educative într-un penitenciar.</w:t>
      </w:r>
    </w:p>
    <w:p>
      <w:pPr>
        <w:keepNext w:val="false"/>
      </w:pPr>
      <w:r>
        <w:rPr>
          <w:b w:val="false"/>
          <w:bCs w:val="false"/>
        </w:rPr>
        <w:t xml:space="preserve">Titlul VI</w:t>
      </w:r>
    </w:p>
    <w:p>
      <w:pPr>
        <w:keepNext w:val="false"/>
      </w:pPr>
      <w:r>
        <w:rPr>
          <w:b w:val="false"/>
          <w:bCs w:val="false"/>
        </w:rPr>
        <w:t xml:space="preserve">Răspunderea penală a persoanei juridice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135</w:t>
      </w:r>
    </w:p>
    <w:p>
      <w:pPr>
        <w:keepNext w:val="false"/>
      </w:pPr>
      <w:r>
        <w:rPr>
          <w:b w:val="false"/>
          <w:bCs w:val="false"/>
        </w:rPr>
        <w:t xml:space="preserve">Condițiile răspunderii penale a persoanei juridice</w:t>
      </w:r>
    </w:p>
    <w:p>
      <w:pPr>
        <w:keepNext w:val="false"/>
      </w:pPr>
      <w:r>
        <w:rPr>
          <w:b w:val="false"/>
          <w:bCs w:val="false"/>
        </w:rPr>
        <w:t xml:space="preserve">(1) Persoana juridică, cu excepția statului și a autorităților publice, răspunde penal pentru infracțiunile săvârșite în realizarea obiectului de activitate sau în interesul ori în numele persoanei juridice.</w:t>
      </w:r>
    </w:p>
    <w:p>
      <w:pPr>
        <w:keepNext w:val="false"/>
      </w:pPr>
      <w:r>
        <w:rPr>
          <w:b w:val="false"/>
          <w:bCs w:val="false"/>
        </w:rPr>
        <w:t xml:space="preserve">(2) Instituțiile publice nu răspund penal pentru infracțiunile săvârșite în exercitarea unei activități ce nu poate face obiectul domeniului privat.</w:t>
      </w:r>
    </w:p>
    <w:p>
      <w:pPr>
        <w:keepNext w:val="false"/>
      </w:pPr>
      <w:r>
        <w:rPr>
          <w:b w:val="false"/>
          <w:bCs w:val="false"/>
        </w:rPr>
        <w:t xml:space="preserve">(3) Răspunderea penală a persoanei juridice nu exclude răspunderea penală a persoanei fizice care a contribuit la săvârșirea aceleiași fapte.</w:t>
      </w:r>
    </w:p>
    <w:p>
      <w:pPr>
        <w:keepNext w:val="false"/>
      </w:pPr>
      <w:r>
        <w:rPr>
          <w:b w:val="false"/>
          <w:bCs w:val="false"/>
        </w:rPr>
        <w:t xml:space="preserve">Notă</w:t>
      </w:r>
    </w:p>
    <w:p>
      <w:pPr>
        <w:keepNext w:val="false"/>
      </w:pPr>
      <w:r>
        <w:rPr>
          <w:b w:val="false"/>
          <w:bCs w:val="false"/>
        </w:rPr>
        <w:t xml:space="preserve">Decizie de admitere: HP nr. 9/2023, publicată în Monitorul Oficial nr. 245 din 24 martie 2023:</w:t>
      </w:r>
    </w:p>
    <w:p>
      <w:pPr>
        <w:keepNext w:val="false"/>
      </w:pPr>
      <w:r>
        <w:rPr>
          <w:b w:val="false"/>
          <w:bCs w:val="false"/>
        </w:rPr>
        <w:t xml:space="preserve">Spitalul miliar este instituție publică în sensul art. 135 din Codul penal, iar aceasta nu poate fi autor al infracțiunilor de luare de mită, prevăzută de art. 289 alin. (1) din Codul penal, și abuz în serviciu, prevăzută de art. 297 alin. (1) din Codul penal.</w:t>
      </w:r>
    </w:p>
    <w:p>
      <w:pPr>
        <w:keepNext/>
      </w:pPr>
      <w:r>
        <w:rPr>
          <w:b/>
          <w:bCs/>
        </w:rPr>
        <w:t xml:space="preserve">Articolul 136</w:t>
      </w:r>
    </w:p>
    <w:p>
      <w:pPr>
        <w:keepNext w:val="false"/>
      </w:pPr>
      <w:r>
        <w:rPr>
          <w:b w:val="false"/>
          <w:bCs w:val="false"/>
        </w:rPr>
        <w:t xml:space="preserve">Pedepsele aplicabile persoanei juridice</w:t>
      </w:r>
    </w:p>
    <w:p>
      <w:pPr>
        <w:keepNext w:val="false"/>
      </w:pPr>
      <w:r>
        <w:rPr>
          <w:b w:val="false"/>
          <w:bCs w:val="false"/>
        </w:rPr>
        <w:t xml:space="preserve">(1) Pedepsele aplicabile persoanei juridice sunt principale și complementare.</w:t>
      </w:r>
    </w:p>
    <w:p>
      <w:pPr>
        <w:keepNext w:val="false"/>
      </w:pPr>
      <w:r>
        <w:rPr>
          <w:b w:val="false"/>
          <w:bCs w:val="false"/>
        </w:rPr>
        <w:t xml:space="preserve">(2) Pedeapsa principală este amenda.</w:t>
      </w:r>
    </w:p>
    <w:p>
      <w:pPr>
        <w:keepNext w:val="false"/>
      </w:pPr>
      <w:r>
        <w:rPr>
          <w:b w:val="false"/>
          <w:bCs w:val="false"/>
        </w:rPr>
        <w:t xml:space="preserve">(3) Pedepsele complementare sunt:</w:t>
      </w:r>
    </w:p>
    <w:p>
      <w:pPr>
        <w:keepNext w:val="false"/>
      </w:pPr>
      <w:r>
        <w:rPr>
          <w:b w:val="false"/>
          <w:bCs w:val="false"/>
        </w:rPr>
        <w:t xml:space="preserve">a) dizolvarea persoanei juridice;</w:t>
      </w:r>
    </w:p>
    <w:p>
      <w:pPr>
        <w:keepNext w:val="false"/>
      </w:pPr>
      <w:r>
        <w:rPr>
          <w:b w:val="false"/>
          <w:bCs w:val="false"/>
        </w:rPr>
        <w:t xml:space="preserve">b) suspendarea activității sau a uneia dintre activitățile persoanei juridice pe o durată de la 3 luni la 3 ani;</w:t>
      </w:r>
    </w:p>
    <w:p>
      <w:pPr>
        <w:keepNext w:val="false"/>
      </w:pPr>
      <w:r>
        <w:rPr>
          <w:b w:val="false"/>
          <w:bCs w:val="false"/>
        </w:rPr>
        <w:t xml:space="preserve">c) închiderea unor puncte de lucru ale persoanei juridice pe o durată de la 3 luni la 3 ani;</w:t>
      </w:r>
    </w:p>
    <w:p>
      <w:pPr>
        <w:keepNext w:val="false"/>
      </w:pPr>
      <w:r>
        <w:rPr>
          <w:b w:val="false"/>
          <w:bCs w:val="false"/>
        </w:rPr>
        <w:t xml:space="preserve">d) interzicerea de a participa la procedurile de achiziții publice pe o durată de la unu la 3 ani;</w:t>
      </w:r>
    </w:p>
    <w:p>
      <w:pPr>
        <w:keepNext w:val="false"/>
      </w:pPr>
      <w:r>
        <w:rPr>
          <w:b w:val="false"/>
          <w:bCs w:val="false"/>
        </w:rPr>
        <w:t xml:space="preserve">e) plasarea sub supraveghere judiciară;</w:t>
      </w:r>
    </w:p>
    <w:p>
      <w:pPr>
        <w:keepNext w:val="false"/>
      </w:pPr>
      <w:r>
        <w:rPr>
          <w:b w:val="false"/>
          <w:bCs w:val="false"/>
        </w:rPr>
        <w:t xml:space="preserve">f) afișarea sau publicarea hotărârii de condamnare.</w:t>
      </w:r>
    </w:p>
    <w:p>
      <w:pPr>
        <w:keepNext/>
      </w:pPr>
      <w:r>
        <w:rPr>
          <w:b/>
          <w:bCs/>
        </w:rPr>
        <w:t xml:space="preserve">Articolul 137</w:t>
      </w:r>
    </w:p>
    <w:p>
      <w:pPr>
        <w:keepNext w:val="false"/>
      </w:pPr>
      <w:r>
        <w:rPr>
          <w:b w:val="false"/>
          <w:bCs w:val="false"/>
        </w:rPr>
        <w:t xml:space="preserve">Stabilirea amenzii pentru persoana juridică</w:t>
      </w:r>
    </w:p>
    <w:p>
      <w:pPr>
        <w:keepNext w:val="false"/>
      </w:pPr>
      <w:r>
        <w:rPr>
          <w:b w:val="false"/>
          <w:bCs w:val="false"/>
        </w:rPr>
        <w:t xml:space="preserve">(1) Amenda constă în suma de bani pe care persoana juridică este condamnată să o plătească statului.</w:t>
      </w:r>
    </w:p>
    <w:p>
      <w:pPr>
        <w:keepNext w:val="false"/>
      </w:pPr>
      <w:r>
        <w:rPr>
          <w:b w:val="false"/>
          <w:bCs w:val="false"/>
        </w:rPr>
        <w:t xml:space="preserve">(2) Cuantumul amenzii se stabilește prin sistemul zilelor-amendă. Suma corespunzătoare unei zile-amendă, cuprinsă între 100 și 5.000 lei, se înmulțește cu numărul zilelor-amendă, care este cuprins între 30 de zile și 600 de zile.</w:t>
      </w:r>
    </w:p>
    <w:p>
      <w:pPr>
        <w:keepNext w:val="false"/>
      </w:pPr>
      <w:r>
        <w:rPr>
          <w:b w:val="false"/>
          <w:bCs w:val="false"/>
        </w:rPr>
        <w:t xml:space="preserve">(3) Instanța stabilește numărul zilelor-amendă ținând cont de criteriile generale de individualizare a pedepsei. Cuantumul sumei corespunzătoare unei zile-amendă se determină ținând seama de veniturile totale și activele totale cuprinse în situațiile financiare anuale sau, după caz, în raportările contabile anuale, pe care persoana juridică are obligația de a le întocmi și depune, potrivit legii, pentru exercițiul financiar anterior trimiterii în judecată.</w:t>
      </w:r>
    </w:p>
    <w:p>
      <w:pPr>
        <w:keepNext w:val="false"/>
      </w:pPr>
      <w:r>
        <w:rPr>
          <w:b w:val="false"/>
          <w:bCs w:val="false"/>
        </w:rPr>
        <w:t xml:space="preserve">(la 14-07-2023,</w:t>
      </w:r>
    </w:p>
    <w:p>
      <w:pPr>
        <w:keepNext w:val="false"/>
      </w:pPr>
      <w:r>
        <w:rPr>
          <w:b w:val="false"/>
          <w:bCs w:val="false"/>
        </w:rPr>
        <w:t xml:space="preserve">Alineatul (3), Articolul 137, Capitolul I, Titlul VI, Partea GENERALĂ a fost modificat de Punctul 1., Articolul I din LEGEA nr. 214 din 7 iulie 2023, publicată în MONITORUL OFICIAL nr. 634 din 11 iulie 2023</w:t>
      </w:r>
    </w:p>
    <w:p>
      <w:pPr>
        <w:keepNext w:val="false"/>
      </w:pPr>
      <w:r>
        <w:rPr>
          <w:b w:val="false"/>
          <w:bCs w:val="false"/>
        </w:rPr>
        <w:t xml:space="preserve">)</w:t>
      </w:r>
    </w:p>
    <w:p>
      <w:pPr>
        <w:keepNext w:val="false"/>
      </w:pPr>
      <w:r>
        <w:rPr>
          <w:b w:val="false"/>
          <w:bCs w:val="false"/>
        </w:rPr>
        <w:t xml:space="preserve">(3^1) Cuantumul sumei corespunzătoare unei zile-amendă se determină ținând seama de valoarea activului patrimonial la data trimiterii în judecată, în cazul persoanei juridice care:</w:t>
      </w:r>
    </w:p>
    <w:p>
      <w:pPr>
        <w:keepNext w:val="false"/>
      </w:pPr>
      <w:r>
        <w:rPr>
          <w:b w:val="false"/>
          <w:bCs w:val="false"/>
        </w:rPr>
        <w:t xml:space="preserve">a) nu are obligația întocmirii și depunerii, potrivit legii, a documentelor prevăzute la alin. (3);</w:t>
      </w:r>
    </w:p>
    <w:p>
      <w:pPr>
        <w:keepNext w:val="false"/>
      </w:pPr>
      <w:r>
        <w:rPr>
          <w:b w:val="false"/>
          <w:bCs w:val="false"/>
        </w:rPr>
        <w:t xml:space="preserve">b) a fost înființată în anul trimiterii în judecată.</w:t>
      </w:r>
    </w:p>
    <w:p>
      <w:pPr>
        <w:keepNext w:val="false"/>
      </w:pPr>
      <w:r>
        <w:rPr>
          <w:b w:val="false"/>
          <w:bCs w:val="false"/>
        </w:rPr>
        <w:t xml:space="preserve">(la 14-07-2023,</w:t>
      </w:r>
    </w:p>
    <w:p>
      <w:pPr>
        <w:keepNext/>
      </w:pPr>
      <w:r>
        <w:rPr>
          <w:b/>
          <w:bCs/>
        </w:rPr>
        <w:t xml:space="preserve">Articolul 137, Capitolul I, Titlul VI, Partea GENERALĂ a fost completat de Punctul 2., Articolul I din LEGEA nr. 214 din 7 iulie 2023, publicată în MONITORUL OFICIAL nr. 634 din 11 iulie 2023</w:t>
      </w:r>
    </w:p>
    <w:p>
      <w:pPr>
        <w:keepNext w:val="false"/>
      </w:pPr>
      <w:r>
        <w:rPr>
          <w:b w:val="false"/>
          <w:bCs w:val="false"/>
        </w:rPr>
        <w:t xml:space="preserve">)</w:t>
      </w:r>
    </w:p>
    <w:p>
      <w:pPr>
        <w:keepNext w:val="false"/>
      </w:pPr>
      <w:r>
        <w:rPr>
          <w:b w:val="false"/>
          <w:bCs w:val="false"/>
        </w:rPr>
        <w:t xml:space="preserve">(4) Limitele speciale ale zilelor-amendă sunt cuprinse între:</w:t>
      </w:r>
    </w:p>
    <w:p>
      <w:pPr>
        <w:keepNext w:val="false"/>
      </w:pPr>
      <w:r>
        <w:rPr>
          <w:b w:val="false"/>
          <w:bCs w:val="false"/>
        </w:rPr>
        <w:t xml:space="preserve">a) 60 și 180 de zile-amendă, când legea prevede pentru infracțiunea săvârșită numai pedeapsa amenzii;</w:t>
      </w:r>
    </w:p>
    <w:p>
      <w:pPr>
        <w:keepNext w:val="false"/>
      </w:pPr>
      <w:r>
        <w:rPr>
          <w:b w:val="false"/>
          <w:bCs w:val="false"/>
        </w:rPr>
        <w:t xml:space="preserve">b) 120 și 240 de zile-amendă, când legea prevede pedeapsa închisorii de cel mult 5 ani, unică sau alternativ cu pedeapsa amenzii;</w:t>
      </w:r>
    </w:p>
    <w:p>
      <w:pPr>
        <w:keepNext w:val="false"/>
      </w:pPr>
      <w:r>
        <w:rPr>
          <w:b w:val="false"/>
          <w:bCs w:val="false"/>
        </w:rPr>
        <w:t xml:space="preserve">c) 180 și 300 de zile-amendă, când legea prevede pedeapsa închisorii de cel mult 10 ani;</w:t>
      </w:r>
    </w:p>
    <w:p>
      <w:pPr>
        <w:keepNext w:val="false"/>
      </w:pPr>
      <w:r>
        <w:rPr>
          <w:b w:val="false"/>
          <w:bCs w:val="false"/>
        </w:rPr>
        <w:t xml:space="preserve">d) 240 și 420 de zile-amendă, când legea prevede pedeapsa închisorii de cel mult 20 de ani;</w:t>
      </w:r>
    </w:p>
    <w:p>
      <w:pPr>
        <w:keepNext w:val="false"/>
      </w:pPr>
      <w:r>
        <w:rPr>
          <w:b w:val="false"/>
          <w:bCs w:val="false"/>
        </w:rPr>
        <w:t xml:space="preserve">e) 360 și 510 de zile-amendă, când legea prevede pedeapsa închisorii mai mare de 20 de ani sau detențiunea pe viață.</w:t>
      </w:r>
    </w:p>
    <w:p>
      <w:pPr>
        <w:keepNext w:val="false"/>
      </w:pPr>
      <w:r>
        <w:rPr>
          <w:b w:val="false"/>
          <w:bCs w:val="false"/>
        </w:rPr>
        <w:t xml:space="preserve">(5) Când prin infracțiunea săvârșită persoana juridică a urmărit obținerea unui folos patrimonial, limitele speciale ale zilelor-amendă prevăzute de lege pentru infracțiunea comisă se pot majora cu o treime, fără a se depăși maximul general al amenzii. La stabilirea amenzii se va ține seama de valoarea folosului patrimonial obținut sau urmărit.</w:t>
      </w:r>
    </w:p>
    <w:p>
      <w:pPr>
        <w:keepNext w:val="false"/>
      </w:pPr>
      <w:r>
        <w:rPr>
          <w:b w:val="false"/>
          <w:bCs w:val="false"/>
        </w:rPr>
        <w:t xml:space="preserve">Capitolul II</w:t>
      </w:r>
    </w:p>
    <w:p>
      <w:pPr>
        <w:keepNext w:val="false"/>
      </w:pPr>
      <w:r>
        <w:rPr>
          <w:b w:val="false"/>
          <w:bCs w:val="false"/>
        </w:rPr>
        <w:t xml:space="preserve">Regimul pedepselor complementare aplicate persoanei juridice</w:t>
      </w:r>
    </w:p>
    <w:p>
      <w:pPr>
        <w:keepNext/>
      </w:pPr>
      <w:r>
        <w:rPr>
          <w:b/>
          <w:bCs/>
        </w:rPr>
        <w:t xml:space="preserve">Articolul 138</w:t>
      </w:r>
    </w:p>
    <w:p>
      <w:pPr>
        <w:keepNext w:val="false"/>
      </w:pPr>
      <w:r>
        <w:rPr>
          <w:b w:val="false"/>
          <w:bCs w:val="false"/>
        </w:rPr>
        <w:t xml:space="preserve">Aplicarea și executarea pedepselor complementare în cazul persoanei juridice</w:t>
      </w:r>
    </w:p>
    <w:p>
      <w:pPr>
        <w:keepNext w:val="false"/>
      </w:pPr>
      <w:r>
        <w:rPr>
          <w:b w:val="false"/>
          <w:bCs w:val="false"/>
        </w:rPr>
        <w:t xml:space="preserve">(1) Aplicarea uneia sau mai multor pedepse complementare se dispune atunci când instanța constată că, față de natura și gravitatea infracțiunii, precum și de împrejurările cauzei, aceste pedepse sunt necesare.</w:t>
      </w:r>
    </w:p>
    <w:p>
      <w:pPr>
        <w:keepNext w:val="false"/>
      </w:pPr>
      <w:r>
        <w:rPr>
          <w:b w:val="false"/>
          <w:bCs w:val="false"/>
        </w:rPr>
        <w:t xml:space="preserve">(2) Aplicarea uneia sau mai multor pedepse complementare este obligatorie când legea prevede această pedeapsă.</w:t>
      </w:r>
    </w:p>
    <w:p>
      <w:pPr>
        <w:keepNext w:val="false"/>
      </w:pPr>
      <w:r>
        <w:rPr>
          <w:b w:val="false"/>
          <w:bCs w:val="false"/>
        </w:rPr>
        <w:t xml:space="preserve">(3) Pedepsele complementare prevăzute în art. 136 alin. (3) lit. b)-f) se pot aplica în mod cumulativ.</w:t>
      </w:r>
    </w:p>
    <w:p>
      <w:pPr>
        <w:keepNext w:val="false"/>
      </w:pPr>
      <w:r>
        <w:rPr>
          <w:b w:val="false"/>
          <w:bCs w:val="false"/>
        </w:rPr>
        <w:t xml:space="preserve">(4) Executarea pedepselor complementare începe după rămânerea definitivă a hotărârii de condamnare.</w:t>
      </w:r>
    </w:p>
    <w:p>
      <w:pPr>
        <w:keepNext/>
      </w:pPr>
      <w:r>
        <w:rPr>
          <w:b/>
          <w:bCs/>
        </w:rPr>
        <w:t xml:space="preserve">Articolul 139</w:t>
      </w:r>
    </w:p>
    <w:p>
      <w:pPr>
        <w:keepNext w:val="false"/>
      </w:pPr>
      <w:r>
        <w:rPr>
          <w:b w:val="false"/>
          <w:bCs w:val="false"/>
        </w:rPr>
        <w:t xml:space="preserve">Dizolvarea persoanei juridice</w:t>
      </w:r>
    </w:p>
    <w:p>
      <w:pPr>
        <w:keepNext w:val="false"/>
      </w:pPr>
      <w:r>
        <w:rPr>
          <w:b w:val="false"/>
          <w:bCs w:val="false"/>
        </w:rPr>
        <w:t xml:space="preserve">(1) Pedeapsa complementară a dizolvării persoanei juridice se aplică atunci când:</w:t>
      </w:r>
    </w:p>
    <w:p>
      <w:pPr>
        <w:keepNext w:val="false"/>
      </w:pPr>
      <w:r>
        <w:rPr>
          <w:b w:val="false"/>
          <w:bCs w:val="false"/>
        </w:rPr>
        <w:t xml:space="preserve">a) persoana juridică a fost constituită în scopul săvârșirii de infracțiuni;</w:t>
      </w:r>
    </w:p>
    <w:p>
      <w:pPr>
        <w:keepNext w:val="false"/>
      </w:pPr>
      <w:r>
        <w:rPr>
          <w:b w:val="false"/>
          <w:bCs w:val="false"/>
        </w:rPr>
        <w:t xml:space="preserve">b) obiectul său de activitate a fost deturnat în scopul comiterii de infracțiuni, iar pedeapsa prevăzută de lege pentru infracțiunea săvârșită este închisoarea mai mare de 3 ani.</w:t>
      </w:r>
    </w:p>
    <w:p>
      <w:pPr>
        <w:keepNext w:val="false"/>
      </w:pPr>
      <w:r>
        <w:rPr>
          <w:b w:val="false"/>
          <w:bCs w:val="false"/>
        </w:rPr>
        <w:t xml:space="preserve">(2) În caz de neexecutare, cu rea-credință, a uneia dintre pedepsele complementare prevăzute în art. 136 alin. (3) lit. b)-e), instanța dispune dizolvarea persoanei juridice.</w:t>
      </w:r>
    </w:p>
    <w:p>
      <w:pPr>
        <w:keepNext w:val="false"/>
      </w:pPr>
      <w:r>
        <w:rPr>
          <w:b w:val="false"/>
          <w:bCs w:val="false"/>
        </w:rPr>
        <w:t xml:space="preserve">(3) Abrogat.</w:t>
      </w:r>
    </w:p>
    <w:p>
      <w:pPr>
        <w:keepNext w:val="false"/>
      </w:pPr>
      <w:r>
        <w:rPr>
          <w:b w:val="false"/>
          <w:bCs w:val="false"/>
        </w:rPr>
        <w:t xml:space="preserve">(la 01-02-2014,</w:t>
      </w:r>
    </w:p>
    <w:p>
      <w:pPr>
        <w:keepNext w:val="false"/>
      </w:pPr>
      <w:r>
        <w:rPr>
          <w:b w:val="false"/>
          <w:bCs w:val="false"/>
        </w:rPr>
        <w:t xml:space="preserve">Alin. (3) al art. 139 a fost abrogat de pct. 16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140</w:t>
      </w:r>
    </w:p>
    <w:p>
      <w:pPr>
        <w:keepNext w:val="false"/>
      </w:pPr>
      <w:r>
        <w:rPr>
          <w:b w:val="false"/>
          <w:bCs w:val="false"/>
        </w:rPr>
        <w:t xml:space="preserve">Suspendarea activității persoanei juridice</w:t>
      </w:r>
    </w:p>
    <w:p>
      <w:pPr>
        <w:keepNext w:val="false"/>
      </w:pPr>
      <w:r>
        <w:rPr>
          <w:b w:val="false"/>
          <w:bCs w:val="false"/>
        </w:rPr>
        <w:t xml:space="preserve">(1) Pedeapsa complementară a suspendării activității persoanei juridice constă în interzicerea desfășurării activității sau a uneia dintre activitățile persoanei juridice în realizarea căreia a fost săvârșită infracțiunea.</w:t>
      </w:r>
    </w:p>
    <w:p>
      <w:pPr>
        <w:keepNext w:val="false"/>
      </w:pPr>
      <w:r>
        <w:rPr>
          <w:b w:val="false"/>
          <w:bCs w:val="false"/>
        </w:rPr>
        <w:t xml:space="preserve">(2) În caz de neexecutare, cu rea-credință, a pedepsei complementare prevăzute în art. 136 alin. (3) lit. f), instanța dispune suspendarea activității sau a uneia dintre activitățile persoanei juridice până la punerea în executare a pedepsei complementare, dar nu mai mult de 3 luni.</w:t>
      </w:r>
    </w:p>
    <w:p>
      <w:pPr>
        <w:keepNext w:val="false"/>
      </w:pPr>
      <w:r>
        <w:rPr>
          <w:b w:val="false"/>
          <w:bCs w:val="false"/>
        </w:rPr>
        <w:t xml:space="preserve">(3) Dacă până la împlinirea termenului prevăzut în alin. (2) pedeapsa complementară nu a fost pusă în executare, instanța dispune dizolvarea persoanei juridice.</w:t>
      </w:r>
    </w:p>
    <w:p>
      <w:pPr>
        <w:keepNext/>
      </w:pPr>
      <w:r>
        <w:rPr>
          <w:b/>
          <w:bCs/>
        </w:rPr>
        <w:t xml:space="preserve">Articolul 141</w:t>
      </w:r>
    </w:p>
    <w:p>
      <w:pPr>
        <w:keepNext w:val="false"/>
      </w:pPr>
      <w:r>
        <w:rPr>
          <w:b w:val="false"/>
          <w:bCs w:val="false"/>
        </w:rPr>
        <w:t xml:space="preserve">Neaplicarea dizolvării sau suspendării activității persoanei juridice</w:t>
      </w:r>
    </w:p>
    <w:p>
      <w:pPr>
        <w:keepNext w:val="false"/>
      </w:pPr>
      <w:r>
        <w:rPr>
          <w:b w:val="false"/>
          <w:bCs w:val="false"/>
        </w:rPr>
        <w:t xml:space="preserve">(1) Pedepsele complementare prevăzute în art. 136 alin. (3) lit. a) și lit. b) nu pot fi aplicate instituțiilor publice, partidelor politice, sindicatelor, patronatelor și organizațiilor religioase ori aparținând minorităților naționale, constituite potrivit legii.</w:t>
      </w:r>
    </w:p>
    <w:p>
      <w:pPr>
        <w:keepNext w:val="false"/>
      </w:pPr>
      <w:r>
        <w:rPr>
          <w:b w:val="false"/>
          <w:bCs w:val="false"/>
        </w:rPr>
        <w:t xml:space="preserve">(2) Dispozițiile alin. (1) se aplică și persoanelor juridice care își desfășoară activitatea în domeniul presei.</w:t>
      </w:r>
    </w:p>
    <w:p>
      <w:pPr>
        <w:keepNext/>
      </w:pPr>
      <w:r>
        <w:rPr>
          <w:b/>
          <w:bCs/>
        </w:rPr>
        <w:t xml:space="preserve">Articolul 142</w:t>
      </w:r>
    </w:p>
    <w:p>
      <w:pPr>
        <w:keepNext w:val="false"/>
      </w:pPr>
      <w:r>
        <w:rPr>
          <w:b w:val="false"/>
          <w:bCs w:val="false"/>
        </w:rPr>
        <w:t xml:space="preserve">Închiderea unor puncte de lucru ale persoanei juridice</w:t>
      </w:r>
    </w:p>
    <w:p>
      <w:pPr>
        <w:keepNext w:val="false"/>
      </w:pPr>
      <w:r>
        <w:rPr>
          <w:b w:val="false"/>
          <w:bCs w:val="false"/>
        </w:rPr>
        <w:t xml:space="preserve">(1) Pedeapsa complementară a închiderii unor puncte de lucru ale persoanei juridice constă în închiderea unuia sau mai multora dintre punctele de lucru aparținând persoanei juridice cu scop lucrativ, în care s-a desfășurat activitatea în realizarea căreia a fost săvârșită infracțiunea.</w:t>
      </w:r>
    </w:p>
    <w:p>
      <w:pPr>
        <w:keepNext w:val="false"/>
      </w:pPr>
      <w:r>
        <w:rPr>
          <w:b w:val="false"/>
          <w:bCs w:val="false"/>
        </w:rPr>
        <w:t xml:space="preserve">(2) Dispozițiile alin. (1) nu se aplică persoanelor juridice care își desfășoară activitatea în domeniul presei.</w:t>
      </w:r>
    </w:p>
    <w:p>
      <w:pPr>
        <w:keepNext/>
      </w:pPr>
      <w:r>
        <w:rPr>
          <w:b/>
          <w:bCs/>
        </w:rPr>
        <w:t xml:space="preserve">Articolul 143</w:t>
      </w:r>
    </w:p>
    <w:p>
      <w:pPr>
        <w:keepNext w:val="false"/>
      </w:pPr>
      <w:r>
        <w:rPr>
          <w:b w:val="false"/>
          <w:bCs w:val="false"/>
        </w:rPr>
        <w:t xml:space="preserve">Interzicerea de a participa la procedurile de achiziții publice</w:t>
      </w:r>
    </w:p>
    <w:p>
      <w:pPr>
        <w:keepNext w:val="false"/>
      </w:pPr>
      <w:r>
        <w:rPr>
          <w:b w:val="false"/>
          <w:bCs w:val="false"/>
        </w:rPr>
        <w:t xml:space="preserve">Pedeapsa complementară a interzicerii de a participa la procedurile de achiziții publice constă în interzicerea de a participa, direct sau indirect, la procedurile pentru atribuirea contractelor de achiziții publice, prevăzute de lege.</w:t>
      </w:r>
    </w:p>
    <w:p>
      <w:pPr>
        <w:keepNext/>
      </w:pPr>
      <w:r>
        <w:rPr>
          <w:b/>
          <w:bCs/>
        </w:rPr>
        <w:t xml:space="preserve">Articolul 144</w:t>
      </w:r>
    </w:p>
    <w:p>
      <w:pPr>
        <w:keepNext w:val="false"/>
      </w:pPr>
      <w:r>
        <w:rPr>
          <w:b w:val="false"/>
          <w:bCs w:val="false"/>
        </w:rPr>
        <w:t xml:space="preserve">Plasarea sub supraveghere judiciară</w:t>
      </w:r>
    </w:p>
    <w:p>
      <w:pPr>
        <w:keepNext w:val="false"/>
      </w:pPr>
      <w:r>
        <w:rPr>
          <w:b w:val="false"/>
          <w:bCs w:val="false"/>
        </w:rPr>
        <w:t xml:space="preserve">(1) Pedeapsa complementară a plasării sub supraveghere judiciară presupune desfășurarea sub supravegherea unui mandatar judiciar a activității care a ocazionat comiterea infracțiunii, pe o perioadă de la un an la 3 ani.</w:t>
      </w:r>
    </w:p>
    <w:p>
      <w:pPr>
        <w:keepNext w:val="false"/>
      </w:pPr>
      <w:r>
        <w:rPr>
          <w:b w:val="false"/>
          <w:bCs w:val="false"/>
        </w:rPr>
        <w:t xml:space="preserve">(la 01-02-2014,</w:t>
      </w:r>
    </w:p>
    <w:p>
      <w:pPr>
        <w:keepNext w:val="false"/>
      </w:pPr>
      <w:r>
        <w:rPr>
          <w:b w:val="false"/>
          <w:bCs w:val="false"/>
        </w:rPr>
        <w:t xml:space="preserve">Alin. (1) al art. 144 a fost modificat de pct. 17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(2) Mandatarul judiciar are obligația de a sesiza instanța atunci când constată că persoana juridică nu a luat măsurile necesare în vederea prevenirii comiterii de noi infracțiuni. În cazul în care instanța constată că sesizarea este întemeiată, dispune înlocuirea acestei pedepse cu pedeapsa prevăzută la art. 140.</w:t>
      </w:r>
    </w:p>
    <w:p>
      <w:pPr>
        <w:keepNext w:val="false"/>
      </w:pPr>
      <w:r>
        <w:rPr>
          <w:b w:val="false"/>
          <w:bCs w:val="false"/>
        </w:rPr>
        <w:t xml:space="preserve">(la 01-02-2014,</w:t>
      </w:r>
    </w:p>
    <w:p>
      <w:pPr>
        <w:keepNext w:val="false"/>
      </w:pPr>
      <w:r>
        <w:rPr>
          <w:b w:val="false"/>
          <w:bCs w:val="false"/>
        </w:rPr>
        <w:t xml:space="preserve">Alin. (2) al art. 144 a fost modificat de pct. 17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(3) Plasarea sub supraveghere judiciară nu se aplică în cazul persoanelor juridice menționate în art. 141.</w:t>
      </w:r>
    </w:p>
    <w:p>
      <w:pPr>
        <w:keepNext/>
      </w:pPr>
      <w:r>
        <w:rPr>
          <w:b/>
          <w:bCs/>
        </w:rPr>
        <w:t xml:space="preserve">Articolul 145</w:t>
      </w:r>
    </w:p>
    <w:p>
      <w:pPr>
        <w:keepNext w:val="false"/>
      </w:pPr>
      <w:r>
        <w:rPr>
          <w:b w:val="false"/>
          <w:bCs w:val="false"/>
        </w:rPr>
        <w:t xml:space="preserve">Afișarea sau publicarea hotărârii de condamnare</w:t>
      </w:r>
    </w:p>
    <w:p>
      <w:pPr>
        <w:keepNext w:val="false"/>
      </w:pPr>
      <w:r>
        <w:rPr>
          <w:b w:val="false"/>
          <w:bCs w:val="false"/>
        </w:rPr>
        <w:t xml:space="preserve">(1) Afișarea hotărârii definitive de condamnare sau publicarea acesteia se realizează pe cheltuiala persoanei juridice condamnate.</w:t>
      </w:r>
    </w:p>
    <w:p>
      <w:pPr>
        <w:keepNext w:val="false"/>
      </w:pPr>
      <w:r>
        <w:rPr>
          <w:b w:val="false"/>
          <w:bCs w:val="false"/>
        </w:rPr>
        <w:t xml:space="preserve">(2) Prin afișarea sau publicarea hotărârii de condamnare nu poate fi dezvăluită identitatea altor persoane.</w:t>
      </w:r>
    </w:p>
    <w:p>
      <w:pPr>
        <w:keepNext w:val="false"/>
      </w:pPr>
      <w:r>
        <w:rPr>
          <w:b w:val="false"/>
          <w:bCs w:val="false"/>
        </w:rPr>
        <w:t xml:space="preserve">(3) Afișarea hotărârii de condamnare se realizează în extras, în forma și locul stabilite de instanță, pentru o perioadă cuprinsă între o lună și 3 luni.</w:t>
      </w:r>
    </w:p>
    <w:p>
      <w:pPr>
        <w:keepNext w:val="false"/>
      </w:pPr>
      <w:r>
        <w:rPr>
          <w:b w:val="false"/>
          <w:bCs w:val="false"/>
        </w:rPr>
        <w:t xml:space="preserve">(4) Publicarea hotărârii de condamnare se face în extras și în forma stabilită de instanță, prin intermediul presei scrise sau audiovizuale ori prin alte mijloace de comunicare audiovizuală, desemnate de instanță.</w:t>
      </w:r>
    </w:p>
    <w:p>
      <w:pPr>
        <w:keepNext w:val="false"/>
      </w:pPr>
      <w:r>
        <w:rPr>
          <w:b w:val="false"/>
          <w:bCs w:val="false"/>
        </w:rPr>
        <w:t xml:space="preserve">(5) Dacă publicarea se face prin presa scrisă sau audiovizuală, instanța stabilește numărul aparițiilor, care nu poate fi mai mare de 10, iar în cazul publicării prin alte mijloace audiovizuale durata acesteia nu poate depăși 3 luni.</w:t>
      </w:r>
    </w:p>
    <w:p>
      <w:pPr>
        <w:keepNext w:val="false"/>
      </w:pPr>
      <w:r>
        <w:rPr>
          <w:b w:val="false"/>
          <w:bCs w:val="false"/>
        </w:rPr>
        <w:t xml:space="preserve">Capitolul III</w:t>
      </w:r>
    </w:p>
    <w:p>
      <w:pPr>
        <w:keepNext w:val="false"/>
      </w:pPr>
      <w:r>
        <w:rPr>
          <w:b w:val="false"/>
          <w:bCs w:val="false"/>
        </w:rPr>
        <w:t xml:space="preserve">Dispoziții comune</w:t>
      </w:r>
    </w:p>
    <w:p>
      <w:pPr>
        <w:keepNext/>
      </w:pPr>
      <w:r>
        <w:rPr>
          <w:b/>
          <w:bCs/>
        </w:rPr>
        <w:t xml:space="preserve">Articolul 146</w:t>
      </w:r>
    </w:p>
    <w:p>
      <w:pPr>
        <w:keepNext w:val="false"/>
      </w:pPr>
      <w:r>
        <w:rPr>
          <w:b w:val="false"/>
          <w:bCs w:val="false"/>
        </w:rPr>
        <w:t xml:space="preserve">Recidiva în cazul persoanei juridice</w:t>
      </w:r>
    </w:p>
    <w:p>
      <w:pPr>
        <w:keepNext w:val="false"/>
      </w:pPr>
      <w:r>
        <w:rPr>
          <w:b w:val="false"/>
          <w:bCs w:val="false"/>
        </w:rPr>
        <w:t xml:space="preserve">(1) Există recidivă pentru persoana juridică atunci când, după rămânerea definitivă a unei hotărâri de condamnare și până la reabilitare, persoana juridică săvârșește din nou o infracțiune, cu intenție sau cu intenție depășită.</w:t>
      </w:r>
    </w:p>
    <w:p>
      <w:pPr>
        <w:keepNext w:val="false"/>
      </w:pPr>
      <w:r>
        <w:rPr>
          <w:b w:val="false"/>
          <w:bCs w:val="false"/>
        </w:rPr>
        <w:t xml:space="preserve">(2) În caz de recidivă, limitele speciale ale pedepsei prevăzute de lege pentru noua infracțiune se majorează cu jumătate, fără a depăși maximul general al pedepsei amenzii.</w:t>
      </w:r>
    </w:p>
    <w:p>
      <w:pPr>
        <w:keepNext w:val="false"/>
      </w:pPr>
      <w:r>
        <w:rPr>
          <w:b w:val="false"/>
          <w:bCs w:val="false"/>
        </w:rPr>
        <w:t xml:space="preserve">(3) Dacă amenda anterioară nu a fost executată, în tot sau în parte, amenda stabilită pentru noua infracțiune, potrivit alin. (2), se adaugă la pedeapsa anterioară sau la restul rămas neexecutat din aceasta.</w:t>
      </w:r>
    </w:p>
    <w:p>
      <w:pPr>
        <w:keepNext w:val="false"/>
      </w:pPr>
      <w:r>
        <w:rPr>
          <w:b w:val="false"/>
          <w:bCs w:val="false"/>
        </w:rPr>
        <w:t xml:space="preserve">(4) Dispozițiile art. 42 se aplică în mod corespunzător.</w:t>
      </w:r>
    </w:p>
    <w:p>
      <w:pPr>
        <w:keepNext/>
      </w:pPr>
      <w:r>
        <w:rPr>
          <w:b/>
          <w:bCs/>
        </w:rPr>
        <w:t xml:space="preserve">Articolul 147</w:t>
      </w:r>
    </w:p>
    <w:p>
      <w:pPr>
        <w:keepNext w:val="false"/>
      </w:pPr>
      <w:r>
        <w:rPr>
          <w:b w:val="false"/>
          <w:bCs w:val="false"/>
        </w:rPr>
        <w:t xml:space="preserve">Atenuarea și agravarea răspunderii penale a persoanei juridice</w:t>
      </w:r>
    </w:p>
    <w:p>
      <w:pPr>
        <w:keepNext w:val="false"/>
      </w:pPr>
      <w:r>
        <w:rPr>
          <w:b w:val="false"/>
          <w:bCs w:val="false"/>
        </w:rPr>
        <w:t xml:space="preserve">(1) În caz de concurs de infracțiuni, de pluralitate intermediară sau de cauze de atenuare ori agravare a răspunderii penale, persoanei juridice i se aplică regimul amenzii prevăzut de lege pentru persoana fizică.</w:t>
      </w:r>
    </w:p>
    <w:p>
      <w:pPr>
        <w:keepNext w:val="false"/>
      </w:pPr>
      <w:r>
        <w:rPr>
          <w:b w:val="false"/>
          <w:bCs w:val="false"/>
        </w:rPr>
        <w:t xml:space="preserve">(2) În caz de pluralitate de infracțiuni, pedepsele complementare de natură diferită, cu excepția dizolvării, sau cele de aceeași natură, dar cu conținut diferit, se cumulează, iar dintre pedepsele complementare de aceeași natură și cu același conținut se aplică cea mai grea.</w:t>
      </w:r>
    </w:p>
    <w:p>
      <w:pPr>
        <w:keepNext w:val="false"/>
      </w:pPr>
      <w:r>
        <w:rPr>
          <w:b w:val="false"/>
          <w:bCs w:val="false"/>
        </w:rPr>
        <w:t xml:space="preserve">(3) În caz de pluralitate de infracțiuni, măsurile de siguranță luate conform art. 112 se cumulează.</w:t>
      </w:r>
    </w:p>
    <w:p>
      <w:pPr>
        <w:keepNext/>
      </w:pPr>
      <w:r>
        <w:rPr>
          <w:b/>
          <w:bCs/>
        </w:rPr>
        <w:t xml:space="preserve">Articolul 148</w:t>
      </w:r>
    </w:p>
    <w:p>
      <w:pPr>
        <w:keepNext w:val="false"/>
      </w:pPr>
      <w:r>
        <w:rPr>
          <w:b w:val="false"/>
          <w:bCs w:val="false"/>
        </w:rPr>
        <w:t xml:space="preserve">Prescripția răspunderii penale</w:t>
      </w:r>
    </w:p>
    <w:p>
      <w:pPr>
        <w:keepNext w:val="false"/>
      </w:pPr>
      <w:r>
        <w:rPr>
          <w:b w:val="false"/>
          <w:bCs w:val="false"/>
        </w:rPr>
        <w:t xml:space="preserve">Răspunderea penală a persoanei juridice se prescrie în condițiile prevăzute de lege pentru persoana fizică, dispozițiile art. 153-156 aplicându-se în mod corespunzător.</w:t>
      </w:r>
    </w:p>
    <w:p>
      <w:pPr>
        <w:keepNext/>
      </w:pPr>
      <w:r>
        <w:rPr>
          <w:b/>
          <w:bCs/>
        </w:rPr>
        <w:t xml:space="preserve">Articolul 149</w:t>
      </w:r>
    </w:p>
    <w:p>
      <w:pPr>
        <w:keepNext w:val="false"/>
      </w:pPr>
      <w:r>
        <w:rPr>
          <w:b w:val="false"/>
          <w:bCs w:val="false"/>
        </w:rPr>
        <w:t xml:space="preserve">Prescripția executării pedepsei</w:t>
      </w:r>
    </w:p>
    <w:p>
      <w:pPr>
        <w:keepNext w:val="false"/>
      </w:pPr>
      <w:r>
        <w:rPr>
          <w:b w:val="false"/>
          <w:bCs w:val="false"/>
        </w:rPr>
        <w:t xml:space="preserve">(1) Termenul de prescripție a executării pedepsei amenzii aplicate persoanei juridice este de 5 ani.</w:t>
      </w:r>
    </w:p>
    <w:p>
      <w:pPr>
        <w:keepNext w:val="false"/>
      </w:pPr>
      <w:r>
        <w:rPr>
          <w:b w:val="false"/>
          <w:bCs w:val="false"/>
        </w:rPr>
        <w:t xml:space="preserve">(2) Executarea pedepselor complementare aplicate persoanelor juridice se prescrie într-un termen de 3 ani, care curge de la data la care pedeapsa amenzii a fost executată sau considerată ca executată.</w:t>
      </w:r>
    </w:p>
    <w:p>
      <w:pPr>
        <w:keepNext w:val="false"/>
      </w:pPr>
      <w:r>
        <w:rPr>
          <w:b w:val="false"/>
          <w:bCs w:val="false"/>
        </w:rPr>
        <w:t xml:space="preserve">(3) Dispozițiile art. 161, art. 162 alin. (2), art. 163 și art. 164 se aplică în mod corespunzător.</w:t>
      </w:r>
    </w:p>
    <w:p>
      <w:pPr>
        <w:keepNext/>
      </w:pPr>
      <w:r>
        <w:rPr>
          <w:b/>
          <w:bCs/>
        </w:rPr>
        <w:t xml:space="preserve">Articolul 150</w:t>
      </w:r>
    </w:p>
    <w:p>
      <w:pPr>
        <w:keepNext w:val="false"/>
      </w:pPr>
      <w:r>
        <w:rPr>
          <w:b w:val="false"/>
          <w:bCs w:val="false"/>
        </w:rPr>
        <w:t xml:space="preserve">Reabilitarea persoanei juridice</w:t>
      </w:r>
    </w:p>
    <w:p>
      <w:pPr>
        <w:keepNext w:val="false"/>
      </w:pPr>
      <w:r>
        <w:rPr>
          <w:b w:val="false"/>
          <w:bCs w:val="false"/>
        </w:rPr>
        <w:t xml:space="preserve">Reabilitarea persoanei juridice are loc de drept dacă, în decurs de 3 ani de la data la care pedeapsa amenzii sau pedeapsa complementară a fost executată sau considerată ca executată, aceasta nu a mai săvârșit nicio altă infracțiune.</w:t>
      </w:r>
    </w:p>
    <w:p>
      <w:pPr>
        <w:keepNext/>
      </w:pPr>
      <w:r>
        <w:rPr>
          <w:b/>
          <w:bCs/>
        </w:rPr>
        <w:t xml:space="preserve">Articolul 151</w:t>
      </w:r>
    </w:p>
    <w:p>
      <w:pPr>
        <w:keepNext w:val="false"/>
      </w:pPr>
      <w:r>
        <w:rPr>
          <w:b w:val="false"/>
          <w:bCs w:val="false"/>
        </w:rPr>
        <w:t xml:space="preserve">Efectele comasării și divizări persoanei juridice</w:t>
      </w:r>
    </w:p>
    <w:p>
      <w:pPr>
        <w:keepNext w:val="false"/>
      </w:pPr>
      <w:r>
        <w:rPr>
          <w:b w:val="false"/>
          <w:bCs w:val="false"/>
        </w:rPr>
        <w:t xml:space="preserve">(1) În cazul pierderii personalității juridice prin fuziune, absorbție sau divizare intervenită după comiterea infracțiunii, răspunderea penală și consecințele acesteia se vor angaja:</w:t>
      </w:r>
    </w:p>
    <w:p>
      <w:pPr>
        <w:keepNext w:val="false"/>
      </w:pPr>
      <w:r>
        <w:rPr>
          <w:b w:val="false"/>
          <w:bCs w:val="false"/>
        </w:rPr>
        <w:t xml:space="preserve">a) în sarcina persoanei juridice create prin fuziune;</w:t>
      </w:r>
    </w:p>
    <w:p>
      <w:pPr>
        <w:keepNext w:val="false"/>
      </w:pPr>
      <w:r>
        <w:rPr>
          <w:b w:val="false"/>
          <w:bCs w:val="false"/>
        </w:rPr>
        <w:t xml:space="preserve">b) în sarcina persoanei juridice absorbante;</w:t>
      </w:r>
    </w:p>
    <w:p>
      <w:pPr>
        <w:keepNext w:val="false"/>
      </w:pPr>
      <w:r>
        <w:rPr>
          <w:b w:val="false"/>
          <w:bCs w:val="false"/>
        </w:rPr>
        <w:t xml:space="preserve">c) în sarcina persoanelor juridice care au fost create prin divizare sau care au dobândit fracțiuni din patrimoniul persoanei divizate.</w:t>
      </w:r>
    </w:p>
    <w:p>
      <w:pPr>
        <w:keepNext w:val="false"/>
      </w:pPr>
      <w:r>
        <w:rPr>
          <w:b w:val="false"/>
          <w:bCs w:val="false"/>
        </w:rPr>
        <w:t xml:space="preserve">(2) În cazul prevăzut la alin. (1), la individualizarea pedepsei se va ține seama, după caz, de:</w:t>
      </w:r>
    </w:p>
    <w:p>
      <w:pPr>
        <w:keepNext w:val="false"/>
      </w:pPr>
      <w:r>
        <w:rPr>
          <w:b w:val="false"/>
          <w:bCs w:val="false"/>
        </w:rPr>
        <w:t xml:space="preserve">a) veniturile totale și activele totale cuprinse în ultima situație financiară sau, după caz, raportare contabilă pe care persoana juridică care a comis infracțiunea are obligația de a le întocmi și depune, potrivit legii, anterior fuziunii ori divizării, cu luarea în considerare a părții din patrimoniul acesteia care a fost transmisă fiecărei persoane juridice participante la operațiune;</w:t>
      </w:r>
    </w:p>
    <w:p>
      <w:pPr>
        <w:keepNext w:val="false"/>
      </w:pPr>
      <w:r>
        <w:rPr>
          <w:b w:val="false"/>
          <w:bCs w:val="false"/>
        </w:rPr>
        <w:t xml:space="preserve">b) valoarea activului patrimonial de la data fuziunii ori divizării, în cazul persoanei juridice care, potrivit legii, nu are obligația întocmirii și depunerii documentelor prevăzute la lit. a), respectiv, în cazul persoanei juridice înființate în anul trimiterii în judecată, cu luarea în considerare a părții din patrimoniul acesteia care a fost transmisă fiecărei persoane juridice participante la operațiune.</w:t>
      </w:r>
    </w:p>
    <w:p>
      <w:pPr>
        <w:keepNext w:val="false"/>
      </w:pPr>
      <w:r>
        <w:rPr>
          <w:b w:val="false"/>
          <w:bCs w:val="false"/>
        </w:rPr>
        <w:t xml:space="preserve">(la 14-07-2023,</w:t>
      </w:r>
    </w:p>
    <w:p>
      <w:pPr>
        <w:keepNext w:val="false"/>
      </w:pPr>
      <w:r>
        <w:rPr>
          <w:b w:val="false"/>
          <w:bCs w:val="false"/>
        </w:rPr>
        <w:t xml:space="preserve">Alineatul (2), Articolul 151, Capitolul III, Titlul VI, Partea GENERALĂ a fost modificat de Punctul 3., Articolul I din LEGEA nr. 214 din 7 iulie 2023, publicată în MONITORUL OFICIAL nr. 634 din 11 iulie 2023</w:t>
      </w:r>
    </w:p>
    <w:p>
      <w:pPr>
        <w:keepNext w:val="false"/>
      </w:pPr>
      <w:r>
        <w:rPr>
          <w:b w:val="false"/>
          <w:bCs w:val="false"/>
        </w:rPr>
        <w:t xml:space="preserve">)</w:t>
      </w:r>
    </w:p>
    <w:p>
      <w:pPr>
        <w:keepNext w:val="false"/>
      </w:pPr>
      <w:r>
        <w:rPr>
          <w:b w:val="false"/>
          <w:bCs w:val="false"/>
        </w:rPr>
        <w:t xml:space="preserve">Titlul VII</w:t>
      </w:r>
    </w:p>
    <w:p>
      <w:pPr>
        <w:keepNext w:val="false"/>
      </w:pPr>
      <w:r>
        <w:rPr>
          <w:b w:val="false"/>
          <w:bCs w:val="false"/>
        </w:rPr>
        <w:t xml:space="preserve">Cauzele care înlătură răspunderea penală</w:t>
      </w:r>
    </w:p>
    <w:p>
      <w:pPr>
        <w:keepNext/>
      </w:pPr>
      <w:r>
        <w:rPr>
          <w:b/>
          <w:bCs/>
        </w:rPr>
        <w:t xml:space="preserve">Articolul 152</w:t>
      </w:r>
    </w:p>
    <w:p>
      <w:pPr>
        <w:keepNext w:val="false"/>
      </w:pPr>
      <w:r>
        <w:rPr>
          <w:b w:val="false"/>
          <w:bCs w:val="false"/>
        </w:rPr>
        <w:t xml:space="preserve">Efectele amnistiei</w:t>
      </w:r>
    </w:p>
    <w:p>
      <w:pPr>
        <w:keepNext w:val="false"/>
      </w:pPr>
      <w:r>
        <w:rPr>
          <w:b w:val="false"/>
          <w:bCs w:val="false"/>
        </w:rPr>
        <w:t xml:space="preserve">(1) Amnistia înlătură răspunderea penală pentru infracțiunea săvârșită. Dacă intervine după condamnare, ea înlătură și executarea pedepsei pronunțate, precum și celelalte consecințe ale condamnării. Amenda încasată anterior amnistiei nu se restituie.</w:t>
      </w:r>
    </w:p>
    <w:p>
      <w:pPr>
        <w:keepNext w:val="false"/>
      </w:pPr>
      <w:r>
        <w:rPr>
          <w:b w:val="false"/>
          <w:bCs w:val="false"/>
        </w:rPr>
        <w:t xml:space="preserve">(2) Amnistia nu are efecte asupra măsurilor de siguranță și asupra drepturilor persoanei vătămate.</w:t>
      </w:r>
    </w:p>
    <w:p>
      <w:pPr>
        <w:keepNext/>
      </w:pPr>
      <w:r>
        <w:rPr>
          <w:b/>
          <w:bCs/>
        </w:rPr>
        <w:t xml:space="preserve">Articolul 153</w:t>
      </w:r>
    </w:p>
    <w:p>
      <w:pPr>
        <w:keepNext w:val="false"/>
      </w:pPr>
      <w:r>
        <w:rPr>
          <w:b w:val="false"/>
          <w:bCs w:val="false"/>
        </w:rPr>
        <w:t xml:space="preserve">Prescripția răspunderii penale</w:t>
      </w:r>
    </w:p>
    <w:p>
      <w:pPr>
        <w:keepNext w:val="false"/>
      </w:pPr>
      <w:r>
        <w:rPr>
          <w:b w:val="false"/>
          <w:bCs w:val="false"/>
        </w:rPr>
        <w:t xml:space="preserve">(1) Prescripția înlătură răspunderea penală.</w:t>
      </w:r>
    </w:p>
    <w:p>
      <w:pPr>
        <w:keepNext w:val="false"/>
      </w:pPr>
      <w:r>
        <w:rPr>
          <w:b w:val="false"/>
          <w:bCs w:val="false"/>
        </w:rPr>
        <w:t xml:space="preserve">(2) Prescripția nu înlătură răspunderea penală în cazul:</w:t>
      </w:r>
    </w:p>
    <w:p>
      <w:pPr>
        <w:keepNext w:val="false"/>
      </w:pPr>
      <w:r>
        <w:rPr>
          <w:b w:val="false"/>
          <w:bCs w:val="false"/>
        </w:rPr>
        <w:t xml:space="preserve">a) infracțiunilor de genocid, contra umanității și de război, indiferent de data la care au fost comise;</w:t>
      </w:r>
    </w:p>
    <w:p>
      <w:pPr>
        <w:keepNext w:val="false"/>
      </w:pPr>
      <w:r>
        <w:rPr>
          <w:b w:val="false"/>
          <w:bCs w:val="false"/>
        </w:rPr>
        <w:t xml:space="preserve">b) infracțiunilor prevăzute la art. 188 și 189 și al infracțiunilor intenționate urmate de moartea victimei.</w:t>
      </w:r>
    </w:p>
    <w:p>
      <w:pPr>
        <w:keepNext w:val="false"/>
      </w:pPr>
      <w:r>
        <w:rPr>
          <w:b w:val="false"/>
          <w:bCs w:val="false"/>
        </w:rPr>
        <w:t xml:space="preserve">c) infracțiunilor prevăzute la art. 209-211, 213, 218, 218^1, 219, 219^1 și 282;</w:t>
      </w:r>
    </w:p>
    <w:p>
      <w:pPr>
        <w:keepNext w:val="false"/>
      </w:pPr>
      <w:r>
        <w:rPr>
          <w:b w:val="false"/>
          <w:bCs w:val="false"/>
        </w:rPr>
        <w:t xml:space="preserve">(la 01-01-2024,</w:t>
      </w:r>
    </w:p>
    <w:p>
      <w:pPr>
        <w:keepNext w:val="false"/>
      </w:pPr>
      <w:r>
        <w:rPr>
          <w:b w:val="false"/>
          <w:bCs w:val="false"/>
        </w:rPr>
        <w:t xml:space="preserve">Litera c), Alineatul (2), Articolul 153, Titlul VII, Partea GENERALĂ a fost modificată de Punctul 1.,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(la 23-03-2012,</w:t>
      </w:r>
    </w:p>
    <w:p>
      <w:pPr>
        <w:keepNext w:val="false"/>
      </w:pPr>
      <w:r>
        <w:rPr>
          <w:b w:val="false"/>
          <w:bCs w:val="false"/>
        </w:rPr>
        <w:t xml:space="preserve">Alin. (2) al art. 153 a fost modificat de pct. 1 al art. II din LEGEA nr. 27 din 16 martie 2012, publicată în MONITORUL OFICIAL nr. 180 din 20 martie 2012.</w:t>
      </w:r>
    </w:p>
    <w:p>
      <w:pPr>
        <w:keepNext w:val="false"/>
      </w:pPr>
      <w:r>
        <w:rPr>
          <w:b w:val="false"/>
          <w:bCs w:val="false"/>
        </w:rPr>
        <w:t xml:space="preserve">)</w:t>
      </w:r>
    </w:p>
    <w:p>
      <w:pPr>
        <w:keepNext w:val="false"/>
      </w:pPr>
      <w:r>
        <w:rPr>
          <w:b w:val="false"/>
          <w:bCs w:val="false"/>
        </w:rPr>
        <w:t xml:space="preserve">(3) Prescripția nu înlătură răspunderea penală nici în cazul infracțiunilor prevăzute la alin. (2) lit. b) pentru care nu s-a împlinit termenul de prescripție, generală sau specială, la data intrării în vigoare a acestei dispoziții.</w:t>
      </w:r>
    </w:p>
    <w:p>
      <w:pPr>
        <w:keepNext w:val="false"/>
      </w:pPr>
      <w:r>
        <w:rPr>
          <w:b w:val="false"/>
          <w:bCs w:val="false"/>
        </w:rPr>
        <w:t xml:space="preserve">(la 23-03-2012,</w:t>
      </w:r>
    </w:p>
    <w:p>
      <w:pPr>
        <w:keepNext w:val="false"/>
      </w:pPr>
      <w:r>
        <w:rPr>
          <w:b w:val="false"/>
          <w:bCs w:val="false"/>
        </w:rPr>
        <w:t xml:space="preserve">Alin. (3) al art. 153 a fost introdus de pct. 2 al art. II din LEGEA nr. 27 din 16 martie 2012, publicată în MONITORUL OFICIAL nr. 180 din 20 martie 2012.</w:t>
      </w:r>
    </w:p>
    <w:p>
      <w:pPr>
        <w:keepNext w:val="false"/>
      </w:pPr>
      <w:r>
        <w:rPr>
          <w:b w:val="false"/>
          <w:bCs w:val="false"/>
        </w:rPr>
        <w:t xml:space="preserve">)</w:t>
      </w:r>
    </w:p>
    <w:p>
      <w:pPr>
        <w:keepNext/>
      </w:pPr>
      <w:r>
        <w:rPr>
          <w:b/>
          <w:bCs/>
        </w:rPr>
        <w:t xml:space="preserve">Articolul 154</w:t>
      </w:r>
    </w:p>
    <w:p>
      <w:pPr>
        <w:keepNext w:val="false"/>
      </w:pPr>
      <w:r>
        <w:rPr>
          <w:b w:val="false"/>
          <w:bCs w:val="false"/>
        </w:rPr>
        <w:t xml:space="preserve">Termenele de prescripție a răspunderii penale</w:t>
      </w:r>
    </w:p>
    <w:p>
      <w:pPr>
        <w:keepNext w:val="false"/>
      </w:pPr>
      <w:r>
        <w:rPr>
          <w:b w:val="false"/>
          <w:bCs w:val="false"/>
        </w:rPr>
        <w:t xml:space="preserve">(1) Termenele de prescripție a răspunderii penale sunt:</w:t>
      </w:r>
    </w:p>
    <w:p>
      <w:pPr>
        <w:keepNext w:val="false"/>
      </w:pPr>
      <w:r>
        <w:rPr>
          <w:b w:val="false"/>
          <w:bCs w:val="false"/>
        </w:rPr>
        <w:t xml:space="preserve">a) 15 ani, când legea prevede pentru infracțiunea săvârșită pedeapsa detențiunii pe viață sau pedeapsa închisorii mai mare de 20 de ani;</w:t>
      </w:r>
    </w:p>
    <w:p>
      <w:pPr>
        <w:keepNext w:val="false"/>
      </w:pPr>
      <w:r>
        <w:rPr>
          <w:b w:val="false"/>
          <w:bCs w:val="false"/>
        </w:rPr>
        <w:t xml:space="preserve">b) 10 ani, când legea prevede pentru infracțiunea săvârșită pedeapsa închisorii mai mare de 10 ani, dar care nu depășește 20 de ani;</w:t>
      </w:r>
    </w:p>
    <w:p>
      <w:pPr>
        <w:keepNext w:val="false"/>
      </w:pPr>
      <w:r>
        <w:rPr>
          <w:b w:val="false"/>
          <w:bCs w:val="false"/>
        </w:rPr>
        <w:t xml:space="preserve">c) 8 ani, când legea prevede pentru infracțiunea săvârșită pedeapsa închisorii mai mare de 5 ani, dar care nu depășește 10 ani;</w:t>
      </w:r>
    </w:p>
    <w:p>
      <w:pPr>
        <w:keepNext w:val="false"/>
      </w:pPr>
      <w:r>
        <w:rPr>
          <w:b w:val="false"/>
          <w:bCs w:val="false"/>
        </w:rPr>
        <w:t xml:space="preserve">d) 5 ani, când legea prevede pentru infracțiunea săvârșită pedeapsa închisorii mai mare de un an, dar care nu depășește 5 ani;</w:t>
      </w:r>
    </w:p>
    <w:p>
      <w:pPr>
        <w:keepNext w:val="false"/>
      </w:pPr>
      <w:r>
        <w:rPr>
          <w:b w:val="false"/>
          <w:bCs w:val="false"/>
        </w:rPr>
        <w:t xml:space="preserve">e) 3 ani, când legea prevede pentru infracțiunea săvârșită pedeapsa închisorii care nu depășește un an sau amenda.</w:t>
      </w:r>
    </w:p>
    <w:p>
      <w:pPr>
        <w:keepNext w:val="false"/>
      </w:pPr>
      <w:r>
        <w:rPr>
          <w:b w:val="false"/>
          <w:bCs w:val="false"/>
        </w:rPr>
        <w:t xml:space="preserve">Notă</w:t>
      </w:r>
    </w:p>
    <w:p>
      <w:pPr>
        <w:keepNext w:val="false"/>
      </w:pPr>
      <w:r>
        <w:rPr>
          <w:b w:val="false"/>
          <w:bCs w:val="false"/>
        </w:rPr>
        <w:t xml:space="preserve">Decizie de admitere: HP nr. 58/2023, publicată în Monitorul Oficial nr. 965 din 25 octombrie 2023:</w:t>
      </w:r>
    </w:p>
    <w:p>
      <w:pPr>
        <w:keepNext w:val="false"/>
      </w:pPr>
      <w:r>
        <w:rPr>
          <w:b w:val="false"/>
          <w:bCs w:val="false"/>
        </w:rPr>
        <w:t xml:space="preserve">Incriminarea din art. 199 alin. (1) din Codul penal reprezintă o variantă agravată a infracțiunii de lovire sau alte violențe, prevăzută de art. 193 alin. (2) din Codul penal.</w:t>
      </w:r>
    </w:p>
    <w:p>
      <w:pPr>
        <w:keepNext w:val="false"/>
      </w:pPr>
      <w:r>
        <w:rPr>
          <w:b w:val="false"/>
          <w:bCs w:val="false"/>
        </w:rPr>
        <w:t xml:space="preserve">Termenul general de prescripție pentru infracțiunea de lovire sau alte violențe în modalitatea violenței în familie, prevăzută de art. 193 alin. (2) din Codul penal cu aplicarea art. 199 alin. (1) din Codul penal, este cel arătat de art. 154 alin. (1) lit. c) din Codul penal.</w:t>
      </w:r>
    </w:p>
    <w:p>
      <w:pPr>
        <w:keepNext w:val="false"/>
      </w:pPr>
      <w:r>
        <w:rPr>
          <w:b w:val="false"/>
          <w:bCs w:val="false"/>
        </w:rPr>
        <w:t xml:space="preserve">(2) Termenele prevăzute în prezentul articol încep să curgă de la data săvârșirii infracțiunii. În cazul infracțiunilor continue termenul curge de la data încetării acțiunii sau inacțiunii, în cazul infracțiunilor continuate, de la data săvârșirii ultimei acțiuni sau inacțiuni, iar în cazul infracțiunilor de obicei, de la data săvârșirii ultimului act.</w:t>
      </w:r>
    </w:p>
    <w:p>
      <w:pPr>
        <w:keepNext w:val="false"/>
      </w:pPr>
      <w:r>
        <w:rPr>
          <w:b w:val="false"/>
          <w:bCs w:val="false"/>
        </w:rPr>
        <w:t xml:space="preserve">Notă</w:t>
      </w:r>
    </w:p>
    <w:p>
      <w:pPr>
        <w:keepNext w:val="false"/>
      </w:pPr>
      <w:r>
        <w:rPr>
          <w:b w:val="false"/>
          <w:bCs w:val="false"/>
        </w:rPr>
        <w:t xml:space="preserve">Decizie de admitere - RIL nr. 5/2019, publicată în Monitorul Oficial nr. 334 din 2 mai 2019:</w:t>
      </w:r>
    </w:p>
    <w:p>
      <w:pPr>
        <w:keepNext w:val="false"/>
      </w:pPr>
      <w:r>
        <w:rPr>
          <w:b w:val="false"/>
          <w:bCs w:val="false"/>
        </w:rPr>
        <w:t xml:space="preserve">În interpretarea și aplicarea art. 174, cu referire la art. 154 alin. (2) teza I din Codul penal, stabilește că:</w:t>
      </w:r>
    </w:p>
    <w:p>
      <w:pPr>
        <w:keepNext w:val="false"/>
      </w:pPr>
      <w:r>
        <w:rPr>
          <w:b w:val="false"/>
          <w:bCs w:val="false"/>
        </w:rPr>
        <w:t xml:space="preserve">Prin data săvârșirii infracțiunii și, implicit, data de la care începe să curgă termenul de prescripție a răspunderii penale în cazul infracțiunilor simple a căror latură obiectivă implică producerea unei pagube ori realizarea unui folos necuvenit pe o perioadă de timp se înțelege momentul apariției primei pagube ori al obținerii primului folos necuvenit.</w:t>
      </w:r>
    </w:p>
    <w:p>
      <w:pPr>
        <w:keepNext w:val="false"/>
      </w:pPr>
      <w:r>
        <w:rPr>
          <w:b w:val="false"/>
          <w:bCs w:val="false"/>
        </w:rPr>
        <w:t xml:space="preserve">Decizie de admitere: RIL nr. 1/2025, publicată în monitorul Oficial nr. 326 din 11 aprilie 2025:</w:t>
      </w:r>
    </w:p>
    <w:p>
      <w:pPr>
        <w:keepNext w:val="false"/>
      </w:pPr>
      <w:r>
        <w:rPr>
          <w:b w:val="false"/>
          <w:bCs w:val="false"/>
        </w:rPr>
        <w:t xml:space="preserve">În interpretarea și aplicarea unitară a art. 174 și a art. 154 alin. (2) din Codul penal, prin data săvârșirii infracțiunii și, implicit, data de la care începe să curgă termenul de prescripție a răspunderii penale în cazul infracțiunilor unice prevăzute de art. 289-292 din Codul penal, în ipoteza în care sunt realizate, la date diferite, mai multe modalități normative ale elementului material, se înțelege data comiterii primei modalități alternative independent de realizarea subsecventă, ulterioară, a mai multor modalități alternative din conținutul infracțiunii și indiferent de intervalul de timp care se interpune între data săvârșirii primei modalități alternative și comiterea unei alte modalități alternative ori între actele care compun acțiunea caracteristică uneia din modalitățile normative de săvârșire a faptei, respectiv data comiterii primului act dintr-o succesiune de acte corespunzătoare unei singure modalități normative.</w:t>
      </w:r>
    </w:p>
    <w:p>
      <w:pPr>
        <w:keepNext w:val="false"/>
      </w:pPr>
      <w:r>
        <w:rPr>
          <w:b w:val="false"/>
          <w:bCs w:val="false"/>
        </w:rPr>
        <w:t xml:space="preserve">(3) În cazul infracțiunilor progresive, termenul de prescripție a răspunderii penale începe să curgă de la data săvârșirii acțiunii sau inacțiunii și se calculează în raport cu pedeapsa corespunzătoare rezultatului definitiv produs.</w:t>
      </w:r>
    </w:p>
    <w:p>
      <w:pPr>
        <w:keepNext w:val="false"/>
      </w:pPr>
      <w:r>
        <w:rPr>
          <w:b w:val="false"/>
          <w:bCs w:val="false"/>
        </w:rPr>
        <w:t xml:space="preserve">(4) În cazul infracțiunilor de trafic și exploatare a persoanelor vulnerabile și al infracțiunilor contra libertății și integrității sexuale, altele decât cele prevăzute la art. 153 alin. (2) lit. c), precum și al infracțiunii de pornografie infantilă, săvârșite față de un minor, termenul de prescripție începe să curgă de la data la care acesta a devenit major. Dacă minorul a decedat înainte de împlinirea majoratului, termenul de prescripție începe să curgă de la data decesului.</w:t>
      </w:r>
    </w:p>
    <w:p>
      <w:pPr>
        <w:keepNext w:val="false"/>
      </w:pPr>
      <w:r>
        <w:rPr>
          <w:b w:val="false"/>
          <w:bCs w:val="false"/>
        </w:rPr>
        <w:t xml:space="preserve">(la 05-07-2021,</w:t>
      </w:r>
    </w:p>
    <w:p>
      <w:pPr>
        <w:keepNext w:val="false"/>
      </w:pPr>
      <w:r>
        <w:rPr>
          <w:b w:val="false"/>
          <w:bCs w:val="false"/>
        </w:rPr>
        <w:t xml:space="preserve">Alineatul (4) din Articolul 154 , Titlul VII , Partea GENERALĂ a fost modificat de Punctul 2, ARTICOLUL UNIC din LEGEA nr. 186 din 1 iulie 2021, publicată în MONITORUL OFICIAL nr. 657 din 02 iulie 2021</w:t>
      </w:r>
    </w:p>
    <w:p>
      <w:pPr>
        <w:keepNext w:val="false"/>
      </w:pPr>
      <w:r>
        <w:rPr>
          <w:b w:val="false"/>
          <w:bCs w:val="false"/>
        </w:rPr>
        <w:t xml:space="preserve">)</w:t>
      </w:r>
    </w:p>
    <w:p>
      <w:pPr>
        <w:keepNext/>
      </w:pPr>
      <w:r>
        <w:rPr>
          <w:b/>
          <w:bCs/>
        </w:rPr>
        <w:t xml:space="preserve">Articolul 155</w:t>
      </w:r>
    </w:p>
    <w:p>
      <w:pPr>
        <w:keepNext w:val="false"/>
      </w:pPr>
      <w:r>
        <w:rPr>
          <w:b w:val="false"/>
          <w:bCs w:val="false"/>
        </w:rPr>
        <w:t xml:space="preserve">Întreruperea cursului prescripției răspunderii penale</w:t>
      </w:r>
    </w:p>
    <w:p>
      <w:pPr>
        <w:keepNext w:val="false"/>
      </w:pPr>
      <w:r>
        <w:rPr>
          <w:b w:val="false"/>
          <w:bCs w:val="false"/>
        </w:rPr>
        <w:t xml:space="preserve">(1) Cursul termenului prescripției răspunderii penale se întrerupe prin îndeplinirea oricărui act de procedură în cauză care, potrivit legii, trebuie comunicat suspectului sau inculpatului.</w:t>
      </w:r>
    </w:p>
    <w:p>
      <w:pPr>
        <w:keepNext w:val="false"/>
      </w:pPr>
      <w:r>
        <w:rPr>
          <w:b w:val="false"/>
          <w:bCs w:val="false"/>
        </w:rPr>
        <w:t xml:space="preserve">(la 30-05-2022,</w:t>
      </w:r>
    </w:p>
    <w:p>
      <w:pPr>
        <w:keepNext w:val="false"/>
      </w:pPr>
      <w:r>
        <w:rPr>
          <w:b w:val="false"/>
          <w:bCs w:val="false"/>
        </w:rPr>
        <w:t xml:space="preserve">Alineatul (1) din Articolul 155 , Titlul VII , Partea GENERALĂ a fost modificat de ARTICOLUL UNIC din ORDONANȚA DE URGENȚĂ nr. 71 din 30 mai 2022, publicată în MONITORUL OFICIAL nr. 531 din 30 mai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358 din 26 mai 2022, publicată în MONITORUL OFICIAL nr. 565 din 9 iunie 2022, s-a admis excepția de neconstituționalitate, constatându-se că dispozițiile art. 155 alin. (1) din Codul penal (în forma anterioară modificării aduse prin ORDONANȚA DE URGENȚĂ nr. 71 din 30 mai 2022, publicată în MONITORUL OFICIAL nr. 531 din 30 mai 2022) sunt neconstituționale.</w:t>
      </w:r>
    </w:p>
    <w:p>
      <w:pPr>
        <w:keepNext w:val="false"/>
      </w:pPr>
      <w:r>
        <w:rPr>
          <w:b w:val="false"/>
          <w:bCs w:val="false"/>
        </w:rPr>
        <w:t xml:space="preserve">Notă</w:t>
      </w:r>
    </w:p>
    <w:p>
      <w:pPr>
        <w:keepNext w:val="false"/>
      </w:pPr>
      <w:r>
        <w:rPr>
          <w:b w:val="false"/>
          <w:bCs w:val="false"/>
        </w:rPr>
        <w:t xml:space="preserve">Reproducem mai jos dispozitivul Hotărârii Curții de Justiție a Uniunii Europene (Marea Cameră) din 16 iulie 2026, în cauza C‑280/25 [Lin II], Parchetul de pe lângă Curtea de Apel Oradea împotriva M.G.D.</w:t>
      </w:r>
    </w:p>
    <w:p>
      <w:pPr>
        <w:keepNext w:val="false"/>
      </w:pPr>
      <w:r>
        <w:rPr>
          <w:b w:val="false"/>
          <w:bCs w:val="false"/>
        </w:rPr>
        <w:t xml:space="preserve">1) Articolul 2 alineatul (1) din Convenția elaborată în temeiul articolului K.3 din Tratatul privind Uniunea Europeană, privind protejarea intereselor financiare ale Comunităților Europene, semnată la Bruxelles la 26 iulie 1995 și anexată la Actul Consiliului din 26 iulie 1995, citit în lumina articolului 49 din Carta drepturilor fundamentale a Uniunii Europene,</w:t>
      </w:r>
    </w:p>
    <w:p>
      <w:pPr>
        <w:keepNext w:val="false"/>
      </w:pPr>
      <w:r>
        <w:rPr>
          <w:b w:val="false"/>
          <w:bCs w:val="false"/>
        </w:rPr>
        <w:t xml:space="preserve">trebuie interpretat în sensul că,</w:t>
      </w:r>
    </w:p>
    <w:p>
      <w:pPr>
        <w:keepNext w:val="false"/>
      </w:pPr>
      <w:r>
        <w:rPr>
          <w:b w:val="false"/>
          <w:bCs w:val="false"/>
        </w:rPr>
        <w:t xml:space="preserve">atunci când nicio dispoziție națională nu stabilește o sumă de la care o fraudă care aduce atingere intereselor financiare ale Uniunii trebuie să fie considerată „gravă”, o asemenea fraudă trebuie să fie calificată în mod necesar astfel din momentul în care implică o sumă totală mai mare de 50 000 de euro, independent de aspectul dacă prejudiciul suferit de bugetul Uniunii din cauza acestei fraude depășește și el o asemenea sumă.</w:t>
      </w:r>
    </w:p>
    <w:p>
      <w:pPr>
        <w:keepNext w:val="false"/>
      </w:pPr>
      <w:r>
        <w:rPr>
          <w:b w:val="false"/>
          <w:bCs w:val="false"/>
        </w:rPr>
        <w:t xml:space="preserve">2) Articolul 325 alineatul (1) TFUE și articolul 2 alineatul (1) din Convenția elaborată în temeiul articolului K.3 din Tratatul privind Uniunea Europeană, privind protejarea intereselor financiare ale Comunităților Europene, coroborate cu articolul 49 alineatul (1), cu articolul 52 alineatul (3) și cu articolul 53 din Carta drepturilor fundamentale</w:t>
      </w:r>
    </w:p>
    <w:p>
      <w:pPr>
        <w:keepNext w:val="false"/>
      </w:pPr>
      <w:r>
        <w:rPr>
          <w:b w:val="false"/>
          <w:bCs w:val="false"/>
        </w:rPr>
        <w:t xml:space="preserve">trebuie interpretate în sensul că</w:t>
      </w:r>
    </w:p>
    <w:p>
      <w:pPr>
        <w:keepNext w:val="false"/>
      </w:pPr>
      <w:r>
        <w:rPr>
          <w:b w:val="false"/>
          <w:bCs w:val="false"/>
        </w:rPr>
        <w:t xml:space="preserve">nu impun repunerea în discuție a unei hotărâri judecătorești care a dobândit autoritate de lucru judecat, prin care s‑a constatat că termenul de prescripție a răspunderii penale a autorilor unor fraude grave care aduc atingere intereselor financiare ale Uniunii se împlinise, în temeiul standardului național de protecție referitor la aplicarea retroactivă a legii penale mai favorabile (lex mitior) astfel cum a fost consacrat prin Decizia nr. 67 din 25 octombrie 2022 a Înaltei Curți de Casație și Justiție (România). În schimb, în afara unei asemenea situații, aceste dispoziții ale dreptului Uniunii interzic instanțelor române să aplice acest standard național de protecție unor proceduri penale îndreptate împotriva unor cazuri de fraudă gravă care aduce atingere intereselor financiare ale Uniunii, în pofida faptului, în primul rând, că, în temeiul unui principiu de ordin constituțional care interzice aplicarea unei lex tertia, acestor instanțe le este interzis să aplice parțial reglementări penale succesive prin combinarea unora dintre dispozițiile lor, în al doilea rând, că dreptul lor național nu conține criterii care să le permită să stabilească dacă aplicarea standardului național de protecție menționat implică un risc sistemic de impunitate a acestor fraude și, în al treilea rând, că termenul de prescripție a răspunderii penale a autorilor fraudelor menționate s‑ar fi împlinit, înainte de pronunțarea Hotărârii din 24 iulie 2023, Lin (C‑107/23 PPU, EU:C:2023:606), dacă acest termen ar fi fost calculat prin aplicarea aceluiași standard național de protecție.</w:t>
      </w:r>
    </w:p>
    <w:p>
      <w:pPr>
        <w:keepNext w:val="false"/>
      </w:pPr>
      <w:r>
        <w:rPr>
          <w:b w:val="false"/>
          <w:bCs w:val="false"/>
        </w:rPr>
        <w:t xml:space="preserve">(2) După fiecare întrerupere începe să curgă un nou termen de prescripție.</w:t>
      </w:r>
    </w:p>
    <w:p>
      <w:pPr>
        <w:keepNext w:val="false"/>
      </w:pPr>
      <w:r>
        <w:rPr>
          <w:b w:val="false"/>
          <w:bCs w:val="false"/>
        </w:rPr>
        <w:t xml:space="preserve">(3) Întreruperea cursului prescripției produce efecte față de toți participanții la infracțiune, chiar dacă actul de întrerupere privește numai pe unii dintre ei.</w:t>
      </w:r>
    </w:p>
    <w:p>
      <w:pPr>
        <w:keepNext w:val="false"/>
      </w:pPr>
      <w:r>
        <w:rPr>
          <w:b w:val="false"/>
          <w:bCs w:val="false"/>
        </w:rPr>
        <w:t xml:space="preserve">(4) Termenele prevăzute la art. 154, dacă au fost depășite cu încă o dată, vor fi socotite îndeplinite oricâte întreruperi ar interveni.</w:t>
      </w:r>
    </w:p>
    <w:p>
      <w:pPr>
        <w:keepNext w:val="false"/>
      </w:pPr>
      <w:r>
        <w:rPr>
          <w:b w:val="false"/>
          <w:bCs w:val="false"/>
        </w:rPr>
        <w:t xml:space="preserve">(la 01-02-2014,</w:t>
      </w:r>
    </w:p>
    <w:p>
      <w:pPr>
        <w:keepNext w:val="false"/>
      </w:pPr>
      <w:r>
        <w:rPr>
          <w:b w:val="false"/>
          <w:bCs w:val="false"/>
        </w:rPr>
        <w:t xml:space="preserve">Alin. (4) al art. 155 a fost modificat de pct. 18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391/2025, publicată în Monitorul Oficial nr. 1143 din 10 decembrie 2025:</w:t>
      </w:r>
    </w:p>
    <w:p>
      <w:pPr>
        <w:keepNext w:val="false"/>
      </w:pPr>
      <w:r>
        <w:rPr>
          <w:b w:val="false"/>
          <w:bCs w:val="false"/>
        </w:rPr>
        <w:t xml:space="preserve">1. În cazul redeschiderii procesului penal, în aplicarea art. 155 alin. (4) din Codul penal, la calculul termenului de prescripție a răspunderii penale nu se ia în considerare și perioada cuprinsă între data rămânerii definitivă a hotărârii inițiale de condamnare și data redeschiderii procesului penal.</w:t>
      </w:r>
    </w:p>
    <w:p>
      <w:pPr>
        <w:keepNext w:val="false"/>
      </w:pPr>
      <w:r>
        <w:rPr>
          <w:b w:val="false"/>
          <w:bCs w:val="false"/>
        </w:rPr>
        <w:t xml:space="preserve">2. Ulterior redeschiderii procesului penal nu mai curge un nou termen de prescripție generală conform art. 155 alin. (5) din Codul penal, dacă acest termen era împlinit anterior rămânerii definitivă a condamnării inițiale, în aplicarea art. 5 din Codul penal privind legea penală mai favorabilă, prin prisma declarării ca neconstituționale a dispozițiilor art. 155 alin. (1) din Codul penal prin deciziile nr. 297/2018 și nr. 358/2022 ale Curții Constituționale.</w:t>
      </w:r>
    </w:p>
    <w:p>
      <w:pPr>
        <w:keepNext w:val="false"/>
      </w:pPr>
      <w:r>
        <w:rPr>
          <w:b w:val="false"/>
          <w:bCs w:val="false"/>
        </w:rPr>
        <w:t xml:space="preserve">(5) Admiterea în principiu a cererii de redeschidere a procesului penal face să curgă un nou termen de prescripție a răspunderii penale.</w:t>
      </w:r>
    </w:p>
    <w:p>
      <w:pPr>
        <w:keepNext w:val="false"/>
      </w:pPr>
      <w:r>
        <w:rPr>
          <w:b w:val="false"/>
          <w:bCs w:val="false"/>
        </w:rPr>
        <w:t xml:space="preserve">Notă</w:t>
      </w:r>
    </w:p>
    <w:p>
      <w:pPr>
        <w:keepNext w:val="false"/>
      </w:pPr>
      <w:r>
        <w:rPr>
          <w:b w:val="false"/>
          <w:bCs w:val="false"/>
        </w:rPr>
        <w:t xml:space="preserve">Decizie de respingere: RIL nr. 25/2019, publicată în Monitorul Oficial nr. 86 din 6 februarie 2020</w:t>
      </w:r>
    </w:p>
    <w:p>
      <w:pPr>
        <w:keepNext w:val="false"/>
      </w:pPr>
      <w:r>
        <w:rPr>
          <w:b w:val="false"/>
          <w:bCs w:val="false"/>
        </w:rPr>
        <w:t xml:space="preserve">Decizie de respingere: HP nr. 5/2019, publicată în Monitorul Oficial nr. 381 din 15 mai 2019</w:t>
      </w:r>
    </w:p>
    <w:p>
      <w:pPr>
        <w:keepNext w:val="false"/>
      </w:pPr>
      <w:r>
        <w:rPr>
          <w:b w:val="false"/>
          <w:bCs w:val="false"/>
        </w:rPr>
        <w:t xml:space="preserve">Decizie de admitere: HP nr. 391/2025, publicată în Monitorul Oficial nr. 1143 din 10 decembrie 2025:</w:t>
      </w:r>
    </w:p>
    <w:p>
      <w:pPr>
        <w:keepNext w:val="false"/>
      </w:pPr>
      <w:r>
        <w:rPr>
          <w:b w:val="false"/>
          <w:bCs w:val="false"/>
        </w:rPr>
        <w:t xml:space="preserve">1. În cazul redeschiderii procesului penal, în aplicarea art. 155 alin. (4) din Codul penal, la calculul termenului de prescripție a răspunderii penale nu se ia în considerare și perioada cuprinsă între data rămânerii definitivă a hotărârii inițiale de condamnare și data redeschiderii procesului penal.</w:t>
      </w:r>
    </w:p>
    <w:p>
      <w:pPr>
        <w:keepNext w:val="false"/>
      </w:pPr>
      <w:r>
        <w:rPr>
          <w:b w:val="false"/>
          <w:bCs w:val="false"/>
        </w:rPr>
        <w:t xml:space="preserve">2. Ulterior redeschiderii procesului penal nu mai curge un nou termen de prescripție generală conform art. 155 alin. (5) din Codul penal, dacă acest termen era împlinit anterior rămânerii definitivă a condamnării inițiale, în aplicarea art. 5 din Codul penal privind legea penală mai favorabilă, prin prisma declarării ca neconstituționale a dispozițiilor art. 155 alin. (1) din Codul penal prin deciziile nr. 297/2018 și nr. 358/2022 ale Curții Constituționale.</w:t>
      </w:r>
    </w:p>
    <w:p>
      <w:pPr>
        <w:keepNext/>
      </w:pPr>
      <w:r>
        <w:rPr>
          <w:b/>
          <w:bCs/>
        </w:rPr>
        <w:t xml:space="preserve">Articolul 156</w:t>
      </w:r>
    </w:p>
    <w:p>
      <w:pPr>
        <w:keepNext w:val="false"/>
      </w:pPr>
      <w:r>
        <w:rPr>
          <w:b w:val="false"/>
          <w:bCs w:val="false"/>
        </w:rPr>
        <w:t xml:space="preserve">Suspendarea cursului prescripției răspunderii penale</w:t>
      </w:r>
    </w:p>
    <w:p>
      <w:pPr>
        <w:keepNext w:val="false"/>
      </w:pPr>
      <w:r>
        <w:rPr>
          <w:b w:val="false"/>
          <w:bCs w:val="false"/>
        </w:rPr>
        <w:t xml:space="preserve">(1) Cursul termenului prescripției răspunderii penale este suspendat pe timpul cât o dispoziție legală sau o împrejurare de neprevăzut ori de neînlăturat împiedică punerea în mișcare a acțiunii penale sau continuarea procesului penal.</w:t>
      </w:r>
    </w:p>
    <w:p>
      <w:pPr>
        <w:keepNext w:val="false"/>
      </w:pPr>
      <w:r>
        <w:rPr>
          <w:b w:val="false"/>
          <w:bCs w:val="false"/>
        </w:rPr>
        <w:t xml:space="preserve">(2) Prescripția își reia cursul din ziua în care a încetat cauza de suspendare.</w:t>
      </w:r>
    </w:p>
    <w:p>
      <w:pPr>
        <w:keepNext/>
      </w:pPr>
      <w:r>
        <w:rPr>
          <w:b/>
          <w:bCs/>
        </w:rPr>
        <w:t xml:space="preserve">Articolul 157</w:t>
      </w:r>
    </w:p>
    <w:p>
      <w:pPr>
        <w:keepNext w:val="false"/>
      </w:pPr>
      <w:r>
        <w:rPr>
          <w:b w:val="false"/>
          <w:bCs w:val="false"/>
        </w:rPr>
        <w:t xml:space="preserve">Lipsa plângerii prealabile</w:t>
      </w:r>
    </w:p>
    <w:p>
      <w:pPr>
        <w:keepNext w:val="false"/>
      </w:pPr>
      <w:r>
        <w:rPr>
          <w:b w:val="false"/>
          <w:bCs w:val="false"/>
        </w:rPr>
        <w:t xml:space="preserve">(1) În cazul infracțiunilor pentru care punerea în mișcare a acțiunii penale este condiționată de introducerea unei plângeri prealabile de către persoana vătămată, lipsa acestei plângeri înlătură răspunderea penală.</w:t>
      </w:r>
    </w:p>
    <w:p>
      <w:pPr>
        <w:keepNext w:val="false"/>
      </w:pPr>
      <w:r>
        <w:rPr>
          <w:b w:val="false"/>
          <w:bCs w:val="false"/>
        </w:rPr>
        <w:t xml:space="preserve">(2) Fapta care a adus o vătămare mai multor persoane atrage răspunderea penală, chiar dacă plângerea prealabilă s-a făcut numai de către una dintre ele.</w:t>
      </w:r>
    </w:p>
    <w:p>
      <w:pPr>
        <w:keepNext w:val="false"/>
      </w:pPr>
      <w:r>
        <w:rPr>
          <w:b w:val="false"/>
          <w:bCs w:val="false"/>
        </w:rPr>
        <w:t xml:space="preserve">Notă</w:t>
      </w:r>
    </w:p>
    <w:p>
      <w:pPr>
        <w:keepNext w:val="false"/>
      </w:pPr>
      <w:r>
        <w:rPr>
          <w:b w:val="false"/>
          <w:bCs w:val="false"/>
        </w:rPr>
        <w:t xml:space="preserve">Decizie de admitere: HP nr. 372/2025, publicată în Monitorul Oficial nr. 1124 din 5 decembrie 2025:</w:t>
      </w:r>
    </w:p>
    <w:p>
      <w:pPr>
        <w:keepNext w:val="false"/>
      </w:pPr>
      <w:r>
        <w:rPr>
          <w:b w:val="false"/>
          <w:bCs w:val="false"/>
        </w:rPr>
        <w:t xml:space="preserve">În cazul infracțiunii complexe prevăzute de art. 196 alin. (4) din Codul penal, când urmarea prevăzută de lege s-a produs asupra a două persoane, iar una dintre persoanele vătămate își retrage plângerea prealabilă, se menține unitatea legală de infracțiune, în raport cu art. 157 alin. (2) din Codul penal.</w:t>
      </w:r>
    </w:p>
    <w:p>
      <w:pPr>
        <w:keepNext w:val="false"/>
      </w:pPr>
      <w:r>
        <w:rPr>
          <w:b w:val="false"/>
          <w:bCs w:val="false"/>
        </w:rPr>
        <w:t xml:space="preserve">(3) Fapta atrage răspunderea penală a tuturor persoanelor fizice sau juridice care au participat la săvârșirea acesteia, chiar dacă plângerea prealabilă s-a făcut numai cu privire la una dintre acestea.</w:t>
      </w:r>
    </w:p>
    <w:p>
      <w:pPr>
        <w:keepNext w:val="false"/>
      </w:pPr>
      <w:r>
        <w:rPr>
          <w:b w:val="false"/>
          <w:bCs w:val="false"/>
        </w:rPr>
        <w:t xml:space="preserve">(4) În cazul în care cel vătămat este o persoană lipsită de capacitate de exercițiu ori cu capacitatea de exercițiu restrânsă sau o persoană juridică ce este reprezentată de făptuitor, acțiunea penală se poate pune în mișcare și din oficiu.</w:t>
      </w:r>
    </w:p>
    <w:p>
      <w:pPr>
        <w:keepNext w:val="false"/>
      </w:pPr>
      <w:r>
        <w:rPr>
          <w:b w:val="false"/>
          <w:bCs w:val="false"/>
        </w:rPr>
        <w:t xml:space="preserve">(5) Dacă persoana vătămată a decedat sau în cazul persoanei juridice aceasta a fost lichidată, înainte de expirarea termenului prevăzut de lege pentru introducerea plângerii, acțiunea penală poate fi pusă în mișcare din oficiu.</w:t>
      </w:r>
    </w:p>
    <w:p>
      <w:pPr>
        <w:keepNext/>
      </w:pPr>
      <w:r>
        <w:rPr>
          <w:b/>
          <w:bCs/>
        </w:rPr>
        <w:t xml:space="preserve">Articolul 158</w:t>
      </w:r>
    </w:p>
    <w:p>
      <w:pPr>
        <w:keepNext w:val="false"/>
      </w:pPr>
      <w:r>
        <w:rPr>
          <w:b w:val="false"/>
          <w:bCs w:val="false"/>
        </w:rPr>
        <w:t xml:space="preserve">Retragerea plângerii prealabile</w:t>
      </w:r>
    </w:p>
    <w:p>
      <w:pPr>
        <w:keepNext w:val="false"/>
      </w:pPr>
      <w:r>
        <w:rPr>
          <w:b w:val="false"/>
          <w:bCs w:val="false"/>
        </w:rPr>
        <w:t xml:space="preserve">(1) Retragerea plângerii prealabile poate interveni până la pronunțarea unei hotărâri definitive, în cazul infracțiunilor pentru care punerea în mișcare a acțiunii penale este condiționată de introducerea unei plângeri prealabile.</w:t>
      </w:r>
    </w:p>
    <w:p>
      <w:pPr>
        <w:keepNext w:val="false"/>
      </w:pPr>
      <w:r>
        <w:rPr>
          <w:b w:val="false"/>
          <w:bCs w:val="false"/>
        </w:rPr>
        <w:t xml:space="preserve">Notă</w:t>
      </w:r>
    </w:p>
    <w:p>
      <w:pPr>
        <w:keepNext w:val="false"/>
      </w:pPr>
      <w:r>
        <w:rPr>
          <w:b w:val="false"/>
          <w:bCs w:val="false"/>
        </w:rPr>
        <w:t xml:space="preserve">Decizie de admitere: HP nr. 30/2024, publicată în Monitorul Oficial nr. 585 din 25 iunie 2024:</w:t>
      </w:r>
    </w:p>
    <w:p>
      <w:pPr>
        <w:keepNext w:val="false"/>
      </w:pPr>
      <w:r>
        <w:rPr>
          <w:b w:val="false"/>
          <w:bCs w:val="false"/>
        </w:rPr>
        <w:t xml:space="preserve">În cazul infracțiunilor pentru care acțiunea penală se pune în mișcare la plângerea prealabilă a persoanei vătămate sau din oficiu, iar persoana vătămată a depus deja o asemenea plângere, acțiunea penală trebuie considerată ca fiind pusă în mișcare la plângerea prealabilă a persoanei vătămate, așa încât retragerea plângerii prealabile poate interveni conform art. 158 alin. (1) din Codul penal.</w:t>
      </w:r>
    </w:p>
    <w:p>
      <w:pPr>
        <w:keepNext w:val="false"/>
      </w:pPr>
      <w:r>
        <w:rPr>
          <w:b w:val="false"/>
          <w:bCs w:val="false"/>
        </w:rPr>
        <w:t xml:space="preserve">Decizie de respingere: HP nr. 74/2026, publicată în Monitorul Oficial nr. 472 din 5 iunie 2026.</w:t>
      </w:r>
    </w:p>
    <w:p>
      <w:pPr>
        <w:keepNext w:val="false"/>
      </w:pPr>
      <w:r>
        <w:rPr>
          <w:b w:val="false"/>
          <w:bCs w:val="false"/>
        </w:rPr>
        <w:t xml:space="preserve">(2) Retragerea plângerii prealabile înlătură răspunderea penală a persoanei cu privire la care plângerea a fost retrasă.</w:t>
      </w:r>
    </w:p>
    <w:p>
      <w:pPr>
        <w:keepNext w:val="false"/>
      </w:pPr>
      <w:r>
        <w:rPr>
          <w:b w:val="false"/>
          <w:bCs w:val="false"/>
        </w:rPr>
        <w:t xml:space="preserve">(3) Pentru persoanele lipsite de capacitate de exercițiu, retragerea plângerii prealabile se face numai de reprezentanții lor legali. În cazul persoanelor cu capacitate de exercițiu restrânsă, retragerea se face cu încuviințarea persoanelor prevăzute de lege.</w:t>
      </w:r>
    </w:p>
    <w:p>
      <w:pPr>
        <w:keepNext w:val="false"/>
      </w:pPr>
      <w:r>
        <w:rPr>
          <w:b w:val="false"/>
          <w:bCs w:val="false"/>
        </w:rPr>
        <w:t xml:space="preserve">(4) În cazul infracțiunilor pentru care punerea în mișcare a acțiunii penale este condiționată de introducerea unei plângeri prealabile, indiferent dacă acțiunea penală a fost pusă în mișcare în urma unei plângeri prealabile sau din oficiu, în condițiile legii, retragerea plângerii produce efecte numai dacă este însușită de procuror.</w:t>
      </w:r>
    </w:p>
    <w:p>
      <w:pPr>
        <w:keepNext w:val="false"/>
      </w:pPr>
      <w:r>
        <w:rPr>
          <w:b w:val="false"/>
          <w:bCs w:val="false"/>
        </w:rPr>
        <w:t xml:space="preserve">(la 26-06-2025,</w:t>
      </w:r>
    </w:p>
    <w:p>
      <w:pPr>
        <w:keepNext w:val="false"/>
      </w:pPr>
      <w:r>
        <w:rPr>
          <w:b w:val="false"/>
          <w:bCs w:val="false"/>
        </w:rPr>
        <w:t xml:space="preserve">Alineatul (4) , Articolul 158 , Titlul VII , Partea GENERALĂ a fost modificat de Punctul 2. , Articolul I din LEGEA nr. 116 din 23 iunie 2025, publicată în MONITORUL OFICIAL nr. 583 din 23 iunie 2025</w:t>
      </w:r>
    </w:p>
    <w:p>
      <w:pPr>
        <w:keepNext w:val="false"/>
      </w:pPr>
      <w:r>
        <w:rPr>
          <w:b w:val="false"/>
          <w:bCs w:val="false"/>
        </w:rPr>
        <w:t xml:space="preserve">)</w:t>
      </w:r>
    </w:p>
    <w:p>
      <w:pPr>
        <w:keepNext w:val="false"/>
      </w:pPr>
      <w:r>
        <w:rPr>
          <w:b w:val="false"/>
          <w:bCs w:val="false"/>
        </w:rPr>
        <w:t xml:space="preserve">(5) În cazul infracțiunilor prevăzute la art. 193 și art. 196 săvârșite asupra unui membru de familie, retragerea plângerii penale nu produce efecte.</w:t>
      </w:r>
    </w:p>
    <w:p>
      <w:pPr>
        <w:keepNext w:val="false"/>
      </w:pPr>
      <w:r>
        <w:rPr>
          <w:b w:val="false"/>
          <w:bCs w:val="false"/>
        </w:rPr>
        <w:t xml:space="preserve">(la 19-12-2025,</w:t>
      </w:r>
    </w:p>
    <w:p>
      <w:pPr>
        <w:keepNext/>
      </w:pPr>
      <w:r>
        <w:rPr>
          <w:b/>
          <w:bCs/>
        </w:rPr>
        <w:t xml:space="preserve">Articolul 158 , Titlul VII , Partea GENERALĂ a fost completat de Articolul II din LEGEA nr. 232 din 12 decembrie 2025, publicată în MONITORUL OFICIAL nr. 1164 din 16 decembrie 2025</w:t>
      </w:r>
    </w:p>
    <w:p>
      <w:pPr>
        <w:keepNext w:val="false"/>
      </w:pPr>
      <w:r>
        <w:rPr>
          <w:b w:val="false"/>
          <w:bCs w:val="false"/>
        </w:rPr>
        <w:t xml:space="preserve">)</w:t>
      </w:r>
    </w:p>
    <w:p>
      <w:pPr>
        <w:keepNext/>
      </w:pPr>
      <w:r>
        <w:rPr>
          <w:b/>
          <w:bCs/>
        </w:rPr>
        <w:t xml:space="preserve">Articolul 159</w:t>
      </w:r>
    </w:p>
    <w:p>
      <w:pPr>
        <w:keepNext w:val="false"/>
      </w:pPr>
      <w:r>
        <w:rPr>
          <w:b w:val="false"/>
          <w:bCs w:val="false"/>
        </w:rPr>
        <w:t xml:space="preserve">Împăcarea</w:t>
      </w:r>
    </w:p>
    <w:p>
      <w:pPr>
        <w:keepNext w:val="false"/>
      </w:pPr>
      <w:r>
        <w:rPr>
          <w:b w:val="false"/>
          <w:bCs w:val="false"/>
        </w:rPr>
        <w:t xml:space="preserve">(1) Împăcarea poate interveni în cazul în care punerea în mișcare a acțiunii penale s-a făcut din oficiu, dacă legea o prevede în mod expres.</w:t>
      </w:r>
    </w:p>
    <w:p>
      <w:pPr>
        <w:keepNext w:val="false"/>
      </w:pPr>
      <w:r>
        <w:rPr>
          <w:b w:val="false"/>
          <w:bCs w:val="false"/>
        </w:rPr>
        <w:t xml:space="preserve">(2) Împăcarea înlătură răspunderea penală și stinge acțiunea civilă.</w:t>
      </w:r>
    </w:p>
    <w:p>
      <w:pPr>
        <w:keepNext w:val="false"/>
      </w:pPr>
      <w:r>
        <w:rPr>
          <w:b w:val="false"/>
          <w:bCs w:val="false"/>
        </w:rPr>
        <w:t xml:space="preserve">(3) Împăcarea produce efecte numai cu privire la persoanele între care a intervenit și dacă are loc până la citirea actului de sesizare a instanței*).</w:t>
      </w:r>
    </w:p>
    <w:p>
      <w:pPr>
        <w:keepNext w:val="false"/>
      </w:pPr>
      <w:r>
        <w:rPr>
          <w:b w:val="false"/>
          <w:bCs w:val="false"/>
        </w:rPr>
        <w:t xml:space="preserve">Notă</w:t>
      </w:r>
    </w:p>
    <w:p>
      <w:pPr>
        <w:keepNext w:val="false"/>
      </w:pPr>
      <w:r>
        <w:rPr>
          <w:b w:val="false"/>
          <w:bCs w:val="false"/>
        </w:rPr>
        <w:t xml:space="preserve">Prin DECIZIA CURȚII CONSTITUȚIONALE nr. 508 din 7 octombrie 2014, publicată în MONITORUL OFICIAL nr. 843 din 19 noiembrie 2014, s-a admis excepția de neconstituționalitate a dispozițiilor art. 159 alin. (3) din Codul penal, constatându-se că acestea sunt constituționale în măsura în care se aplică tuturor inculpaților trimiși în judecată înaintea datei intrării în vigoare a Legii nr. 286/2009 privind Codul penal și pentru care la acea dată momentul citirii actului de sesizare fusese depășit.</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19 noiembrie 2014-2 ianuarie 2015, dispozițiile art. 159 alin. (3) din Codul penal, în măsura în care nu se aplică tuturor inculpaților trimiși în judecată înaintea datei intrării în vigoare a Legii nr. 286/2009 privind Codul penal și pentru care la acea dată momentul citirii actului de sesizare fusese depășit, au fost suspendate de drept, încetându-și efectele juridice începând cu data de 3 ianuarie 2015, întrucât legiuitorul nu a intervenit pentru modificarea prevederilor declarate neconstituționale.</w:t>
      </w:r>
    </w:p>
    <w:p>
      <w:pPr>
        <w:keepNext w:val="false"/>
      </w:pPr>
      <w:r>
        <w:rPr>
          <w:b w:val="false"/>
          <w:bCs w:val="false"/>
        </w:rPr>
        <w:t xml:space="preserve">Prin DECIZIA CURȚII CONSTITUȚIONALE nr. 222 din 20 aprilie 2023, publicată în MONITORUL OFICIAL nr. 441 din 22 mai 2023, s-a admis excepția de neconstituționalitate a dispozițiilor art. 159 alin. (3) din Codul penal, constatându-se că soluția legislativă cuprinsă în art. 159 alin. (3) teza finală din Codul penal, care privește sintagma „și dacă are loc până la citirea actului de sesizare a instanței“, este constituțională numai în măsura în care nu se aplică în ipoteza schimbării încadrării juridice a faptei, ulterior citirii actului de sesizare a instanței, într-o infracțiune pentru care legea a prevăzut în mod expres că este posibilă împăcarea.</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22 mai 2023 - 5 iulie 2023, soluția legislativă cuprinsă în art. 159 alin. (3) teza finală din Codul penal, care privește sintagma „și dacă are loc până la citirea actului de sesizare a instanței“, numai în măsura în care se aplică în ipoteza schimbării încadrării juridice a faptei, ulterior citirii actului de sesizare a instanței, într-o infracțiune pentru care legea a prevăzut în mod expres că este posibilă împăcarea, a fost suspendată de drept, încetându-și efectele juridice începând cu data de 6 iulie 2023, întrucât legiuitorul nu a intervenit pentru modificarea prevederilor atacate.</w:t>
      </w:r>
    </w:p>
    <w:p>
      <w:pPr>
        <w:keepNext w:val="false"/>
      </w:pPr>
      <w:r>
        <w:rPr>
          <w:b w:val="false"/>
          <w:bCs w:val="false"/>
        </w:rPr>
        <w:t xml:space="preserve">(4) Pentru persoanele lipsite de capacitate de exercițiu, împăcarea se face numai de reprezentanții lor legali, iar persoanele cu capacitate de exercițiu restrânsă se pot împăca cu încuviințarea persoanelor prevăzute de lege.</w:t>
      </w:r>
    </w:p>
    <w:p>
      <w:pPr>
        <w:keepNext w:val="false"/>
      </w:pPr>
      <w:r>
        <w:rPr>
          <w:b w:val="false"/>
          <w:bCs w:val="false"/>
        </w:rPr>
        <w:t xml:space="preserve">(5) În cazul persoanei juridice, împăcarea se realizează de reprezentantul său legal sau convențional ori de către persoana desemnată în locul acestuia. Împăcarea intervenită între persoana juridică ce a săvârșit infracțiunea și persoana vătămată nu produce efecte față de persoanele fizice care au participat la comiterea aceleiași fapte.</w:t>
      </w:r>
    </w:p>
    <w:p>
      <w:pPr>
        <w:keepNext w:val="false"/>
      </w:pPr>
      <w:r>
        <w:rPr>
          <w:b w:val="false"/>
          <w:bCs w:val="false"/>
        </w:rPr>
        <w:t xml:space="preserve">(6) În cazul în care infracțiunea este săvârșită de reprezentantul persoanei juridice vătămate, dispozițiile art. 158 alin. (4) se aplică în mod corespunzător.</w:t>
      </w:r>
    </w:p>
    <w:p>
      <w:pPr>
        <w:keepNext w:val="false"/>
      </w:pPr>
      <w:r>
        <w:rPr>
          <w:b w:val="false"/>
          <w:bCs w:val="false"/>
        </w:rPr>
        <w:t xml:space="preserve">Notă</w:t>
      </w:r>
    </w:p>
    <w:p>
      <w:pPr>
        <w:keepNext w:val="false"/>
      </w:pPr>
      <w:r>
        <w:rPr>
          <w:b w:val="false"/>
          <w:bCs w:val="false"/>
        </w:rPr>
        <w:t xml:space="preserve">Decizie de respingere: HP nr. 74/2026, publicată în Monitorul Oficial nr. 472 din 5 iunie 2026.</w:t>
      </w:r>
    </w:p>
    <w:p>
      <w:pPr>
        <w:keepNext w:val="false"/>
      </w:pPr>
      <w:r>
        <w:rPr>
          <w:b w:val="false"/>
          <w:bCs w:val="false"/>
        </w:rPr>
        <w:t xml:space="preserve">Titlul VIII</w:t>
      </w:r>
    </w:p>
    <w:p>
      <w:pPr>
        <w:keepNext w:val="false"/>
      </w:pPr>
      <w:r>
        <w:rPr>
          <w:b w:val="false"/>
          <w:bCs w:val="false"/>
        </w:rPr>
        <w:t xml:space="preserve">Cauzele care înlătură sau modifică executarea pedepsei</w:t>
      </w:r>
    </w:p>
    <w:p>
      <w:pPr>
        <w:keepNext/>
      </w:pPr>
      <w:r>
        <w:rPr>
          <w:b/>
          <w:bCs/>
        </w:rPr>
        <w:t xml:space="preserve">Articolul 160</w:t>
      </w:r>
    </w:p>
    <w:p>
      <w:pPr>
        <w:keepNext w:val="false"/>
      </w:pPr>
      <w:r>
        <w:rPr>
          <w:b w:val="false"/>
          <w:bCs w:val="false"/>
        </w:rPr>
        <w:t xml:space="preserve">Efectele grațierii</w:t>
      </w:r>
    </w:p>
    <w:p>
      <w:pPr>
        <w:keepNext w:val="false"/>
      </w:pPr>
      <w:r>
        <w:rPr>
          <w:b w:val="false"/>
          <w:bCs w:val="false"/>
        </w:rPr>
        <w:t xml:space="preserve">(1) Grațierea are ca efect înlăturarea, în totul sau în parte, a executării pedepsei ori comutarea acesteia în alta mai ușoară.</w:t>
      </w:r>
    </w:p>
    <w:p>
      <w:pPr>
        <w:keepNext w:val="false"/>
      </w:pPr>
      <w:r>
        <w:rPr>
          <w:b w:val="false"/>
          <w:bCs w:val="false"/>
        </w:rPr>
        <w:t xml:space="preserve">(2) Grațierea nu are efecte asupra pedepselor complementare și măsurilor educative neprivative de libertate, în afară de cazul când se dispune altfel prin actul de grațiere.</w:t>
      </w:r>
    </w:p>
    <w:p>
      <w:pPr>
        <w:keepNext w:val="false"/>
      </w:pPr>
      <w:r>
        <w:rPr>
          <w:b w:val="false"/>
          <w:bCs w:val="false"/>
        </w:rPr>
        <w:t xml:space="preserve">(3) Grațierea nu are efect asupra măsurilor de siguranță și asupra drepturilor persoanei vătămate.</w:t>
      </w:r>
    </w:p>
    <w:p>
      <w:pPr>
        <w:keepNext w:val="false"/>
      </w:pPr>
      <w:r>
        <w:rPr>
          <w:b w:val="false"/>
          <w:bCs w:val="false"/>
        </w:rPr>
        <w:t xml:space="preserve">(4) Grațierea nu are efecte asupra pedepselor a căror executare este suspendată sub supraveghere, în afară de cazul în care se dispune altfel prin actul de grațiere.</w:t>
      </w:r>
    </w:p>
    <w:p>
      <w:pPr>
        <w:keepNext/>
      </w:pPr>
      <w:r>
        <w:rPr>
          <w:b/>
          <w:bCs/>
        </w:rPr>
        <w:t xml:space="preserve">Articolul 161</w:t>
      </w:r>
    </w:p>
    <w:p>
      <w:pPr>
        <w:keepNext w:val="false"/>
      </w:pPr>
      <w:r>
        <w:rPr>
          <w:b w:val="false"/>
          <w:bCs w:val="false"/>
        </w:rPr>
        <w:t xml:space="preserve">Prescripția executării pedepsei</w:t>
      </w:r>
    </w:p>
    <w:p>
      <w:pPr>
        <w:keepNext w:val="false"/>
      </w:pPr>
      <w:r>
        <w:rPr>
          <w:b w:val="false"/>
          <w:bCs w:val="false"/>
        </w:rPr>
        <w:t xml:space="preserve">(1) Prescripția înlătură executarea pedepsei principale.</w:t>
      </w:r>
    </w:p>
    <w:p>
      <w:pPr>
        <w:keepNext w:val="false"/>
      </w:pPr>
      <w:r>
        <w:rPr>
          <w:b w:val="false"/>
          <w:bCs w:val="false"/>
        </w:rPr>
        <w:t xml:space="preserve">(2) Prescripția nu înlătură executarea pedepselor principale în cazul:</w:t>
      </w:r>
    </w:p>
    <w:p>
      <w:pPr>
        <w:keepNext w:val="false"/>
      </w:pPr>
      <w:r>
        <w:rPr>
          <w:b w:val="false"/>
          <w:bCs w:val="false"/>
        </w:rPr>
        <w:t xml:space="preserve">a) infracțiunilor de genocid, contra umanității și de război, indiferent de data la care au fost comise;</w:t>
      </w:r>
    </w:p>
    <w:p>
      <w:pPr>
        <w:keepNext w:val="false"/>
      </w:pPr>
      <w:r>
        <w:rPr>
          <w:b w:val="false"/>
          <w:bCs w:val="false"/>
        </w:rPr>
        <w:t xml:space="preserve">b) infracțiunilor prevăzute la art. 188 și 189 și al infracțiunilor intenționate urmate de moartea victimei.</w:t>
      </w:r>
    </w:p>
    <w:p>
      <w:pPr>
        <w:keepNext w:val="false"/>
      </w:pPr>
      <w:r>
        <w:rPr>
          <w:b w:val="false"/>
          <w:bCs w:val="false"/>
        </w:rPr>
        <w:t xml:space="preserve">(la 23-03-2012,</w:t>
      </w:r>
    </w:p>
    <w:p>
      <w:pPr>
        <w:keepNext w:val="false"/>
      </w:pPr>
      <w:r>
        <w:rPr>
          <w:b w:val="false"/>
          <w:bCs w:val="false"/>
        </w:rPr>
        <w:t xml:space="preserve">Alin. (2) al art. 161 a fost modificat de pct. 3 al art. II din LEGEA nr. 27 din 16 martie 2012, publicată în MONITORUL OFICIAL nr. 180 din 20 martie 2012.</w:t>
      </w:r>
    </w:p>
    <w:p>
      <w:pPr>
        <w:keepNext w:val="false"/>
      </w:pPr>
      <w:r>
        <w:rPr>
          <w:b w:val="false"/>
          <w:bCs w:val="false"/>
        </w:rPr>
        <w:t xml:space="preserve">)</w:t>
      </w:r>
    </w:p>
    <w:p>
      <w:pPr>
        <w:keepNext w:val="false"/>
      </w:pPr>
      <w:r>
        <w:rPr>
          <w:b w:val="false"/>
          <w:bCs w:val="false"/>
        </w:rPr>
        <w:t xml:space="preserve">(3) Prescripția nu înlătură executarea pedepselor principale nici în cazul infracțiunilor prevăzute la alin. (2) lit. b) pentru care, la data intrării în vigoare a acestei dispoziții, nu s-a împlinit termenul de prescripție a executării.</w:t>
      </w:r>
    </w:p>
    <w:p>
      <w:pPr>
        <w:keepNext w:val="false"/>
      </w:pPr>
      <w:r>
        <w:rPr>
          <w:b w:val="false"/>
          <w:bCs w:val="false"/>
        </w:rPr>
        <w:t xml:space="preserve">(la 23-03-2012,</w:t>
      </w:r>
    </w:p>
    <w:p>
      <w:pPr>
        <w:keepNext w:val="false"/>
      </w:pPr>
      <w:r>
        <w:rPr>
          <w:b w:val="false"/>
          <w:bCs w:val="false"/>
        </w:rPr>
        <w:t xml:space="preserve">Alin. (3) al art. 161 a fost introdus de pct. 4 al art. II din LEGEA nr. 27 din 16 martie 2012, publicată în MONITORUL OFICIAL nr. 180 din 20 martie 2012.</w:t>
      </w:r>
    </w:p>
    <w:p>
      <w:pPr>
        <w:keepNext w:val="false"/>
      </w:pPr>
      <w:r>
        <w:rPr>
          <w:b w:val="false"/>
          <w:bCs w:val="false"/>
        </w:rPr>
        <w:t xml:space="preserve">)</w:t>
      </w:r>
    </w:p>
    <w:p>
      <w:pPr>
        <w:keepNext/>
      </w:pPr>
      <w:r>
        <w:rPr>
          <w:b/>
          <w:bCs/>
        </w:rPr>
        <w:t xml:space="preserve">Articolul 162</w:t>
      </w:r>
    </w:p>
    <w:p>
      <w:pPr>
        <w:keepNext w:val="false"/>
      </w:pPr>
      <w:r>
        <w:rPr>
          <w:b w:val="false"/>
          <w:bCs w:val="false"/>
        </w:rPr>
        <w:t xml:space="preserve">Termenele de prescripție a executării pedepsei</w:t>
      </w:r>
    </w:p>
    <w:p>
      <w:pPr>
        <w:keepNext w:val="false"/>
      </w:pPr>
      <w:r>
        <w:rPr>
          <w:b w:val="false"/>
          <w:bCs w:val="false"/>
        </w:rPr>
        <w:t xml:space="preserve">(1) Termenele de prescripție a executării pedepsei pentru persoana fizică sunt:</w:t>
      </w:r>
    </w:p>
    <w:p>
      <w:pPr>
        <w:keepNext w:val="false"/>
      </w:pPr>
      <w:r>
        <w:rPr>
          <w:b w:val="false"/>
          <w:bCs w:val="false"/>
        </w:rPr>
        <w:t xml:space="preserve">a) 20 de ani, când pedeapsa care urmează a fi executată este detențiunea pe viață sau închisoarea mai mare de 15 ani;</w:t>
      </w:r>
    </w:p>
    <w:p>
      <w:pPr>
        <w:keepNext w:val="false"/>
      </w:pPr>
      <w:r>
        <w:rPr>
          <w:b w:val="false"/>
          <w:bCs w:val="false"/>
        </w:rPr>
        <w:t xml:space="preserve">b) 5 ani, plus durata pedepsei ce urmează a fi executată, dar nu mai mult de 15 ani, în cazul celorlalte pedepse cu închisoarea;</w:t>
      </w:r>
    </w:p>
    <w:p>
      <w:pPr>
        <w:keepNext w:val="false"/>
      </w:pPr>
      <w:r>
        <w:rPr>
          <w:b w:val="false"/>
          <w:bCs w:val="false"/>
        </w:rPr>
        <w:t xml:space="preserve">c) 3 ani, în cazul când pedeapsa este amenda.</w:t>
      </w:r>
    </w:p>
    <w:p>
      <w:pPr>
        <w:keepNext w:val="false"/>
      </w:pPr>
      <w:r>
        <w:rPr>
          <w:b w:val="false"/>
          <w:bCs w:val="false"/>
        </w:rPr>
        <w:t xml:space="preserve">(2) Termenele prevăzute în alin. (1) se socotesc de la data când hotărârea de condamnare a rămas definitivă.</w:t>
      </w:r>
    </w:p>
    <w:p>
      <w:pPr>
        <w:keepNext w:val="false"/>
      </w:pPr>
      <w:r>
        <w:rPr>
          <w:b w:val="false"/>
          <w:bCs w:val="false"/>
        </w:rPr>
        <w:t xml:space="preserve">(3) În cazul revocării sau anulării amânării aplicării pedepsei, suspendării executării pedepsei sub supraveghere ori liberării condiționate, termenul de prescripție începe să curgă de la data când hotărârea de revocare sau anulare a rămas definitivă.</w:t>
      </w:r>
    </w:p>
    <w:p>
      <w:pPr>
        <w:keepNext w:val="false"/>
      </w:pPr>
      <w:r>
        <w:rPr>
          <w:b w:val="false"/>
          <w:bCs w:val="false"/>
        </w:rPr>
        <w:t xml:space="preserve">(4) În cazul revocării liberării condiționate, în condițiile art. 104 alin. (1), termenul de prescripție începe să curgă de la data când hotărârea de revocare a rămas definitivă și se calculează în raport cu restul de pedeapsă neexecutat.</w:t>
      </w:r>
    </w:p>
    <w:p>
      <w:pPr>
        <w:keepNext w:val="false"/>
      </w:pPr>
      <w:r>
        <w:rPr>
          <w:b w:val="false"/>
          <w:bCs w:val="false"/>
        </w:rPr>
        <w:t xml:space="preserve">(5) În cazul înlocuirii pedepsei amenzii cu pedeapsa închisorii, termenul de prescripție curge de la data când hotărârea de înlocuire a rămas definitivă și se calculează în raport cu durata pedepsei închisorii.</w:t>
      </w:r>
    </w:p>
    <w:p>
      <w:pPr>
        <w:keepNext w:val="false"/>
      </w:pPr>
      <w:r>
        <w:rPr>
          <w:b w:val="false"/>
          <w:bCs w:val="false"/>
        </w:rPr>
        <w:t xml:space="preserve">(6) Pedepsele complementare aplicate persoanei fizice și măsurile de siguranță nu se prescriu.</w:t>
      </w:r>
    </w:p>
    <w:p>
      <w:pPr>
        <w:keepNext w:val="false"/>
      </w:pPr>
      <w:r>
        <w:rPr>
          <w:b w:val="false"/>
          <w:bCs w:val="false"/>
        </w:rPr>
        <w:t xml:space="preserve">(7) Prin pedeapsa ce se execută se înțelege pedeapsa stabilită de instanță, ținându-se cont de cauzele ulterioare de modificare a acesteia.</w:t>
      </w:r>
    </w:p>
    <w:p>
      <w:pPr>
        <w:keepNext/>
      </w:pPr>
      <w:r>
        <w:rPr>
          <w:b/>
          <w:bCs/>
        </w:rPr>
        <w:t xml:space="preserve">Articolul 163</w:t>
      </w:r>
    </w:p>
    <w:p>
      <w:pPr>
        <w:keepNext w:val="false"/>
      </w:pPr>
      <w:r>
        <w:rPr>
          <w:b w:val="false"/>
          <w:bCs w:val="false"/>
        </w:rPr>
        <w:t xml:space="preserve">Întreruperea cursului prescripției executării pedepsei</w:t>
      </w:r>
    </w:p>
    <w:p>
      <w:pPr>
        <w:keepNext w:val="false"/>
      </w:pPr>
      <w:r>
        <w:rPr>
          <w:b w:val="false"/>
          <w:bCs w:val="false"/>
        </w:rPr>
        <w:t xml:space="preserve">(1) Cursul termenului de prescripție a executării pedepsei se întrerupe prin începerea executării pedepsei. Sustragerea de la executare, după începerea executării pedepsei, face să curgă un nou termen de prescripție de la data sustragerii.</w:t>
      </w:r>
    </w:p>
    <w:p>
      <w:pPr>
        <w:keepNext w:val="false"/>
      </w:pPr>
      <w:r>
        <w:rPr>
          <w:b w:val="false"/>
          <w:bCs w:val="false"/>
        </w:rPr>
        <w:t xml:space="preserve">(2) Cursul termenului de prescripție a executării se întrerupe și prin săvârșirea din nou a unei infracțiuni.</w:t>
      </w:r>
    </w:p>
    <w:p>
      <w:pPr>
        <w:keepNext w:val="false"/>
      </w:pPr>
      <w:r>
        <w:rPr>
          <w:b w:val="false"/>
          <w:bCs w:val="false"/>
        </w:rPr>
        <w:t xml:space="preserve">(3) Cursul termenului de prescripție a executării pedepsei amenzii se întrerupe și prin înlocuirea obligației de plată a amenzii cu obligația de a presta o muncă neremunerată în folosul comunității.</w:t>
      </w:r>
    </w:p>
    <w:p>
      <w:pPr>
        <w:keepNext/>
      </w:pPr>
      <w:r>
        <w:rPr>
          <w:b/>
          <w:bCs/>
        </w:rPr>
        <w:t xml:space="preserve">Articolul 164</w:t>
      </w:r>
    </w:p>
    <w:p>
      <w:pPr>
        <w:keepNext w:val="false"/>
      </w:pPr>
      <w:r>
        <w:rPr>
          <w:b w:val="false"/>
          <w:bCs w:val="false"/>
        </w:rPr>
        <w:t xml:space="preserve">Suspendarea cursului prescripției executării pedepsei</w:t>
      </w:r>
    </w:p>
    <w:p>
      <w:pPr>
        <w:keepNext w:val="false"/>
      </w:pPr>
      <w:r>
        <w:rPr>
          <w:b w:val="false"/>
          <w:bCs w:val="false"/>
        </w:rPr>
        <w:t xml:space="preserve">(1) Cursul termenului prescripției executării pedepsei este suspendat în cazurile și condițiile prevăzute în Codul de procedură penală.</w:t>
      </w:r>
    </w:p>
    <w:p>
      <w:pPr>
        <w:keepNext w:val="false"/>
      </w:pPr>
      <w:r>
        <w:rPr>
          <w:b w:val="false"/>
          <w:bCs w:val="false"/>
        </w:rPr>
        <w:t xml:space="preserve">(2) Prescripția își reia cursul din ziua în care a încetat cauza de suspendare.</w:t>
      </w:r>
    </w:p>
    <w:p>
      <w:pPr>
        <w:keepNext w:val="false"/>
      </w:pPr>
      <w:r>
        <w:rPr>
          <w:b w:val="false"/>
          <w:bCs w:val="false"/>
        </w:rPr>
        <w:t xml:space="preserve">Titlul IX</w:t>
      </w:r>
    </w:p>
    <w:p>
      <w:pPr>
        <w:keepNext w:val="false"/>
      </w:pPr>
      <w:r>
        <w:rPr>
          <w:b w:val="false"/>
          <w:bCs w:val="false"/>
        </w:rPr>
        <w:t xml:space="preserve">Cauzele care înlătură consecințele condamnării</w:t>
      </w:r>
    </w:p>
    <w:p>
      <w:pPr>
        <w:keepNext/>
      </w:pPr>
      <w:r>
        <w:rPr>
          <w:b/>
          <w:bCs/>
        </w:rPr>
        <w:t xml:space="preserve">Articolul 165</w:t>
      </w:r>
    </w:p>
    <w:p>
      <w:pPr>
        <w:keepNext w:val="false"/>
      </w:pPr>
      <w:r>
        <w:rPr>
          <w:b w:val="false"/>
          <w:bCs w:val="false"/>
        </w:rPr>
        <w:t xml:space="preserve">Reabilitarea de drept</w:t>
      </w:r>
    </w:p>
    <w:p>
      <w:pPr>
        <w:keepNext w:val="false"/>
      </w:pPr>
      <w:r>
        <w:rPr>
          <w:b w:val="false"/>
          <w:bCs w:val="false"/>
        </w:rPr>
        <w:t xml:space="preserve">Reabilitarea are loc de drept în cazul condamnării la pedeapsa amenzii, la pedeapsa închisorii care nu depășește 2 ani sau la pedeapsa închisorii a cărei executare a fost suspendată sub supraveghere, dacă în decurs de 3 ani condamnatul nu a săvârșit o altă infracțiune.</w:t>
      </w:r>
    </w:p>
    <w:p>
      <w:pPr>
        <w:keepNext/>
      </w:pPr>
      <w:r>
        <w:rPr>
          <w:b/>
          <w:bCs/>
        </w:rPr>
        <w:t xml:space="preserve">Articolul 166</w:t>
      </w:r>
    </w:p>
    <w:p>
      <w:pPr>
        <w:keepNext w:val="false"/>
      </w:pPr>
      <w:r>
        <w:rPr>
          <w:b w:val="false"/>
          <w:bCs w:val="false"/>
        </w:rPr>
        <w:t xml:space="preserve">Reabilitarea judecătorească</w:t>
      </w:r>
    </w:p>
    <w:p>
      <w:pPr>
        <w:keepNext w:val="false"/>
      </w:pPr>
      <w:r>
        <w:rPr>
          <w:b w:val="false"/>
          <w:bCs w:val="false"/>
        </w:rPr>
        <w:t xml:space="preserve">(1) Condamnatul poate fi reabilitat, la cerere, de instanță, după împlinirea următoarelor termene:</w:t>
      </w:r>
    </w:p>
    <w:p>
      <w:pPr>
        <w:keepNext w:val="false"/>
      </w:pPr>
      <w:r>
        <w:rPr>
          <w:b w:val="false"/>
          <w:bCs w:val="false"/>
        </w:rPr>
        <w:t xml:space="preserve">a) 4 ani, în cazul condamnării la pedeapsa închisorii mai mare de 2 ani, dar care nu depășește 5 ani;</w:t>
      </w:r>
    </w:p>
    <w:p>
      <w:pPr>
        <w:keepNext w:val="false"/>
      </w:pPr>
      <w:r>
        <w:rPr>
          <w:b w:val="false"/>
          <w:bCs w:val="false"/>
        </w:rPr>
        <w:t xml:space="preserve">b) 5 ani, în cazul condamnării la pedeapsa închisorii mai mare de 5 ani, dar care nu depășește 10 ani;</w:t>
      </w:r>
    </w:p>
    <w:p>
      <w:pPr>
        <w:keepNext w:val="false"/>
      </w:pPr>
      <w:r>
        <w:rPr>
          <w:b w:val="false"/>
          <w:bCs w:val="false"/>
        </w:rPr>
        <w:t xml:space="preserve">c) 7 ani, în cazul condamnării la pedeapsa închisorii mai mare de 10 ani sau în cazul pedepsei detențiunii pe viață, comutată sau înlocuită cu pedeapsa închisorii;</w:t>
      </w:r>
    </w:p>
    <w:p>
      <w:pPr>
        <w:keepNext w:val="false"/>
      </w:pPr>
      <w:r>
        <w:rPr>
          <w:b w:val="false"/>
          <w:bCs w:val="false"/>
        </w:rPr>
        <w:t xml:space="preserve">d) 10 ani, în cazul condamnării la pedeapsa detențiunii pe viață, considerată executată ca urmare a grațierii, a împlinirii termenului de prescripție a executării pedepsei sau a liberării condiționate.</w:t>
      </w:r>
    </w:p>
    <w:p>
      <w:pPr>
        <w:keepNext w:val="false"/>
      </w:pPr>
      <w:r>
        <w:rPr>
          <w:b w:val="false"/>
          <w:bCs w:val="false"/>
        </w:rPr>
        <w:t xml:space="preserve">(2) Condamnatul decedat până la împlinirea termenului de reabilitare poate fi reabilitat dacă instanța, evaluând comportarea condamnatului până la deces, apreciază că merită acest beneficiu.</w:t>
      </w:r>
    </w:p>
    <w:p>
      <w:pPr>
        <w:keepNext/>
      </w:pPr>
      <w:r>
        <w:rPr>
          <w:b/>
          <w:bCs/>
        </w:rPr>
        <w:t xml:space="preserve">Articolul 167</w:t>
      </w:r>
    </w:p>
    <w:p>
      <w:pPr>
        <w:keepNext w:val="false"/>
      </w:pPr>
      <w:r>
        <w:rPr>
          <w:b w:val="false"/>
          <w:bCs w:val="false"/>
        </w:rPr>
        <w:t xml:space="preserve">Calculul termenului de reabilitare</w:t>
      </w:r>
    </w:p>
    <w:p>
      <w:pPr>
        <w:keepNext w:val="false"/>
      </w:pPr>
      <w:r>
        <w:rPr>
          <w:b w:val="false"/>
          <w:bCs w:val="false"/>
        </w:rPr>
        <w:t xml:space="preserve">(1) Termenele prevăzute în art. 165 și art. 166 se socotesc de la data când a luat sfârșit executarea pedepsei principale sau de la data când aceasta s-a prescris.</w:t>
      </w:r>
    </w:p>
    <w:p>
      <w:pPr>
        <w:keepNext w:val="false"/>
      </w:pPr>
      <w:r>
        <w:rPr>
          <w:b w:val="false"/>
          <w:bCs w:val="false"/>
        </w:rPr>
        <w:t xml:space="preserve">(2) Pentru cei condamnați la pedeapsa amenzii, termenul curge din momentul în care amenda a fost achitată integral sau executarea ei s-a stins în orice alt mod.</w:t>
      </w:r>
    </w:p>
    <w:p>
      <w:pPr>
        <w:keepNext w:val="false"/>
      </w:pPr>
      <w:r>
        <w:rPr>
          <w:b w:val="false"/>
          <w:bCs w:val="false"/>
        </w:rPr>
        <w:t xml:space="preserve">(3) În caz de grațiere totală sau de grațiere a restului de pedeapsă, termenul curge de la data actului de grațiere, dacă la acea dată hotărârea de condamnare era definitivă, sau de la data rămânerii definitive a hotărârii de condamnare, dacă actul de grațiere se referă la infracțiuni în curs de judecată.</w:t>
      </w:r>
    </w:p>
    <w:p>
      <w:pPr>
        <w:keepNext w:val="false"/>
      </w:pPr>
      <w:r>
        <w:rPr>
          <w:b w:val="false"/>
          <w:bCs w:val="false"/>
        </w:rPr>
        <w:t xml:space="preserve">(4) În caz de suspendare sub supraveghere a executării pedepsei, termenul curge de la data împlinirii termenului de supraveghere.</w:t>
      </w:r>
    </w:p>
    <w:p>
      <w:pPr>
        <w:keepNext w:val="false"/>
      </w:pPr>
      <w:r>
        <w:rPr>
          <w:b w:val="false"/>
          <w:bCs w:val="false"/>
        </w:rPr>
        <w:t xml:space="preserve">(5) În cazul condamnărilor succesive, termenul de reabilitare se calculează în raport cu pedeapsa cea mai grea și curge de la data executării ultimei pedepse.</w:t>
      </w:r>
    </w:p>
    <w:p>
      <w:pPr>
        <w:keepNext/>
      </w:pPr>
      <w:r>
        <w:rPr>
          <w:b/>
          <w:bCs/>
        </w:rPr>
        <w:t xml:space="preserve">Articolul 168</w:t>
      </w:r>
    </w:p>
    <w:p>
      <w:pPr>
        <w:keepNext w:val="false"/>
      </w:pPr>
      <w:r>
        <w:rPr>
          <w:b w:val="false"/>
          <w:bCs w:val="false"/>
        </w:rPr>
        <w:t xml:space="preserve">Condițiile reabilitării judecătorești</w:t>
      </w:r>
    </w:p>
    <w:p>
      <w:pPr>
        <w:keepNext w:val="false"/>
      </w:pPr>
      <w:r>
        <w:rPr>
          <w:b w:val="false"/>
          <w:bCs w:val="false"/>
        </w:rPr>
        <w:t xml:space="preserve">Cererea de reabilitare judecătorească se admite dacă cel condamnat întrunește următoarele condiții:</w:t>
      </w:r>
    </w:p>
    <w:p>
      <w:pPr>
        <w:keepNext w:val="false"/>
      </w:pPr>
      <w:r>
        <w:rPr>
          <w:b w:val="false"/>
          <w:bCs w:val="false"/>
        </w:rPr>
        <w:t xml:space="preserve">a) nu a săvârșit o altă infracțiune în intervalul de timp prevăzut în art. 166;</w:t>
      </w:r>
    </w:p>
    <w:p>
      <w:pPr>
        <w:keepNext w:val="false"/>
      </w:pPr>
      <w:r>
        <w:rPr>
          <w:b w:val="false"/>
          <w:bCs w:val="false"/>
        </w:rPr>
        <w:t xml:space="preserve">b) a achitat integral cheltuielile de judecată și și-a îndeplinit obligațiile civile stabilite prin hotărârea de condamnare, afară de cazul când acesta dovedește că nu a avut posibilitatea să le îndeplinească sau când partea civilă a renunțat la despăgubiri.</w:t>
      </w:r>
    </w:p>
    <w:p>
      <w:pPr>
        <w:keepNext/>
      </w:pPr>
      <w:r>
        <w:rPr>
          <w:b/>
          <w:bCs/>
        </w:rPr>
        <w:t xml:space="preserve">Articolul 169</w:t>
      </w:r>
    </w:p>
    <w:p>
      <w:pPr>
        <w:keepNext w:val="false"/>
      </w:pPr>
      <w:r>
        <w:rPr>
          <w:b w:val="false"/>
          <w:bCs w:val="false"/>
        </w:rPr>
        <w:t xml:space="preserve">Efectele reabilitării de drept sau judecătorești</w:t>
      </w:r>
    </w:p>
    <w:p>
      <w:pPr>
        <w:keepNext w:val="false"/>
      </w:pPr>
      <w:r>
        <w:rPr>
          <w:b w:val="false"/>
          <w:bCs w:val="false"/>
        </w:rPr>
        <w:t xml:space="preserve">(1) Reabilitarea face să înceteze decăderile și interdicțiile, precum și incapacitățile care rezultă din condamnare.</w:t>
      </w:r>
    </w:p>
    <w:p>
      <w:pPr>
        <w:keepNext w:val="false"/>
      </w:pPr>
      <w:r>
        <w:rPr>
          <w:b w:val="false"/>
          <w:bCs w:val="false"/>
        </w:rPr>
        <w:t xml:space="preserve">(2) Reabilitarea nu are ca urmare obligația de reintegrare în funcția din care condamnatul a fost scos în urma condamnării ori de redare a gradului militar pierdut.</w:t>
      </w:r>
    </w:p>
    <w:p>
      <w:pPr>
        <w:keepNext w:val="false"/>
      </w:pPr>
      <w:r>
        <w:rPr>
          <w:b w:val="false"/>
          <w:bCs w:val="false"/>
        </w:rPr>
        <w:t xml:space="preserve">(3) Reabilitarea nu are efecte asupra măsurilor de siguranță.</w:t>
      </w:r>
    </w:p>
    <w:p>
      <w:pPr>
        <w:keepNext/>
      </w:pPr>
      <w:r>
        <w:rPr>
          <w:b/>
          <w:bCs/>
        </w:rPr>
        <w:t xml:space="preserve">Articolul 170</w:t>
      </w:r>
    </w:p>
    <w:p>
      <w:pPr>
        <w:keepNext w:val="false"/>
      </w:pPr>
      <w:r>
        <w:rPr>
          <w:b w:val="false"/>
          <w:bCs w:val="false"/>
        </w:rPr>
        <w:t xml:space="preserve">Reînnoirea cererii de reabilitare judecătorească</w:t>
      </w:r>
    </w:p>
    <w:p>
      <w:pPr>
        <w:keepNext w:val="false"/>
      </w:pPr>
      <w:r>
        <w:rPr>
          <w:b w:val="false"/>
          <w:bCs w:val="false"/>
        </w:rPr>
        <w:t xml:space="preserve">(1) În caz de respingere a cererii de reabilitare, nu se poate introduce o nouă cerere decât după un termen de un an, care se socotește de la data respingerii cererii prin hotărâre definitivă.</w:t>
      </w:r>
    </w:p>
    <w:p>
      <w:pPr>
        <w:keepNext w:val="false"/>
      </w:pPr>
      <w:r>
        <w:rPr>
          <w:b w:val="false"/>
          <w:bCs w:val="false"/>
        </w:rPr>
        <w:t xml:space="preserve">(2) Condițiile prevăzute în art. 168 trebuie să fie îndeplinite și pentru intervalul de timp care a precedat noua cerere.</w:t>
      </w:r>
    </w:p>
    <w:p>
      <w:pPr>
        <w:keepNext w:val="false"/>
      </w:pPr>
      <w:r>
        <w:rPr>
          <w:b w:val="false"/>
          <w:bCs w:val="false"/>
        </w:rPr>
        <w:t xml:space="preserve">(3) Cererea respinsă ca urmare a neîndeplinirii unor condiții de formă poate fi reînnoită potrivit Codului de procedură penală.</w:t>
      </w:r>
    </w:p>
    <w:p>
      <w:pPr>
        <w:keepNext/>
      </w:pPr>
      <w:r>
        <w:rPr>
          <w:b/>
          <w:bCs/>
        </w:rPr>
        <w:t xml:space="preserve">Articolul 171</w:t>
      </w:r>
    </w:p>
    <w:p>
      <w:pPr>
        <w:keepNext w:val="false"/>
      </w:pPr>
      <w:r>
        <w:rPr>
          <w:b w:val="false"/>
          <w:bCs w:val="false"/>
        </w:rPr>
        <w:t xml:space="preserve">Anularea reabilitării</w:t>
      </w:r>
    </w:p>
    <w:p>
      <w:pPr>
        <w:keepNext w:val="false"/>
      </w:pPr>
      <w:r>
        <w:rPr>
          <w:b w:val="false"/>
          <w:bCs w:val="false"/>
        </w:rPr>
        <w:t xml:space="preserve">Reabilitarea judecătorească va fi anulată când, după acordarea ei, s-a descoperit că cel reabilitat mai săvârșise o infracțiune care, dacă ar fi fost cunoscută, ar fi condus la respingerea cererii de reabilitare.</w:t>
      </w:r>
    </w:p>
    <w:p>
      <w:pPr>
        <w:keepNext w:val="false"/>
      </w:pPr>
      <w:r>
        <w:rPr>
          <w:b w:val="false"/>
          <w:bCs w:val="false"/>
        </w:rPr>
        <w:t xml:space="preserve">Titlul X</w:t>
      </w:r>
    </w:p>
    <w:p>
      <w:pPr>
        <w:keepNext w:val="false"/>
      </w:pPr>
      <w:r>
        <w:rPr>
          <w:b w:val="false"/>
          <w:bCs w:val="false"/>
        </w:rPr>
        <w:t xml:space="preserve">Înțelesul unor termeni sau expresii în legea penală</w:t>
      </w:r>
    </w:p>
    <w:p>
      <w:pPr>
        <w:keepNext/>
      </w:pPr>
      <w:r>
        <w:rPr>
          <w:b/>
          <w:bCs/>
        </w:rPr>
        <w:t xml:space="preserve">Articolul 172</w:t>
      </w:r>
    </w:p>
    <w:p>
      <w:pPr>
        <w:keepNext w:val="false"/>
      </w:pPr>
      <w:r>
        <w:rPr>
          <w:b w:val="false"/>
          <w:bCs w:val="false"/>
        </w:rPr>
        <w:t xml:space="preserve">Dispoziții generale</w:t>
      </w:r>
    </w:p>
    <w:p>
      <w:pPr>
        <w:keepNext w:val="false"/>
      </w:pPr>
      <w:r>
        <w:rPr>
          <w:b w:val="false"/>
          <w:bCs w:val="false"/>
        </w:rPr>
        <w:t xml:space="preserve">Ori de câte ori legea penală folosește un termen sau o expresie dintre cele arătate în prezentul titlu, înțelesul acesteia este cel prevăzut în articolele următoare, afară de cazul când legea penală dispune altfel.</w:t>
      </w:r>
    </w:p>
    <w:p>
      <w:pPr>
        <w:keepNext/>
      </w:pPr>
      <w:r>
        <w:rPr>
          <w:b/>
          <w:bCs/>
        </w:rPr>
        <w:t xml:space="preserve">Articolul 173</w:t>
      </w:r>
    </w:p>
    <w:p>
      <w:pPr>
        <w:keepNext w:val="false"/>
      </w:pPr>
      <w:r>
        <w:rPr>
          <w:b w:val="false"/>
          <w:bCs w:val="false"/>
        </w:rPr>
        <w:t xml:space="preserve">Legea penală</w:t>
      </w:r>
    </w:p>
    <w:p>
      <w:pPr>
        <w:keepNext w:val="false"/>
      </w:pPr>
      <w:r>
        <w:rPr>
          <w:b w:val="false"/>
          <w:bCs w:val="false"/>
        </w:rPr>
        <w:t xml:space="preserve">Prin lege penală se înțelege orice dispoziție cu caracter penal cuprinsă în legi organice, ordonanțe de urgență sau alte acte normative care la data adoptării lor aveau putere de lege.</w:t>
      </w:r>
    </w:p>
    <w:p>
      <w:pPr>
        <w:keepNext/>
      </w:pPr>
      <w:r>
        <w:rPr>
          <w:b/>
          <w:bCs/>
        </w:rPr>
        <w:t xml:space="preserve">Articolul 174</w:t>
      </w:r>
    </w:p>
    <w:p>
      <w:pPr>
        <w:keepNext w:val="false"/>
      </w:pPr>
      <w:r>
        <w:rPr>
          <w:b w:val="false"/>
          <w:bCs w:val="false"/>
        </w:rPr>
        <w:t xml:space="preserve">Săvârșirea unei infracțiuni</w:t>
      </w:r>
    </w:p>
    <w:p>
      <w:pPr>
        <w:keepNext w:val="false"/>
      </w:pPr>
      <w:r>
        <w:rPr>
          <w:b w:val="false"/>
          <w:bCs w:val="false"/>
        </w:rPr>
        <w:t xml:space="preserve">Prin săvârșirea unei infracțiuni sau comiterea unei infracțiuni se înțelege săvârșirea oricăreia dintre faptele pe care legea le pedepsește ca infracțiune consumată sau ca tentativă, precum și participarea la comiterea acestora în calitate de coautor, instigator sau complice.</w:t>
      </w:r>
    </w:p>
    <w:p>
      <w:pPr>
        <w:keepNext w:val="false"/>
      </w:pPr>
      <w:r>
        <w:rPr>
          <w:b w:val="false"/>
          <w:bCs w:val="false"/>
        </w:rPr>
        <w:t xml:space="preserve">Notă</w:t>
      </w:r>
    </w:p>
    <w:p>
      <w:pPr>
        <w:keepNext w:val="false"/>
      </w:pPr>
      <w:r>
        <w:rPr>
          <w:b w:val="false"/>
          <w:bCs w:val="false"/>
        </w:rPr>
        <w:t xml:space="preserve">Decizie de admitere - RIL nr. 5/2019, publicată în Monitorul Oficial nr. 334 din 2 mai 2019:</w:t>
      </w:r>
    </w:p>
    <w:p>
      <w:pPr>
        <w:keepNext w:val="false"/>
      </w:pPr>
      <w:r>
        <w:rPr>
          <w:b w:val="false"/>
          <w:bCs w:val="false"/>
        </w:rPr>
        <w:t xml:space="preserve">În interpretarea și aplicarea art. 174, cu referire la art. 154 alin. (2) teza I din Codul penal, stabilește că:</w:t>
      </w:r>
    </w:p>
    <w:p>
      <w:pPr>
        <w:keepNext w:val="false"/>
      </w:pPr>
      <w:r>
        <w:rPr>
          <w:b w:val="false"/>
          <w:bCs w:val="false"/>
        </w:rPr>
        <w:t xml:space="preserve">Prin data săvârșirii infracțiunii și, implicit, data de la care începe să curgă termenul de prescripție a răspunderii penale în cazul infracțiunilor simple a căror latură obiectivă implică producerea unei pagube ori realizarea unui folos necuvenit pe o perioadă de timp se înțelege momentul apariției primei pagube ori al obținerii primului folos necuvenit.</w:t>
      </w:r>
    </w:p>
    <w:p>
      <w:pPr>
        <w:keepNext w:val="false"/>
      </w:pPr>
      <w:r>
        <w:rPr>
          <w:b w:val="false"/>
          <w:bCs w:val="false"/>
        </w:rPr>
        <w:t xml:space="preserve">Decizie de admitere: RIL nr. 1/2025, publicată în monitorul Oficial nr. 326 din 11 aprilie 2025:</w:t>
      </w:r>
    </w:p>
    <w:p>
      <w:pPr>
        <w:keepNext w:val="false"/>
      </w:pPr>
      <w:r>
        <w:rPr>
          <w:b w:val="false"/>
          <w:bCs w:val="false"/>
        </w:rPr>
        <w:t xml:space="preserve">În interpretarea și aplicarea unitară a art. 174 și a art. 154 alin. (2) din Codul penal, prin data săvârșirii infracțiunii și, implicit, data de la care începe să curgă termenul de prescripție a răspunderii penale în cazul infracțiunilor unice prevăzute de art. 289-292 din Codul penal, în ipoteza în care sunt realizate, la date diferite, mai multe modalități normative ale elementului material, se înțelege data comiterii primei modalități alternative independent de realizarea subsecventă, ulterioară, a mai multor modalități alternative din conținutul infracțiunii și indiferent de intervalul de timp care se interpune între data săvârșirii primei modalități alternative și comiterea unei alte modalități alternative ori între actele care compun acțiunea caracteristică uneia din modalitățile normative de săvârșire a faptei, respectiv data comiterii primului act dintr-o succesiune de acte corespunzătoare unei singure modalități normative.</w:t>
      </w:r>
    </w:p>
    <w:p>
      <w:pPr>
        <w:keepNext/>
      </w:pPr>
      <w:r>
        <w:rPr>
          <w:b/>
          <w:bCs/>
        </w:rPr>
        <w:t xml:space="preserve">Articolul 175</w:t>
      </w:r>
    </w:p>
    <w:p>
      <w:pPr>
        <w:keepNext w:val="false"/>
      </w:pPr>
      <w:r>
        <w:rPr>
          <w:b w:val="false"/>
          <w:bCs w:val="false"/>
        </w:rPr>
        <w:t xml:space="preserve">Funcționar public</w:t>
      </w:r>
    </w:p>
    <w:p>
      <w:pPr>
        <w:keepNext w:val="false"/>
      </w:pPr>
      <w:r>
        <w:rPr>
          <w:b w:val="false"/>
          <w:bCs w:val="false"/>
        </w:rPr>
        <w:t xml:space="preserve">(1) Funcționar public, în sensul legii penale, este persoana care, cu titlu permanent sau temporar, cu sau fără o remunerație:</w:t>
      </w:r>
    </w:p>
    <w:p>
      <w:pPr>
        <w:keepNext w:val="false"/>
      </w:pPr>
      <w:r>
        <w:rPr>
          <w:b w:val="false"/>
          <w:bCs w:val="false"/>
        </w:rPr>
        <w:t xml:space="preserve">a) exercită atribuții și responsabilități, stabilite în temeiul legii, în scopul realizării prerogativelor puterii legislative, executive sau judecătorești;</w:t>
      </w:r>
    </w:p>
    <w:p>
      <w:pPr>
        <w:keepNext w:val="false"/>
      </w:pPr>
      <w:r>
        <w:rPr>
          <w:b w:val="false"/>
          <w:bCs w:val="false"/>
        </w:rPr>
        <w:t xml:space="preserve">b) exercită o funcție de demnitate publică sau o funcție publică de orice natură;</w:t>
      </w:r>
    </w:p>
    <w:p>
      <w:pPr>
        <w:keepNext w:val="false"/>
      </w:pPr>
      <w:r>
        <w:rPr>
          <w:b w:val="false"/>
          <w:bCs w:val="false"/>
        </w:rPr>
        <w:t xml:space="preserve">c) exercită, singură sau împreună cu alte persoane, în cadrul unei regii autonome, al altui operator economic sau al unei persoane juridice cu capital integral sau majoritar de stat, atribuții legate de realizarea obiectului de activitate al acesteia.</w:t>
      </w:r>
    </w:p>
    <w:p>
      <w:pPr>
        <w:keepNext w:val="false"/>
      </w:pPr>
      <w:r>
        <w:rPr>
          <w:b w:val="false"/>
          <w:bCs w:val="false"/>
        </w:rPr>
        <w:t xml:space="preserve">(la 01-02-2014,</w:t>
      </w:r>
    </w:p>
    <w:p>
      <w:pPr>
        <w:keepNext w:val="false"/>
      </w:pPr>
      <w:r>
        <w:rPr>
          <w:b w:val="false"/>
          <w:bCs w:val="false"/>
        </w:rPr>
        <w:t xml:space="preserve">Lit. c) a alin. (1) al art. 175 a fost modificată de pct. 19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(2) De asemenea, este considerată funcționar public, în sensul legii penale, persoana care exercită un serviciu de interes public pentru care a fost învestită de autoritățile publice sau care este supusă controlului ori supravegherii acestora cu privire la îndeplinirea respectivului serviciu public.</w:t>
      </w:r>
    </w:p>
    <w:p>
      <w:pPr>
        <w:keepNext w:val="false"/>
      </w:pPr>
      <w:r>
        <w:rPr>
          <w:b w:val="false"/>
          <w:bCs w:val="false"/>
        </w:rPr>
        <w:t xml:space="preserve">Notă</w:t>
      </w:r>
    </w:p>
    <w:p>
      <w:pPr>
        <w:keepNext w:val="false"/>
      </w:pPr>
      <w:r>
        <w:rPr>
          <w:b w:val="false"/>
          <w:bCs w:val="false"/>
        </w:rPr>
        <w:t xml:space="preserve">Decizie de admitere: HP nr. 13/2020, publicată în Monitorul Oficial nr. 721 din 11 august 2020:</w:t>
      </w:r>
    </w:p>
    <w:p>
      <w:pPr>
        <w:keepNext w:val="false"/>
      </w:pPr>
      <w:r>
        <w:rPr>
          <w:b w:val="false"/>
          <w:bCs w:val="false"/>
        </w:rPr>
        <w:t xml:space="preserve">Întreprinzătorul titular al unei întreprinderi individuale nu are, în sensul dispozițiilor art. 308 alin. (1) din Codul penal, calitatea de persoană care exercită permanent ori temporar, cu sau fără o remunerație, o însărcinare de orice natură în serviciul unei persoane fizice prevăzute la art. 175 alin. (2) din Codul penal, în raporturile cu întreprinderea individuală.</w:t>
      </w:r>
    </w:p>
    <w:p>
      <w:pPr>
        <w:keepNext w:val="false"/>
      </w:pPr>
      <w:r>
        <w:rPr>
          <w:b w:val="false"/>
          <w:bCs w:val="false"/>
        </w:rPr>
        <w:t xml:space="preserve">În cazul în care întreprinzătorul titular al unei întreprinderi individuale exercită un serviciu de interes public care este supus controlului ori supravegherii autorităților publice cu privire la îndeplinirea respectivului serviciu public, acesta are calitatea de funcționar public în accepțiunea dispozițiilor art. 175 alin. (2) din Codul penal.</w:t>
      </w:r>
    </w:p>
    <w:p>
      <w:pPr>
        <w:keepNext w:val="false"/>
      </w:pPr>
      <w:r>
        <w:rPr>
          <w:b w:val="false"/>
          <w:bCs w:val="false"/>
        </w:rPr>
        <w:t xml:space="preserve">Decizie de admitere - HP nr. 18/2017, publicată în Monitorul Oficial nr. 545 din 11 iulie 2017:</w:t>
      </w:r>
    </w:p>
    <w:p>
      <w:pPr>
        <w:keepNext w:val="false"/>
      </w:pPr>
      <w:r>
        <w:rPr>
          <w:b w:val="false"/>
          <w:bCs w:val="false"/>
        </w:rPr>
        <w:t xml:space="preserve">Admite sesizarea formulată de Curtea de Apel București - Secția I penală în Dosarul nr. 61.261/3/2010, prin care se solicită pronunțarea unei hotărâri prealabile pentru dezlegarea următoarei chestiuni de drept: dacă, în sensul legii penale, funcționarul bancar, angajat al unei societăți bancare cu capital integral privat, autorizată și aflată sub supravegherea Băncii Naționale a României, este funcționar public, în accepțiunea dispozițiilor art. 175 alin. (2) din Codul penal și, în consecință, stabilește că:</w:t>
      </w:r>
    </w:p>
    <w:p>
      <w:pPr>
        <w:keepNext w:val="false"/>
      </w:pPr>
      <w:r>
        <w:rPr>
          <w:b w:val="false"/>
          <w:bCs w:val="false"/>
        </w:rPr>
        <w:t xml:space="preserve">În sensul legii penale, funcționarul bancar, angajat al unei societăți bancare cu capital integral privat, autorizată și aflată sub supravegherea Băncii Naționale a României, este funcționar public, în accepțiunea dispozițiilor art. 175 alin. (2) din Codul penal.</w:t>
      </w:r>
    </w:p>
    <w:p>
      <w:pPr>
        <w:keepNext w:val="false"/>
      </w:pPr>
      <w:r>
        <w:rPr>
          <w:b w:val="false"/>
          <w:bCs w:val="false"/>
        </w:rPr>
        <w:t xml:space="preserve">Decizie de admitere: HP nr. 37/2022, publicată în Monitorul Oficial nr. 1031 din 24 octombrie 2022:</w:t>
      </w:r>
    </w:p>
    <w:p>
      <w:pPr>
        <w:keepNext w:val="false"/>
      </w:pPr>
      <w:r>
        <w:rPr>
          <w:b w:val="false"/>
          <w:bCs w:val="false"/>
        </w:rPr>
        <w:t xml:space="preserve">Persoana care deține o funcție de conducere în cadrul unui partid politic are calitatea de funcționar public potrivit dispozițiilor art. 147 alin. 1 din Codul penal de la 1968.</w:t>
      </w:r>
    </w:p>
    <w:p>
      <w:pPr>
        <w:keepNext w:val="false"/>
      </w:pPr>
      <w:r>
        <w:rPr>
          <w:b w:val="false"/>
          <w:bCs w:val="false"/>
        </w:rPr>
        <w:t xml:space="preserve">Persoana care deține o funcție de conducere în cadrul unui partid politic nu are calitatea de funcționar public potrivit dispozițiilor art. 175 alin. (1) lit. b) teza a II-a și ale art. 175 alin. (2) din Codul penal.</w:t>
      </w:r>
    </w:p>
    <w:p>
      <w:pPr>
        <w:keepNext/>
      </w:pPr>
      <w:r>
        <w:rPr>
          <w:b/>
          <w:bCs/>
        </w:rPr>
        <w:t xml:space="preserve">Articolul 176</w:t>
      </w:r>
    </w:p>
    <w:p>
      <w:pPr>
        <w:keepNext w:val="false"/>
      </w:pPr>
      <w:r>
        <w:rPr>
          <w:b w:val="false"/>
          <w:bCs w:val="false"/>
        </w:rPr>
        <w:t xml:space="preserve">Public</w:t>
      </w:r>
    </w:p>
    <w:p>
      <w:pPr>
        <w:keepNext w:val="false"/>
      </w:pPr>
      <w:r>
        <w:rPr>
          <w:b w:val="false"/>
          <w:bCs w:val="false"/>
        </w:rPr>
        <w:t xml:space="preserve">Prin termenul public se înțelege tot ce privește autoritățile publice, instituțiile publice sau alte persoane juridice care administrează sau exploatează bunurile proprietate publică.</w:t>
      </w:r>
    </w:p>
    <w:p>
      <w:pPr>
        <w:keepNext/>
      </w:pPr>
      <w:r>
        <w:rPr>
          <w:b/>
          <w:bCs/>
        </w:rPr>
        <w:t xml:space="preserve">Articolul 177</w:t>
      </w:r>
    </w:p>
    <w:p>
      <w:pPr>
        <w:keepNext w:val="false"/>
      </w:pPr>
      <w:r>
        <w:rPr>
          <w:b w:val="false"/>
          <w:bCs w:val="false"/>
        </w:rPr>
        <w:t xml:space="preserve">Membru de familie</w:t>
      </w:r>
    </w:p>
    <w:p>
      <w:pPr>
        <w:keepNext w:val="false"/>
      </w:pPr>
      <w:r>
        <w:rPr>
          <w:b w:val="false"/>
          <w:bCs w:val="false"/>
        </w:rPr>
        <w:t xml:space="preserve">(1) Prin membru de familie se înțelege:</w:t>
      </w:r>
    </w:p>
    <w:p>
      <w:pPr>
        <w:keepNext w:val="false"/>
      </w:pPr>
      <w:r>
        <w:rPr>
          <w:b w:val="false"/>
          <w:bCs w:val="false"/>
        </w:rPr>
        <w:t xml:space="preserve">a) ascendenții și descendenții, frații și surorile, copiii acestora, precum și persoanele devenite prin adopție, potrivit legii, astfel de rude;</w:t>
      </w:r>
    </w:p>
    <w:p>
      <w:pPr>
        <w:keepNext w:val="false"/>
      </w:pPr>
      <w:r>
        <w:rPr>
          <w:b w:val="false"/>
          <w:bCs w:val="false"/>
        </w:rPr>
        <w:t xml:space="preserve">b) soțul;</w:t>
      </w:r>
    </w:p>
    <w:p>
      <w:pPr>
        <w:keepNext w:val="false"/>
      </w:pPr>
      <w:r>
        <w:rPr>
          <w:b w:val="false"/>
          <w:bCs w:val="false"/>
        </w:rPr>
        <w:t xml:space="preserve">c) persoanele care au stabilit relații asemănătoare acelora dintre soți sau dintre părinți și copii, în cazul în care conviețuiesc.</w:t>
      </w:r>
    </w:p>
    <w:p>
      <w:pPr>
        <w:keepNext w:val="false"/>
      </w:pPr>
      <w:r>
        <w:rPr>
          <w:b w:val="false"/>
          <w:bCs w:val="false"/>
        </w:rPr>
        <w:t xml:space="preserve">(2) Dispozițiile din legea penală privitoare la membru de familie, în limitele prevăzute în alin. (1) lit. a), se aplică, în caz de adopție, și persoanei adoptate ori descendenților acesteia în raport cu rudele firești.</w:t>
      </w:r>
    </w:p>
    <w:p>
      <w:pPr>
        <w:keepNext w:val="false"/>
      </w:pPr>
      <w:r>
        <w:rPr>
          <w:b w:val="false"/>
          <w:bCs w:val="false"/>
        </w:rPr>
        <w:t xml:space="preserve">Notă</w:t>
      </w:r>
    </w:p>
    <w:p>
      <w:pPr>
        <w:keepNext w:val="false"/>
      </w:pPr>
      <w:r>
        <w:rPr>
          <w:b w:val="false"/>
          <w:bCs w:val="false"/>
        </w:rPr>
        <w:t xml:space="preserve">Decizie de admitere - HP nr. 52/2021, publicată în Monitorul Oficial nr. 874 din 13 septembrie 2021:</w:t>
      </w:r>
    </w:p>
    <w:p>
      <w:pPr>
        <w:keepNext w:val="false"/>
      </w:pPr>
      <w:r>
        <w:rPr>
          <w:b w:val="false"/>
          <w:bCs w:val="false"/>
        </w:rPr>
        <w:t xml:space="preserve">În interpretarea și aplicarea dispozițiilor art. 377 din Codul penal, prin raportare la art. 177 alin. (2) din Codul penal, pentru determinarea subiecților infracțiunii de incest, stabilirea calității de rude biologice în linie directă sau între frați și surori, în cazul în care subiect al infracțiunii este o persoană adoptată, poate avea loc în condițiile art. 52 alin. (1) și (2) din Codul de procedură penală independent de dispozițiile art. 440 și art. 470 alin. (2) din Codul civil.</w:t>
      </w:r>
    </w:p>
    <w:p>
      <w:pPr>
        <w:keepNext w:val="false"/>
      </w:pPr>
      <w:r>
        <w:rPr>
          <w:b w:val="false"/>
          <w:bCs w:val="false"/>
        </w:rPr>
        <w:t xml:space="preserve">Pentru determinarea subiecților infracțiunii de incest prevăzute de art. 377 din Codul penal, în cazul în care unul dintre aceștia este adoptat, nu se impune stabilirea în prealabil a unui raport juridic civil de rude în linie directă sau frați și surori potrivit art. 409 din Codul civil raportat la art. 416 din Codul civil sau art. 424 din Codul civil, după caz, acest aspect putând fi stabilit în absența actelor de stare civilă și a unei acțiuni civile cu acest obiect, în cadrul procesului penal pendinte potrivit mijloacelor de probă prevăzute de art. 97 alin. (1) din Codul de procedură penală prin raportare la art. 52 alin. (1) și (2) din Codul de procedură penală.</w:t>
      </w:r>
    </w:p>
    <w:p>
      <w:pPr>
        <w:keepNext w:val="false"/>
      </w:pPr>
      <w:r>
        <w:rPr>
          <w:b w:val="false"/>
          <w:bCs w:val="false"/>
        </w:rPr>
        <w:t xml:space="preserve">Efectele legăturii de rudenie biologică stabilite într-un proces civil sau chiar în procesul penal pendinte ulterior comiterii faptei de incest retroactivează până la momentul nașterii copilului.</w:t>
      </w:r>
    </w:p>
    <w:p>
      <w:pPr>
        <w:keepNext w:val="false"/>
      </w:pPr>
      <w:r>
        <w:rPr>
          <w:b w:val="false"/>
          <w:bCs w:val="false"/>
        </w:rPr>
        <w:t xml:space="preserve">Decizie de respingere: HP nr. 63/2026, publicată în Monitorul Oficial nr. 478 din 9 iunie 2026.</w:t>
      </w:r>
    </w:p>
    <w:p>
      <w:pPr>
        <w:keepNext/>
      </w:pPr>
      <w:r>
        <w:rPr>
          <w:b/>
          <w:bCs/>
        </w:rPr>
        <w:t xml:space="preserve">Articolul 178</w:t>
      </w:r>
    </w:p>
    <w:p>
      <w:pPr>
        <w:keepNext w:val="false"/>
      </w:pPr>
      <w:r>
        <w:rPr>
          <w:b w:val="false"/>
          <w:bCs w:val="false"/>
        </w:rPr>
        <w:t xml:space="preserve">Informații secrete de stat și înscrisuri oficiale</w:t>
      </w:r>
    </w:p>
    <w:p>
      <w:pPr>
        <w:keepNext w:val="false"/>
      </w:pPr>
      <w:r>
        <w:rPr>
          <w:b w:val="false"/>
          <w:bCs w:val="false"/>
        </w:rPr>
        <w:t xml:space="preserve">(1) Informații secrete de stat sunt informațiile clasificate astfel, potrivit legii.</w:t>
      </w:r>
    </w:p>
    <w:p>
      <w:pPr>
        <w:keepNext w:val="false"/>
      </w:pPr>
      <w:r>
        <w:rPr>
          <w:b w:val="false"/>
          <w:bCs w:val="false"/>
        </w:rPr>
        <w:t xml:space="preserve">(2) Înscris oficial este orice înscris care emană de la o persoană juridică dintre cele la care se referă art. 176 ori de la persoana prevăzută în art. 175 alin. (2) sau care aparține unor asemenea persoane.</w:t>
      </w:r>
    </w:p>
    <w:p>
      <w:pPr>
        <w:keepNext/>
      </w:pPr>
      <w:r>
        <w:rPr>
          <w:b/>
          <w:bCs/>
        </w:rPr>
        <w:t xml:space="preserve">Articolul 179</w:t>
      </w:r>
    </w:p>
    <w:p>
      <w:pPr>
        <w:keepNext w:val="false"/>
      </w:pPr>
      <w:r>
        <w:rPr>
          <w:b w:val="false"/>
          <w:bCs w:val="false"/>
        </w:rPr>
        <w:t xml:space="preserve">Arme</w:t>
      </w:r>
    </w:p>
    <w:p>
      <w:pPr>
        <w:keepNext w:val="false"/>
      </w:pPr>
      <w:r>
        <w:rPr>
          <w:b w:val="false"/>
          <w:bCs w:val="false"/>
        </w:rPr>
        <w:t xml:space="preserve">(1) Arme sunt instrumentele, dispozitivele sau piesele declarate astfel prin dispoziții legale.</w:t>
      </w:r>
    </w:p>
    <w:p>
      <w:pPr>
        <w:keepNext w:val="false"/>
      </w:pPr>
      <w:r>
        <w:rPr>
          <w:b w:val="false"/>
          <w:bCs w:val="false"/>
        </w:rPr>
        <w:t xml:space="preserve">(2) Sunt asimilate armelor orice alte obiecte de natură a putea fi folosite ca arme și care au fost întrebuințate pentru atac.</w:t>
      </w:r>
    </w:p>
    <w:p>
      <w:pPr>
        <w:keepNext/>
      </w:pPr>
      <w:r>
        <w:rPr>
          <w:b/>
          <w:bCs/>
        </w:rPr>
        <w:t xml:space="preserve">Articolul 180</w:t>
      </w:r>
    </w:p>
    <w:p>
      <w:pPr>
        <w:keepNext w:val="false"/>
      </w:pPr>
      <w:r>
        <w:rPr>
          <w:b w:val="false"/>
          <w:bCs w:val="false"/>
        </w:rPr>
        <w:t xml:space="preserve">Mijloace de plată fără numerar</w:t>
      </w:r>
    </w:p>
    <w:p>
      <w:pPr>
        <w:keepNext w:val="false"/>
      </w:pPr>
      <w:r>
        <w:rPr>
          <w:b w:val="false"/>
          <w:bCs w:val="false"/>
        </w:rPr>
        <w:t xml:space="preserve">(1) Prin instrument de plată fără numerar se înțelege un dispozitiv, un obiect sau o înregistrare, protejat, respectiv protejată, material ori nematerial, respectiv materială ori nematerială, sau o combinație a acestora, altul, respectiv alta decât o monedă cu valoare circulatorie și care, singur, respectiv singură sau împreună cu o procedură sau un set de proceduri, permite deținătorului sau utilizatorului transferul de bani sau valoare monetară, inclusiv prin monedă electronică sau monedă virtuală.</w:t>
      </w:r>
    </w:p>
    <w:p>
      <w:pPr>
        <w:keepNext w:val="false"/>
      </w:pPr>
      <w:r>
        <w:rPr>
          <w:b w:val="false"/>
          <w:bCs w:val="false"/>
        </w:rPr>
        <w:t xml:space="preserve">(2) Prin instrument de plată electronică se înțelege un instrument care permite efectuarea de retrageri de numerar, încărcarea și descărcarea unui instrument de monedă electronică, precum și transferuri de fonduri, altele decât cele ordonate și executate de către instituții financiare.</w:t>
      </w:r>
    </w:p>
    <w:p>
      <w:pPr>
        <w:keepNext w:val="false"/>
      </w:pPr>
      <w:r>
        <w:rPr>
          <w:b w:val="false"/>
          <w:bCs w:val="false"/>
        </w:rPr>
        <w:t xml:space="preserve">(3) Prin monedă electronică se înțelege valoarea monetară stocată electronic, inclusiv magnetic, reprezentând o creanță asupra emitentului, emisă la primirea fondurilor în scopul efectuării de operațiuni de plată și care este acceptată de o persoană, alta decât emitentul de monedă electronică.</w:t>
      </w:r>
    </w:p>
    <w:p>
      <w:pPr>
        <w:keepNext w:val="false"/>
      </w:pPr>
      <w:r>
        <w:rPr>
          <w:b w:val="false"/>
          <w:bCs w:val="false"/>
        </w:rPr>
        <w:t xml:space="preserve">(4) Moneda virtuală înseamnă o reprezentare digitală a valorii care nu este emisă sau garantată de o bancă centrală sau de o autoritate publică, nu este în mod obligatoriu legată de o monedă instituită legal și nu deține statutul legal de monedă sau de bani, dar este acceptată de către persoane fizice sau juridice ca mijloc de schimb și poate fi transferată, stocată și tranzacționată electronic.</w:t>
      </w:r>
    </w:p>
    <w:p>
      <w:pPr>
        <w:keepNext w:val="false"/>
      </w:pPr>
      <w:r>
        <w:rPr>
          <w:b w:val="false"/>
          <w:bCs w:val="false"/>
        </w:rPr>
        <w:t xml:space="preserve">(la 25-07-2021,</w:t>
      </w:r>
    </w:p>
    <w:p>
      <w:pPr>
        <w:keepNext/>
      </w:pPr>
      <w:r>
        <w:rPr>
          <w:b/>
          <w:bCs/>
        </w:rPr>
        <w:t xml:space="preserve">Articolul 180 din Titlul X , Partea GENERALĂ a fost modificat de Punctul 1, Articolul I din LEGEA nr. 207 din 21 iulie 2021, publicată în MONITORUL OFICIAL nr. 720 din 22 iulie 2021</w:t>
      </w:r>
    </w:p>
    <w:p>
      <w:pPr>
        <w:keepNext w:val="false"/>
      </w:pPr>
      <w:r>
        <w:rPr>
          <w:b w:val="false"/>
          <w:bCs w:val="false"/>
        </w:rPr>
        <w:t xml:space="preserve">)</w:t>
      </w:r>
    </w:p>
    <w:p>
      <w:pPr>
        <w:keepNext/>
      </w:pPr>
      <w:r>
        <w:rPr>
          <w:b/>
          <w:bCs/>
        </w:rPr>
        <w:t xml:space="preserve">Articolul 181</w:t>
      </w:r>
    </w:p>
    <w:p>
      <w:pPr>
        <w:keepNext w:val="false"/>
      </w:pPr>
      <w:r>
        <w:rPr>
          <w:b w:val="false"/>
          <w:bCs w:val="false"/>
        </w:rPr>
        <w:t xml:space="preserve">Sistem informatic și date informatice</w:t>
      </w:r>
    </w:p>
    <w:p>
      <w:pPr>
        <w:keepNext w:val="false"/>
      </w:pPr>
      <w:r>
        <w:rPr>
          <w:b w:val="false"/>
          <w:bCs w:val="false"/>
        </w:rPr>
        <w:t xml:space="preserve">(1) Prin sistem informatic se înțelege orice dispozitiv sau ansamblu de dispozitive interconectate sau aflate în relație funcțională, dintre care unul sau mai multe asigură prelucrarea automată a datelor, cu ajutorul unui program informatic.</w:t>
      </w:r>
    </w:p>
    <w:p>
      <w:pPr>
        <w:keepNext w:val="false"/>
      </w:pPr>
      <w:r>
        <w:rPr>
          <w:b w:val="false"/>
          <w:bCs w:val="false"/>
        </w:rPr>
        <w:t xml:space="preserve">(2) Prin date informatice se înțelege orice reprezentare a unor fapte, informații sau concepte într-o formă care poate fi prelucrată printr-un sistem informatic.</w:t>
      </w:r>
    </w:p>
    <w:p>
      <w:pPr>
        <w:keepNext/>
      </w:pPr>
      <w:r>
        <w:rPr>
          <w:b/>
          <w:bCs/>
        </w:rPr>
        <w:t xml:space="preserve">Articolul 182</w:t>
      </w:r>
    </w:p>
    <w:p>
      <w:pPr>
        <w:keepNext w:val="false"/>
      </w:pPr>
      <w:r>
        <w:rPr>
          <w:b w:val="false"/>
          <w:bCs w:val="false"/>
        </w:rPr>
        <w:t xml:space="preserve">Exploatarea unei persoane</w:t>
      </w:r>
    </w:p>
    <w:p>
      <w:pPr>
        <w:keepNext w:val="false"/>
      </w:pPr>
      <w:r>
        <w:rPr>
          <w:b w:val="false"/>
          <w:bCs w:val="false"/>
        </w:rPr>
        <w:t xml:space="preserve">Prin exploatarea unei persoane se înțelege:</w:t>
      </w:r>
    </w:p>
    <w:p>
      <w:pPr>
        <w:keepNext w:val="false"/>
      </w:pPr>
      <w:r>
        <w:rPr>
          <w:b w:val="false"/>
          <w:bCs w:val="false"/>
        </w:rPr>
        <w:t xml:space="preserve">a) supunerea la executarea unei munci sau îndeplinirea de servicii, în mod forțat;</w:t>
      </w:r>
    </w:p>
    <w:p>
      <w:pPr>
        <w:keepNext w:val="false"/>
      </w:pPr>
      <w:r>
        <w:rPr>
          <w:b w:val="false"/>
          <w:bCs w:val="false"/>
        </w:rPr>
        <w:t xml:space="preserve">b) ținerea în stare de sclavie sau alte procedee asemănătoare de lipsire de libertate ori de aservire;</w:t>
      </w:r>
    </w:p>
    <w:p>
      <w:pPr>
        <w:keepNext w:val="false"/>
      </w:pPr>
      <w:r>
        <w:rPr>
          <w:b w:val="false"/>
          <w:bCs w:val="false"/>
        </w:rPr>
        <w:t xml:space="preserve">c) obligarea la practicarea prostituției, la manifestări pornografice în vederea producerii și difuzării de materiale pornografice sau la alte forme de exploatare sexuală;</w:t>
      </w:r>
    </w:p>
    <w:p>
      <w:pPr>
        <w:keepNext w:val="false"/>
      </w:pPr>
      <w:r>
        <w:rPr>
          <w:b w:val="false"/>
          <w:bCs w:val="false"/>
        </w:rPr>
        <w:t xml:space="preserve">d) obligarea la practicarea cerșetoriei;</w:t>
      </w:r>
    </w:p>
    <w:p>
      <w:pPr>
        <w:keepNext w:val="false"/>
      </w:pPr>
      <w:r>
        <w:rPr>
          <w:b w:val="false"/>
          <w:bCs w:val="false"/>
        </w:rPr>
        <w:t xml:space="preserve">e) prelevarea de organe, țesuturi sau celule de origine umană, în mod ilegal;</w:t>
      </w:r>
    </w:p>
    <w:p>
      <w:pPr>
        <w:keepNext w:val="false"/>
      </w:pPr>
      <w:r>
        <w:rPr>
          <w:b w:val="false"/>
          <w:bCs w:val="false"/>
        </w:rPr>
        <w:t xml:space="preserve">(la 01-02-2014,</w:t>
      </w:r>
    </w:p>
    <w:p>
      <w:pPr>
        <w:keepNext w:val="false"/>
      </w:pPr>
      <w:r>
        <w:rPr>
          <w:b w:val="false"/>
          <w:bCs w:val="false"/>
        </w:rPr>
        <w:t xml:space="preserve">Lit. e) a art. 182 a fost modificată de pct. 20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f) obligarea la săvârșirea de fapte prevăzute de legea penală.</w:t>
      </w:r>
    </w:p>
    <w:p>
      <w:pPr>
        <w:keepNext w:val="false"/>
      </w:pPr>
      <w:r>
        <w:rPr>
          <w:b w:val="false"/>
          <w:bCs w:val="false"/>
        </w:rPr>
        <w:t xml:space="preserve">(la 03-11-2024,</w:t>
      </w:r>
    </w:p>
    <w:p>
      <w:pPr>
        <w:keepNext/>
      </w:pPr>
      <w:r>
        <w:rPr>
          <w:b/>
          <w:bCs/>
        </w:rPr>
        <w:t xml:space="preserve">Articolul 182 , Titlul X , Partea GENERALĂ a fost completat de Punctul 1. , Articolul I din LEGEA nr. 269 din 30 octombrie 2024, publicată în MONITORUL OFICIAL nr. 1089 din 31 octombrie 2024</w:t>
      </w:r>
    </w:p>
    <w:p>
      <w:pPr>
        <w:keepNext w:val="false"/>
      </w:pPr>
      <w:r>
        <w:rPr>
          <w:b w:val="false"/>
          <w:bCs w:val="false"/>
        </w:rPr>
        <w:t xml:space="preserve">)</w:t>
      </w:r>
    </w:p>
    <w:p>
      <w:pPr>
        <w:keepNext/>
      </w:pPr>
      <w:r>
        <w:rPr>
          <w:b/>
          <w:bCs/>
        </w:rPr>
        <w:t xml:space="preserve">Articolul 183</w:t>
      </w:r>
    </w:p>
    <w:p>
      <w:pPr>
        <w:keepNext w:val="false"/>
      </w:pPr>
      <w:r>
        <w:rPr>
          <w:b w:val="false"/>
          <w:bCs w:val="false"/>
        </w:rPr>
        <w:t xml:space="preserve">Consecințe deosebit de grave</w:t>
      </w:r>
    </w:p>
    <w:p>
      <w:pPr>
        <w:keepNext w:val="false"/>
      </w:pPr>
      <w:r>
        <w:rPr>
          <w:b w:val="false"/>
          <w:bCs w:val="false"/>
        </w:rPr>
        <w:t xml:space="preserve">Prin consecințe deosebit de grave se înțelege o pagubă materială mai mare de 2.000.000 lei.</w:t>
      </w:r>
    </w:p>
    <w:p>
      <w:pPr>
        <w:keepNext w:val="false"/>
      </w:pPr>
      <w:r>
        <w:rPr>
          <w:b w:val="false"/>
          <w:bCs w:val="false"/>
        </w:rPr>
        <w:t xml:space="preserve">Stabilește că, în interpretarea dispozițiilor art. 6 alin. (1) din Codul penal, pentru ipoteza unei infracțiuni comise în stare de recidivă postexecutorie judecată definitiv înainte de intrarea în vigoare a noului Cod penal, pedeapsa aplicată prin hotărârea de condamnare se va compara cu maximul special prevăzut în legea nouă pentru infracțiunea săvârșită prin luarea în considerare a dispozițiilor art. 43 alin. (5) din Codul penal.</w:t>
      </w:r>
    </w:p>
    <w:p>
      <w:pPr>
        <w:keepNext w:val="false"/>
      </w:pPr>
      <w:r>
        <w:rPr>
          <w:b w:val="false"/>
          <w:bCs w:val="false"/>
        </w:rPr>
        <w:t xml:space="preserve">În interpretarea dispozițiilor art. 6 alin. (1) din Codul penal, în cazul pedepselor definitive pentru infracțiuni care au produs consecințe deosebit de grave potrivit Codului penal anterior, determinarea maximului special prevăzut de legea nouă se realizează, chiar dacă valoarea prejudiciului este inferioară pragului valoric prevăzut de art. 183 din Codul penal, prin raportare la varianta agravată a infracțiunilor limitativ enumerate în art. 309 din Codul penal.</w:t>
      </w:r>
    </w:p>
    <w:p>
      <w:pPr>
        <w:keepNext/>
      </w:pPr>
      <w:r>
        <w:rPr>
          <w:b/>
          <w:bCs/>
        </w:rPr>
        <w:t xml:space="preserve">Articolul 184</w:t>
      </w:r>
    </w:p>
    <w:p>
      <w:pPr>
        <w:keepNext w:val="false"/>
      </w:pPr>
      <w:r>
        <w:rPr>
          <w:b w:val="false"/>
          <w:bCs w:val="false"/>
        </w:rPr>
        <w:t xml:space="preserve">Faptă săvârșită în public</w:t>
      </w:r>
    </w:p>
    <w:p>
      <w:pPr>
        <w:keepNext w:val="false"/>
      </w:pPr>
      <w:r>
        <w:rPr>
          <w:b w:val="false"/>
          <w:bCs w:val="false"/>
        </w:rPr>
        <w:t xml:space="preserve">Fapta se consideră săvârșită în public atunci când a fost comisă:</w:t>
      </w:r>
    </w:p>
    <w:p>
      <w:pPr>
        <w:keepNext w:val="false"/>
      </w:pPr>
      <w:r>
        <w:rPr>
          <w:b w:val="false"/>
          <w:bCs w:val="false"/>
        </w:rPr>
        <w:t xml:space="preserve">a) într-un loc care prin natura sau destinația lui este totdeauna accesibil publicului, chiar dacă nu este prezentă nicio persoană;</w:t>
      </w:r>
    </w:p>
    <w:p>
      <w:pPr>
        <w:keepNext w:val="false"/>
      </w:pPr>
      <w:r>
        <w:rPr>
          <w:b w:val="false"/>
          <w:bCs w:val="false"/>
        </w:rPr>
        <w:t xml:space="preserve">b) în orice alt loc accesibil publicului, dacă sunt de față două sau mai multe persoane;</w:t>
      </w:r>
    </w:p>
    <w:p>
      <w:pPr>
        <w:keepNext w:val="false"/>
      </w:pPr>
      <w:r>
        <w:rPr>
          <w:b w:val="false"/>
          <w:bCs w:val="false"/>
        </w:rPr>
        <w:t xml:space="preserve">c) într-un loc neaccesibil publicului, însă cu intenția ca fapta să fie auzită sau văzută și dacă acest rezultat s-a produs față de două sau mai multe persoane;</w:t>
      </w:r>
    </w:p>
    <w:p>
      <w:pPr>
        <w:keepNext w:val="false"/>
      </w:pPr>
      <w:r>
        <w:rPr>
          <w:b w:val="false"/>
          <w:bCs w:val="false"/>
        </w:rPr>
        <w:t xml:space="preserve">d) într-o adunare sau reuniune de mai multe persoane, cu excepția reuniunilor care pot fi considerate că au caracter de familie, datorită naturii relațiilor dintre persoanele participante.</w:t>
      </w:r>
    </w:p>
    <w:p>
      <w:pPr>
        <w:keepNext/>
      </w:pPr>
      <w:r>
        <w:rPr>
          <w:b/>
          <w:bCs/>
        </w:rPr>
        <w:t xml:space="preserve">Articolul 185</w:t>
      </w:r>
    </w:p>
    <w:p>
      <w:pPr>
        <w:keepNext w:val="false"/>
      </w:pPr>
      <w:r>
        <w:rPr>
          <w:b w:val="false"/>
          <w:bCs w:val="false"/>
        </w:rPr>
        <w:t xml:space="preserve">Timp de război</w:t>
      </w:r>
    </w:p>
    <w:p>
      <w:pPr>
        <w:keepNext w:val="false"/>
      </w:pPr>
      <w:r>
        <w:rPr>
          <w:b w:val="false"/>
          <w:bCs w:val="false"/>
        </w:rPr>
        <w:t xml:space="preserve">Prin timp de război se înțelege durata stării de mobilizare a forțelor armate sau durata stării de război.</w:t>
      </w:r>
    </w:p>
    <w:p>
      <w:pPr>
        <w:keepNext/>
      </w:pPr>
      <w:r>
        <w:rPr>
          <w:b/>
          <w:bCs/>
        </w:rPr>
        <w:t xml:space="preserve">Articolul 186</w:t>
      </w:r>
    </w:p>
    <w:p>
      <w:pPr>
        <w:keepNext w:val="false"/>
      </w:pPr>
      <w:r>
        <w:rPr>
          <w:b w:val="false"/>
          <w:bCs w:val="false"/>
        </w:rPr>
        <w:t xml:space="preserve">Calculul timpului</w:t>
      </w:r>
    </w:p>
    <w:p>
      <w:pPr>
        <w:keepNext w:val="false"/>
      </w:pPr>
      <w:r>
        <w:rPr>
          <w:b w:val="false"/>
          <w:bCs w:val="false"/>
        </w:rPr>
        <w:t xml:space="preserve">(1) La calcularea timpului ziua se socotește de 24 de ore, săptămâna de 7 zile, iar anul de 12 luni. Luna și anul se socotesc împlinite cu o zi înainte de ziua corespunzătoare datei de la care au început să curgă.</w:t>
      </w:r>
    </w:p>
    <w:p>
      <w:pPr>
        <w:keepNext w:val="false"/>
      </w:pPr>
      <w:r>
        <w:rPr>
          <w:b w:val="false"/>
          <w:bCs w:val="false"/>
        </w:rPr>
        <w:t xml:space="preserve">(2) Dacă limita de pedeapsă este exprimată într-un termen pe luni care nu este divizibil cu fracția de majorare sau reducere ce ar urma să se aplice, fracția se va aplica asupra termenului transformat în zile, după care durata obținută se transformă în luni. În acest caz, luna se socotește de 30 de zile și se iau în calcul doar zilele întregi rezultate din aplicarea fracției.</w:t>
      </w:r>
    </w:p>
    <w:p>
      <w:pPr>
        <w:keepNext w:val="false"/>
      </w:pPr>
      <w:r>
        <w:rPr>
          <w:b w:val="false"/>
          <w:bCs w:val="false"/>
        </w:rPr>
        <w:t xml:space="preserve">(3) În cazul limitelor de pedeapsă exprimate în ani se aplică în mod corespunzător dispozițiile alin. (2), transformarea făcându-se între ani și luni.</w:t>
      </w:r>
    </w:p>
    <w:p>
      <w:pPr>
        <w:keepNext/>
      </w:pPr>
      <w:r>
        <w:rPr>
          <w:b/>
          <w:bCs/>
        </w:rPr>
        <w:t xml:space="preserve">Articolul 187</w:t>
      </w:r>
    </w:p>
    <w:p>
      <w:pPr>
        <w:keepNext w:val="false"/>
      </w:pPr>
      <w:r>
        <w:rPr>
          <w:b w:val="false"/>
          <w:bCs w:val="false"/>
        </w:rPr>
        <w:t xml:space="preserve">Pedeapsă prevăzută de lege</w:t>
      </w:r>
    </w:p>
    <w:p>
      <w:pPr>
        <w:keepNext w:val="false"/>
      </w:pPr>
      <w:r>
        <w:rPr>
          <w:b w:val="false"/>
          <w:bCs w:val="false"/>
        </w:rPr>
        <w:t xml:space="preserve">Prin pedeapsă prevăzută de lege se înțelege pedeapsa prevăzută în textul de lege care incriminează fapta săvârșită în forma consumată, fără luarea în considerare a cauzelor de reducere sau de majorare a pedepsei.</w:t>
      </w:r>
    </w:p>
    <w:p>
      <w:pPr>
        <w:keepNext w:val="false"/>
      </w:pPr>
      <w:r>
        <w:rPr>
          <w:b w:val="false"/>
          <w:bCs w:val="false"/>
        </w:rPr>
        <w:t xml:space="preserve">Partea SPECIALĂ</w:t>
      </w:r>
    </w:p>
    <w:p>
      <w:pPr>
        <w:keepNext w:val="false"/>
      </w:pPr>
      <w:r>
        <w:rPr>
          <w:b w:val="false"/>
          <w:bCs w:val="false"/>
        </w:rPr>
        <w:t xml:space="preserve">Titlul I</w:t>
      </w:r>
    </w:p>
    <w:p>
      <w:pPr>
        <w:keepNext w:val="false"/>
      </w:pPr>
      <w:r>
        <w:rPr>
          <w:b w:val="false"/>
          <w:bCs w:val="false"/>
        </w:rPr>
        <w:t xml:space="preserve">Infracțiuni contra persoanei</w:t>
      </w:r>
    </w:p>
    <w:p>
      <w:pPr>
        <w:keepNext w:val="false"/>
      </w:pPr>
      <w:r>
        <w:rPr>
          <w:b w:val="false"/>
          <w:bCs w:val="false"/>
        </w:rPr>
        <w:t xml:space="preserve">Capitolul I</w:t>
      </w:r>
    </w:p>
    <w:p>
      <w:pPr>
        <w:keepNext w:val="false"/>
      </w:pPr>
      <w:r>
        <w:rPr>
          <w:b w:val="false"/>
          <w:bCs w:val="false"/>
        </w:rPr>
        <w:t xml:space="preserve">Infracțiuni contra vieții</w:t>
      </w:r>
    </w:p>
    <w:p>
      <w:pPr>
        <w:keepNext/>
      </w:pPr>
      <w:r>
        <w:rPr>
          <w:b/>
          <w:bCs/>
        </w:rPr>
        <w:t xml:space="preserve">Articolul 188</w:t>
      </w:r>
    </w:p>
    <w:p>
      <w:pPr>
        <w:keepNext w:val="false"/>
      </w:pPr>
      <w:r>
        <w:rPr>
          <w:b w:val="false"/>
          <w:bCs w:val="false"/>
        </w:rPr>
        <w:t xml:space="preserve">Omorul</w:t>
      </w:r>
    </w:p>
    <w:p>
      <w:pPr>
        <w:keepNext w:val="false"/>
      </w:pPr>
      <w:r>
        <w:rPr>
          <w:b w:val="false"/>
          <w:bCs w:val="false"/>
        </w:rPr>
        <w:t xml:space="preserve">(1) Uciderea unei persoane se pedepsește cu închisoarea de la 10 la 20 de ani și interzicerea exercitării unor drepturi.</w:t>
      </w:r>
    </w:p>
    <w:p>
      <w:pPr>
        <w:keepNext w:val="false"/>
      </w:pPr>
      <w:r>
        <w:rPr>
          <w:b w:val="false"/>
          <w:bCs w:val="false"/>
        </w:rPr>
        <w:t xml:space="preserve">(2) Tentativa se pedepsește.</w:t>
      </w:r>
    </w:p>
    <w:p>
      <w:pPr>
        <w:keepNext/>
      </w:pPr>
      <w:r>
        <w:rPr>
          <w:b/>
          <w:bCs/>
        </w:rPr>
        <w:t xml:space="preserve">Articolul 189</w:t>
      </w:r>
    </w:p>
    <w:p>
      <w:pPr>
        <w:keepNext w:val="false"/>
      </w:pPr>
      <w:r>
        <w:rPr>
          <w:b w:val="false"/>
          <w:bCs w:val="false"/>
        </w:rPr>
        <w:t xml:space="preserve">Omorul calificat</w:t>
      </w:r>
    </w:p>
    <w:p>
      <w:pPr>
        <w:keepNext w:val="false"/>
      </w:pPr>
      <w:r>
        <w:rPr>
          <w:b w:val="false"/>
          <w:bCs w:val="false"/>
        </w:rPr>
        <w:t xml:space="preserve">(1) Omorul săvârșit în vreuna dintre următoarele împrejurări:</w:t>
      </w:r>
    </w:p>
    <w:p>
      <w:pPr>
        <w:keepNext w:val="false"/>
      </w:pPr>
      <w:r>
        <w:rPr>
          <w:b w:val="false"/>
          <w:bCs w:val="false"/>
        </w:rPr>
        <w:t xml:space="preserve">a) cu premeditare;</w:t>
      </w:r>
    </w:p>
    <w:p>
      <w:pPr>
        <w:keepNext w:val="false"/>
      </w:pPr>
      <w:r>
        <w:rPr>
          <w:b w:val="false"/>
          <w:bCs w:val="false"/>
        </w:rPr>
        <w:t xml:space="preserve">b) din interes material;</w:t>
      </w:r>
    </w:p>
    <w:p>
      <w:pPr>
        <w:keepNext w:val="false"/>
      </w:pPr>
      <w:r>
        <w:rPr>
          <w:b w:val="false"/>
          <w:bCs w:val="false"/>
        </w:rPr>
        <w:t xml:space="preserve">c) pentru a se sustrage ori pentru a sustrage pe altul de la tragerea la răspundere penală sau de la executarea unei pedepse;</w:t>
      </w:r>
    </w:p>
    <w:p>
      <w:pPr>
        <w:keepNext w:val="false"/>
      </w:pPr>
      <w:r>
        <w:rPr>
          <w:b w:val="false"/>
          <w:bCs w:val="false"/>
        </w:rPr>
        <w:t xml:space="preserve">d) pentru a înlesni sau a ascunde săvârșirea altei infracțiuni;</w:t>
      </w:r>
    </w:p>
    <w:p>
      <w:pPr>
        <w:keepNext w:val="false"/>
      </w:pPr>
      <w:r>
        <w:rPr>
          <w:b w:val="false"/>
          <w:bCs w:val="false"/>
        </w:rPr>
        <w:t xml:space="preserve">e) de către o persoană care a mai comis anterior o infracțiune de omor sau o tentativă la infracțiunea de omor;</w:t>
      </w:r>
    </w:p>
    <w:p>
      <w:pPr>
        <w:keepNext w:val="false"/>
      </w:pPr>
      <w:r>
        <w:rPr>
          <w:b w:val="false"/>
          <w:bCs w:val="false"/>
        </w:rPr>
        <w:t xml:space="preserve">f) asupra a două sau mai multor persoane;</w:t>
      </w:r>
    </w:p>
    <w:p>
      <w:pPr>
        <w:keepNext w:val="false"/>
      </w:pPr>
      <w:r>
        <w:rPr>
          <w:b w:val="false"/>
          <w:bCs w:val="false"/>
        </w:rPr>
        <w:t xml:space="preserve">Notă</w:t>
      </w:r>
    </w:p>
    <w:p>
      <w:pPr>
        <w:keepNext w:val="false"/>
      </w:pPr>
      <w:r>
        <w:rPr>
          <w:b w:val="false"/>
          <w:bCs w:val="false"/>
        </w:rPr>
        <w:t xml:space="preserve">Decizie de admitere: RIL nr. V/2006, publicată în Monitorul Oficial nr. 492 din 7 iunie 2006:</w:t>
      </w:r>
    </w:p>
    <w:p>
      <w:pPr>
        <w:keepNext w:val="false"/>
      </w:pPr>
      <w:r>
        <w:rPr>
          <w:b w:val="false"/>
          <w:bCs w:val="false"/>
        </w:rPr>
        <w:t xml:space="preserve">Stabilesc că actele de violență cu intenția de a ucide, săvârșite în aceeași împrejurare asupra a două persoane, dintre care una a decedat, constituie atât infracțiunea de omor - simplu, calificat sau deosebit de grav - comisă asupra unei singure persoane, cât și tentativa de omor, după caz, simplu, calificat sau deosebit de grav, aflate în concurs.</w:t>
      </w:r>
    </w:p>
    <w:p>
      <w:pPr>
        <w:keepNext w:val="false"/>
      </w:pPr>
      <w:r>
        <w:rPr>
          <w:b w:val="false"/>
          <w:bCs w:val="false"/>
        </w:rPr>
        <w:t xml:space="preserve">Agravanta prevăzută în art. 176 alin. 1 lit. b) din Codul penal nu este aplicabilă în cazul faptelor menționate.</w:t>
      </w:r>
    </w:p>
    <w:p>
      <w:pPr>
        <w:keepNext w:val="false"/>
      </w:pPr>
      <w:r>
        <w:rPr>
          <w:b w:val="false"/>
          <w:bCs w:val="false"/>
        </w:rPr>
        <w:t xml:space="preserve">g) asupra unei femei gravide;</w:t>
      </w:r>
    </w:p>
    <w:p>
      <w:pPr>
        <w:keepNext w:val="false"/>
      </w:pPr>
      <w:r>
        <w:rPr>
          <w:b w:val="false"/>
          <w:bCs w:val="false"/>
        </w:rPr>
        <w:t xml:space="preserve">h) prin cruzimi,</w:t>
      </w:r>
    </w:p>
    <w:p>
      <w:pPr>
        <w:keepNext w:val="false"/>
      </w:pPr>
      <w:r>
        <w:rPr>
          <w:b w:val="false"/>
          <w:bCs w:val="false"/>
        </w:rPr>
        <w:t xml:space="preserve">i) profitând de starea de vădită vulnerabilitate a persoanei vătămate, datorată vârstei, stării de sănătate, infirmității sau altor cauze;</w:t>
      </w:r>
    </w:p>
    <w:p>
      <w:pPr>
        <w:keepNext w:val="false"/>
      </w:pPr>
      <w:r>
        <w:rPr>
          <w:b w:val="false"/>
          <w:bCs w:val="false"/>
        </w:rPr>
        <w:t xml:space="preserve">(la 24-07-2023,</w:t>
      </w:r>
    </w:p>
    <w:p>
      <w:pPr>
        <w:keepNext w:val="false"/>
      </w:pPr>
      <w:r>
        <w:rPr>
          <w:b w:val="false"/>
          <w:bCs w:val="false"/>
        </w:rPr>
        <w:t xml:space="preserve">Alineatul (1), Articolul 189, Capitolul I, Titlul I, Partea SPECIALĂ a fost completat de Punctul 1.,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j) asupra unei persoane ca formă de exercitare a unui control sau dominații ca urmare a faptului că acesta se află ori s-a aflat într-o relație de căsătorie cu victima sau într-o relație asemănătoare aceleia dintre soți, indiferent de durata acesteia sau de împrejurarea că făptuitorul a locuit sau nu cu victima;</w:t>
      </w:r>
    </w:p>
    <w:p>
      <w:pPr>
        <w:keepNext w:val="false"/>
      </w:pPr>
      <w:r>
        <w:rPr>
          <w:b w:val="false"/>
          <w:bCs w:val="false"/>
        </w:rPr>
        <w:t xml:space="preserve">(la 26-04-2026,</w:t>
      </w:r>
    </w:p>
    <w:p>
      <w:pPr>
        <w:keepNext w:val="false"/>
      </w:pPr>
      <w:r>
        <w:rPr>
          <w:b w:val="false"/>
          <w:bCs w:val="false"/>
        </w:rPr>
        <w:t xml:space="preserve">Alineatul (1) , Articolul 189 , Capitolul I , Titlul I , Partea SPECIALĂ a fost completat de Punctul 2. , Articolul 6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k) pentru motive legate de rasă, naționalitate, etnie, limbă, religie, gen, orientare sexuală, opinie ori apartenență politică, avere, origine socială, vârstă, dizabilitate, boală sau infecție HIV/SIDA ori pentru alte împrejurări de același fel;</w:t>
      </w:r>
    </w:p>
    <w:p>
      <w:pPr>
        <w:keepNext w:val="false"/>
      </w:pPr>
      <w:r>
        <w:rPr>
          <w:b w:val="false"/>
          <w:bCs w:val="false"/>
        </w:rPr>
        <w:t xml:space="preserve">(la 26-04-2026,</w:t>
      </w:r>
    </w:p>
    <w:p>
      <w:pPr>
        <w:keepNext w:val="false"/>
      </w:pPr>
      <w:r>
        <w:rPr>
          <w:b w:val="false"/>
          <w:bCs w:val="false"/>
        </w:rPr>
        <w:t xml:space="preserve">Alineatul (1) , Articolul 189 , Capitolul I , Titlul I , Partea SPECIALĂ a fost completat de Punctul 2. , Articolul 6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l) împotriva unei persoane din cauza refuzului acesteia de a încheia o căsătorie sau de a conviețui într-o relație asemănătoare aceleia dintre soți ori motivat de divorț, de separarea în fapt sau de ieșirea victimei din relația asemănătoare aceleia dintre soți.</w:t>
      </w:r>
    </w:p>
    <w:p>
      <w:pPr>
        <w:keepNext w:val="false"/>
      </w:pPr>
      <w:r>
        <w:rPr>
          <w:b w:val="false"/>
          <w:bCs w:val="false"/>
        </w:rPr>
        <w:t xml:space="preserve">(la 26-04-2026,</w:t>
      </w:r>
    </w:p>
    <w:p>
      <w:pPr>
        <w:keepNext w:val="false"/>
      </w:pPr>
      <w:r>
        <w:rPr>
          <w:b w:val="false"/>
          <w:bCs w:val="false"/>
        </w:rPr>
        <w:t xml:space="preserve">Alineatul (1) , Articolul 189 , Capitolul I , Titlul I , Partea SPECIALĂ a fost completat de Punctul 2. , Articolul 6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se pedepsește cu detențiune pe viață sau închisoare de la 15 la 25 de ani și interzicerea exercitării unor drepturi.</w:t>
      </w:r>
    </w:p>
    <w:p>
      <w:pPr>
        <w:keepNext w:val="false"/>
      </w:pPr>
      <w:r>
        <w:rPr>
          <w:b w:val="false"/>
          <w:bCs w:val="false"/>
        </w:rPr>
        <w:t xml:space="preserve">(2) Tentativa se pedepsește.</w:t>
      </w:r>
    </w:p>
    <w:p>
      <w:pPr>
        <w:keepNext/>
      </w:pPr>
      <w:r>
        <w:rPr>
          <w:b/>
          <w:bCs/>
        </w:rPr>
        <w:t xml:space="preserve">Articolul 190</w:t>
      </w:r>
    </w:p>
    <w:p>
      <w:pPr>
        <w:keepNext w:val="false"/>
      </w:pPr>
      <w:r>
        <w:rPr>
          <w:b w:val="false"/>
          <w:bCs w:val="false"/>
        </w:rPr>
        <w:t xml:space="preserve">Uciderea la cererea victimei</w:t>
      </w:r>
    </w:p>
    <w:p>
      <w:pPr>
        <w:keepNext w:val="false"/>
      </w:pPr>
      <w:r>
        <w:rPr>
          <w:b w:val="false"/>
          <w:bCs w:val="false"/>
        </w:rPr>
        <w:t xml:space="preserve">Uciderea săvârșită la cererea explicită, serioasă, conștientă și repetată a victimei care suferea de o boală incurabilă sau de o infirmitate gravă atestată medical, cauzatoare de suferințe permanente și greu de suportat, se pedepsește cu închisoarea de la unu la 5 ani.</w:t>
      </w:r>
    </w:p>
    <w:p>
      <w:pPr>
        <w:keepNext/>
      </w:pPr>
      <w:r>
        <w:rPr>
          <w:b/>
          <w:bCs/>
        </w:rPr>
        <w:t xml:space="preserve">Articolul 191</w:t>
      </w:r>
    </w:p>
    <w:p>
      <w:pPr>
        <w:keepNext w:val="false"/>
      </w:pPr>
      <w:r>
        <w:rPr>
          <w:b w:val="false"/>
          <w:bCs w:val="false"/>
        </w:rPr>
        <w:t xml:space="preserve">Determinarea sau înlesnirea sinuciderii</w:t>
      </w:r>
    </w:p>
    <w:p>
      <w:pPr>
        <w:keepNext w:val="false"/>
      </w:pPr>
      <w:r>
        <w:rPr>
          <w:b w:val="false"/>
          <w:bCs w:val="false"/>
        </w:rPr>
        <w:t xml:space="preserve">(1) Fapta de a determina sau înlesni sinuciderea unei persoane, dacă sinuciderea a avut loc, se pedepsește cu închisoarea de la 3 la 7 ani.</w:t>
      </w:r>
    </w:p>
    <w:p>
      <w:pPr>
        <w:keepNext w:val="false"/>
      </w:pPr>
      <w:r>
        <w:rPr>
          <w:b w:val="false"/>
          <w:bCs w:val="false"/>
        </w:rPr>
        <w:t xml:space="preserve">(2) Când fapta prevăzută în alin. (1) s-a săvârșit față de un minor cu vârsta cuprinsă între 13 și 18 ani sau față de o persoană cu discernământ diminuat, pedeapsa este închisoarea de la 5 la 10 ani.</w:t>
      </w:r>
    </w:p>
    <w:p>
      <w:pPr>
        <w:keepNext w:val="false"/>
      </w:pPr>
      <w:r>
        <w:rPr>
          <w:b w:val="false"/>
          <w:bCs w:val="false"/>
        </w:rPr>
        <w:t xml:space="preserve">(3) Determinarea sau înlesnirea sinuciderii, săvârșită față de un minor care nu a împlinit vârsta de 13 ani sau față de o persoană care nu a putut să-și dea seama de consecințele acțiunilor sau inacțiunilor sale ori nu putea să le controleze, dacă sinuciderea a avut loc, se pedepsește cu închisoarea de la 10 la 20 de ani și interzicerea exercitării unor drepturi.</w:t>
      </w:r>
    </w:p>
    <w:p>
      <w:pPr>
        <w:keepNext w:val="false"/>
      </w:pPr>
      <w:r>
        <w:rPr>
          <w:b w:val="false"/>
          <w:bCs w:val="false"/>
        </w:rPr>
        <w:t xml:space="preserve">(3^1) Dacă faptele prevăzute la alin. (1)-(3) sunt săvârșite față de o persoană cu privire la care făptuitorul exercită sau pretinde că este îndreptățit să exercite control sau dominație ca urmare a faptului că acesta se află ori s-a aflat într-o relație de căsătorie cu victima sau într-o relație asemănătoare aceleia dintre soți, indiferent de durata acesteia sau de împrejurarea că făptuitorul a locuit sau nu cu victima, limitele speciale ale pedepsei prevăzute de lege se majorează cu o pătrime.</w:t>
      </w:r>
    </w:p>
    <w:p>
      <w:pPr>
        <w:keepNext w:val="false"/>
      </w:pPr>
      <w:r>
        <w:rPr>
          <w:b w:val="false"/>
          <w:bCs w:val="false"/>
        </w:rPr>
        <w:t xml:space="preserve">(la 26-04-2026,</w:t>
      </w:r>
    </w:p>
    <w:p>
      <w:pPr>
        <w:keepNext/>
      </w:pPr>
      <w:r>
        <w:rPr>
          <w:b/>
          <w:bCs/>
        </w:rPr>
        <w:t xml:space="preserve">Articolul 191 , Capitolul I , Titlul I , Partea SPECIALĂ a fost completat de Punctul 3. , Articolul 6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(4) Dacă actele de determinare sau înlesnire prevăzute la alin. (1)-(3^1) au fost urmate de o încercare de sinucidere, limitele speciale ale pedepsei se reduc la jumătate.</w:t>
      </w:r>
    </w:p>
    <w:p>
      <w:pPr>
        <w:keepNext w:val="false"/>
      </w:pPr>
      <w:r>
        <w:rPr>
          <w:b w:val="false"/>
          <w:bCs w:val="false"/>
        </w:rPr>
        <w:t xml:space="preserve">(la 26-04-2026,</w:t>
      </w:r>
    </w:p>
    <w:p>
      <w:pPr>
        <w:keepNext w:val="false"/>
      </w:pPr>
      <w:r>
        <w:rPr>
          <w:b w:val="false"/>
          <w:bCs w:val="false"/>
        </w:rPr>
        <w:t xml:space="preserve">Alineatul (4) , Articolul 191 , Capitolul I , Titlul I , Partea SPECIALĂ a fost modificat de Punctul 4. , Articolul 6 din LEGEA nr. 53 din 23 aprilie 2026, publicată în MONITORUL OFICIAL nr. 323 din 23 aprilie 2026</w:t>
      </w:r>
    </w:p>
    <w:p>
      <w:pPr>
        <w:keepNext w:val="false"/>
      </w:pPr>
      <w:r>
        <w:rPr>
          <w:b w:val="false"/>
          <w:bCs w:val="false"/>
        </w:rPr>
        <w:t xml:space="preserve">)</w:t>
      </w:r>
    </w:p>
    <w:p>
      <w:pPr>
        <w:keepNext/>
      </w:pPr>
      <w:r>
        <w:rPr>
          <w:b/>
          <w:bCs/>
        </w:rPr>
        <w:t xml:space="preserve">Articolul 192</w:t>
      </w:r>
    </w:p>
    <w:p>
      <w:pPr>
        <w:keepNext w:val="false"/>
      </w:pPr>
      <w:r>
        <w:rPr>
          <w:b w:val="false"/>
          <w:bCs w:val="false"/>
        </w:rPr>
        <w:t xml:space="preserve">Uciderea din culpă</w:t>
      </w:r>
    </w:p>
    <w:p>
      <w:pPr>
        <w:keepNext w:val="false"/>
      </w:pPr>
      <w:r>
        <w:rPr>
          <w:b w:val="false"/>
          <w:bCs w:val="false"/>
        </w:rPr>
        <w:t xml:space="preserve">(1) Uciderea din culpă a unei persoane se pedepsește cu închisoarea de la unu la 5 ani.</w:t>
      </w:r>
    </w:p>
    <w:p>
      <w:pPr>
        <w:keepNext w:val="false"/>
      </w:pPr>
      <w:r>
        <w:rPr>
          <w:b w:val="false"/>
          <w:bCs w:val="false"/>
        </w:rPr>
        <w:t xml:space="preserve">(2) Uciderea din culpă ca urmare a nerespectării dispozițiilor legale ori a măsurilor de prevedere pentru exercițiul unei profesii sau meserii ori pentru efectuarea unei anumite activități se pedepsește cu închisoarea de la 2 la 7 ani. Când încălcarea dispozițiilor legale ori a măsurilor de prevedere constituie prin ea însăși o infracțiune se aplică regulile privind concursul de infracțiuni.</w:t>
      </w:r>
    </w:p>
    <w:p>
      <w:pPr>
        <w:keepNext w:val="false"/>
      </w:pPr>
      <w:r>
        <w:rPr>
          <w:b w:val="false"/>
          <w:bCs w:val="false"/>
        </w:rPr>
        <w:t xml:space="preserve">(3) Dacă prin fapta săvârșită s-a cauzat moartea a două sau mai multor persoane, limitele speciale ale pedepsei prevăzute în alin. (1) și alin. (2) se majorează cu jumătate.</w:t>
      </w:r>
    </w:p>
    <w:p>
      <w:pPr>
        <w:keepNext w:val="false"/>
      </w:pPr>
      <w:r>
        <w:rPr>
          <w:b w:val="false"/>
          <w:bCs w:val="false"/>
        </w:rPr>
        <w:t xml:space="preserve">Capitolul II</w:t>
      </w:r>
    </w:p>
    <w:p>
      <w:pPr>
        <w:keepNext w:val="false"/>
      </w:pPr>
      <w:r>
        <w:rPr>
          <w:b w:val="false"/>
          <w:bCs w:val="false"/>
        </w:rPr>
        <w:t xml:space="preserve">Infracțiuni contra integrității corporale sau sănătății</w:t>
      </w:r>
    </w:p>
    <w:p>
      <w:pPr>
        <w:keepNext/>
      </w:pPr>
      <w:r>
        <w:rPr>
          <w:b/>
          <w:bCs/>
        </w:rPr>
        <w:t xml:space="preserve">Articolul 193</w:t>
      </w:r>
    </w:p>
    <w:p>
      <w:pPr>
        <w:keepNext w:val="false"/>
      </w:pPr>
      <w:r>
        <w:rPr>
          <w:b w:val="false"/>
          <w:bCs w:val="false"/>
        </w:rPr>
        <w:t xml:space="preserve">Lovirea sau alte violențe</w:t>
      </w:r>
    </w:p>
    <w:p>
      <w:pPr>
        <w:keepNext w:val="false"/>
      </w:pPr>
      <w:r>
        <w:rPr>
          <w:b w:val="false"/>
          <w:bCs w:val="false"/>
        </w:rPr>
        <w:t xml:space="preserve">(1) Lovirea sau orice acte de violență cauzatoare de suferințe fizice se pedepsesc cu închisoare de la 6 luni la 3 ani sau cu amendă.</w:t>
      </w:r>
    </w:p>
    <w:p>
      <w:pPr>
        <w:keepNext w:val="false"/>
      </w:pPr>
      <w:r>
        <w:rPr>
          <w:b w:val="false"/>
          <w:bCs w:val="false"/>
        </w:rPr>
        <w:t xml:space="preserve">(la 26-06-2025,</w:t>
      </w:r>
    </w:p>
    <w:p>
      <w:pPr>
        <w:keepNext w:val="false"/>
      </w:pPr>
      <w:r>
        <w:rPr>
          <w:b w:val="false"/>
          <w:bCs w:val="false"/>
        </w:rPr>
        <w:t xml:space="preserve">Alineatul (1) , Articolul 193 , Capitolul II , Titlul I , Partea SPECIALĂ a fost modificat de Punctul 3. , Articolul I din LEGEA nr. 116 din 23 iunie 2025, publicată în MONITORUL OFICIAL nr. 583 din 23 iunie 2025</w:t>
      </w:r>
    </w:p>
    <w:p>
      <w:pPr>
        <w:keepNext w:val="false"/>
      </w:pPr>
      <w:r>
        <w:rPr>
          <w:b w:val="false"/>
          <w:bCs w:val="false"/>
        </w:rPr>
        <w:t xml:space="preserve">)</w:t>
      </w:r>
    </w:p>
    <w:p>
      <w:pPr>
        <w:keepNext w:val="false"/>
      </w:pPr>
      <w:r>
        <w:rPr>
          <w:b w:val="false"/>
          <w:bCs w:val="false"/>
        </w:rPr>
        <w:t xml:space="preserve">(2) Fapta prin care se produc leziuni traumatice sau este afectată sănătatea unei persoane, a cărei gravitate este evaluată prin zile de îngrijiri medicale de cel mult 90 de zile, se pedepsește cu închisoare de la 1 an la 5 ani sau cu amendă.</w:t>
      </w:r>
    </w:p>
    <w:p>
      <w:pPr>
        <w:keepNext w:val="false"/>
      </w:pPr>
      <w:r>
        <w:rPr>
          <w:b w:val="false"/>
          <w:bCs w:val="false"/>
        </w:rPr>
        <w:t xml:space="preserve">(la 26-06-2025,</w:t>
      </w:r>
    </w:p>
    <w:p>
      <w:pPr>
        <w:keepNext w:val="false"/>
      </w:pPr>
      <w:r>
        <w:rPr>
          <w:b w:val="false"/>
          <w:bCs w:val="false"/>
        </w:rPr>
        <w:t xml:space="preserve">Alineatul (2) , Articolul 193 , Capitolul II , Titlul I , Partea SPECIALĂ a fost modificat de Punctul 3. , Articolul I din LEGEA nr. 116 din 23 iunie 2025, publicată în MONITORUL OFICIAL nr. 583 din 23 iunie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58/2023, publicată în Monitorul Oficial nr. 965 din 25 octombrie 2023:</w:t>
      </w:r>
    </w:p>
    <w:p>
      <w:pPr>
        <w:keepNext w:val="false"/>
      </w:pPr>
      <w:r>
        <w:rPr>
          <w:b w:val="false"/>
          <w:bCs w:val="false"/>
        </w:rPr>
        <w:t xml:space="preserve">Incriminarea din art. 199 alin. (1) din Codul penal reprezintă o variantă agravată a infracțiunii de lovire sau alte violențe, prevăzută de art. 193 alin. (2) din Codul penal.</w:t>
      </w:r>
    </w:p>
    <w:p>
      <w:pPr>
        <w:keepNext w:val="false"/>
      </w:pPr>
      <w:r>
        <w:rPr>
          <w:b w:val="false"/>
          <w:bCs w:val="false"/>
        </w:rPr>
        <w:t xml:space="preserve">Termenul general de prescripție pentru infracțiunea de lovire sau alte violențe în modalitatea violenței în familie, prevăzută de art. 193 alin. (2) din Codul penal cu aplicarea art. 199 alin. (1) din Codul penal, este cel arătat de art. 154 alin. (1) lit. c) din Codul penal.</w:t>
      </w:r>
    </w:p>
    <w:p>
      <w:pPr>
        <w:keepNext w:val="false"/>
      </w:pPr>
      <w:r>
        <w:rPr>
          <w:b w:val="false"/>
          <w:bCs w:val="false"/>
        </w:rPr>
        <w:t xml:space="preserve">(2^1) Limitele speciale ale pedepsei prevăzute în alin. (1) și (2) se majorează cu o treime atunci când:</w:t>
      </w:r>
    </w:p>
    <w:p>
      <w:pPr>
        <w:keepNext w:val="false"/>
      </w:pPr>
      <w:r>
        <w:rPr>
          <w:b w:val="false"/>
          <w:bCs w:val="false"/>
        </w:rPr>
        <w:t xml:space="preserve">a) victima se află în îngrijirea, ocrotirea, educarea, paza sau tratamentul făptuitorului;</w:t>
      </w:r>
    </w:p>
    <w:p>
      <w:pPr>
        <w:keepNext w:val="false"/>
      </w:pPr>
      <w:r>
        <w:rPr>
          <w:b w:val="false"/>
          <w:bCs w:val="false"/>
        </w:rPr>
        <w:t xml:space="preserve">b) victima este un minor;</w:t>
      </w:r>
    </w:p>
    <w:p>
      <w:pPr>
        <w:keepNext w:val="false"/>
      </w:pPr>
      <w:r>
        <w:rPr>
          <w:b w:val="false"/>
          <w:bCs w:val="false"/>
        </w:rPr>
        <w:t xml:space="preserve">c) fapta este săvârșită în public;</w:t>
      </w:r>
    </w:p>
    <w:p>
      <w:pPr>
        <w:keepNext w:val="false"/>
      </w:pPr>
      <w:r>
        <w:rPr>
          <w:b w:val="false"/>
          <w:bCs w:val="false"/>
        </w:rPr>
        <w:t xml:space="preserve">d) făptuitorul are asupra sa o armă de foc, un obiect, un dispozitiv, o substanță sau un animal ce pot pune în pericol viața, sănătatea ori integritatea corporală a persoanelor.</w:t>
      </w:r>
    </w:p>
    <w:p>
      <w:pPr>
        <w:keepNext w:val="false"/>
      </w:pPr>
      <w:r>
        <w:rPr>
          <w:b w:val="false"/>
          <w:bCs w:val="false"/>
        </w:rPr>
        <w:t xml:space="preserve">(la 24-07-2023,</w:t>
      </w:r>
    </w:p>
    <w:p>
      <w:pPr>
        <w:keepNext/>
      </w:pPr>
      <w:r>
        <w:rPr>
          <w:b/>
          <w:bCs/>
        </w:rPr>
        <w:t xml:space="preserve">Articolul 193, Capitolul II, Titlul I, Partea SPECIALĂ a fost completat de Punctul 2.,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(3) Acțiunea penală se pune în mișcare la plângerea prealabilă a persoanei vătămate.</w:t>
      </w:r>
    </w:p>
    <w:p>
      <w:pPr>
        <w:keepNext w:val="false"/>
      </w:pPr>
      <w:r>
        <w:rPr>
          <w:b w:val="false"/>
          <w:bCs w:val="false"/>
        </w:rPr>
        <w:t xml:space="preserve">(4) În cazul faptelor săvârșite în condițiile alin. (2^1), acțiunea penală poate fi pusă în mișcare și din oficiu.</w:t>
      </w:r>
    </w:p>
    <w:p>
      <w:pPr>
        <w:keepNext w:val="false"/>
      </w:pPr>
      <w:r>
        <w:rPr>
          <w:b w:val="false"/>
          <w:bCs w:val="false"/>
        </w:rPr>
        <w:t xml:space="preserve">(la 24-07-2023,</w:t>
      </w:r>
    </w:p>
    <w:p>
      <w:pPr>
        <w:keepNext/>
      </w:pPr>
      <w:r>
        <w:rPr>
          <w:b/>
          <w:bCs/>
        </w:rPr>
        <w:t xml:space="preserve">Articolul 193, Capitolul II, Titlul I, Partea SPECIALĂ a fost completat de Punctul 3.,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11/2019, publicată în Monitorul Oficial nr. 477 din 12 iunie 2019:</w:t>
      </w:r>
    </w:p>
    <w:p>
      <w:pPr>
        <w:keepNext w:val="false"/>
      </w:pPr>
      <w:r>
        <w:rPr>
          <w:b w:val="false"/>
          <w:bCs w:val="false"/>
        </w:rPr>
        <w:t xml:space="preserve">În interpretarea și aplicarea unitară a dispozițiilor art. 193 raportat la art. 199 alin. (1) din Codul penal, stabilește că:</w:t>
      </w:r>
    </w:p>
    <w:p>
      <w:pPr>
        <w:keepNext w:val="false"/>
      </w:pPr>
      <w:r>
        <w:rPr>
          <w:b w:val="false"/>
          <w:bCs w:val="false"/>
        </w:rPr>
        <w:t xml:space="preserve">Pentru infracțiunea de lovire sau alte violențe săvârșită asupra unui membru de familie, prevăzută de art. 193 raportat la art. 199 alin. (1) din Codul penal, atunci când acțiunea penală a fost pusă în mișcare la plângerea prealabilă a persoanei vătămate, încetarea procesului penal poate fi dispusă numai ca efect al retragerii plângerii prealabile, și nu ca efect al împăcării.</w:t>
      </w:r>
    </w:p>
    <w:p>
      <w:pPr>
        <w:keepNext w:val="false"/>
      </w:pPr>
      <w:r>
        <w:rPr>
          <w:b w:val="false"/>
          <w:bCs w:val="false"/>
        </w:rPr>
        <w:t xml:space="preserve">Decizie de respingere: HP nr. 38/2026, publicată în Monitorul Oficial nr. 211 din 18 martie 2026.</w:t>
      </w:r>
    </w:p>
    <w:p>
      <w:pPr>
        <w:keepNext/>
      </w:pPr>
      <w:r>
        <w:rPr>
          <w:b/>
          <w:bCs/>
        </w:rPr>
        <w:t xml:space="preserve">Articolul 194</w:t>
      </w:r>
    </w:p>
    <w:p>
      <w:pPr>
        <w:keepNext w:val="false"/>
      </w:pPr>
      <w:r>
        <w:rPr>
          <w:b w:val="false"/>
          <w:bCs w:val="false"/>
        </w:rPr>
        <w:t xml:space="preserve">Vătămarea corporală</w:t>
      </w:r>
    </w:p>
    <w:p>
      <w:pPr>
        <w:keepNext w:val="false"/>
      </w:pPr>
      <w:r>
        <w:rPr>
          <w:b w:val="false"/>
          <w:bCs w:val="false"/>
        </w:rPr>
        <w:t xml:space="preserve">(1) Fapta prevăzută în art. 193, care a cauzat vreuna dintre următoarele consecințe:</w:t>
      </w:r>
    </w:p>
    <w:p>
      <w:pPr>
        <w:keepNext w:val="false"/>
      </w:pPr>
      <w:r>
        <w:rPr>
          <w:b w:val="false"/>
          <w:bCs w:val="false"/>
        </w:rPr>
        <w:t xml:space="preserve">a) o infirmitate;</w:t>
      </w:r>
    </w:p>
    <w:p>
      <w:pPr>
        <w:keepNext w:val="false"/>
      </w:pPr>
      <w:r>
        <w:rPr>
          <w:b w:val="false"/>
          <w:bCs w:val="false"/>
        </w:rPr>
        <w:t xml:space="preserve">b) leziuni traumatice sau afectarea sănătății unei persoane, care au necesitat, pentru vindecare, mai mult de 90 de zile de îngrijiri medicale;</w:t>
      </w:r>
    </w:p>
    <w:p>
      <w:pPr>
        <w:keepNext w:val="false"/>
      </w:pPr>
      <w:r>
        <w:rPr>
          <w:b w:val="false"/>
          <w:bCs w:val="false"/>
        </w:rPr>
        <w:t xml:space="preserve">c) un prejudiciu estetic grav și permanent;</w:t>
      </w:r>
    </w:p>
    <w:p>
      <w:pPr>
        <w:keepNext w:val="false"/>
      </w:pPr>
      <w:r>
        <w:rPr>
          <w:b w:val="false"/>
          <w:bCs w:val="false"/>
        </w:rPr>
        <w:t xml:space="preserve">d) avortul;</w:t>
      </w:r>
    </w:p>
    <w:p>
      <w:pPr>
        <w:keepNext w:val="false"/>
      </w:pPr>
      <w:r>
        <w:rPr>
          <w:b w:val="false"/>
          <w:bCs w:val="false"/>
        </w:rPr>
        <w:t xml:space="preserve">e) punerea în primejdie a vieții persoanei, se pedepsește cu închisoarea de la 2 la 7 ani.</w:t>
      </w:r>
    </w:p>
    <w:p>
      <w:pPr>
        <w:keepNext w:val="false"/>
      </w:pPr>
      <w:r>
        <w:rPr>
          <w:b w:val="false"/>
          <w:bCs w:val="false"/>
        </w:rPr>
        <w:t xml:space="preserve">(2) Când fapta a fost săvârșită în scopul producerii uneia dintre consecințele prevăzute în alin. (1) lit. a), lit. b) și lit. c), pedeapsa este închisoarea de la 3 la 10 ani.</w:t>
      </w:r>
    </w:p>
    <w:p>
      <w:pPr>
        <w:keepNext w:val="false"/>
      </w:pPr>
      <w:r>
        <w:rPr>
          <w:b w:val="false"/>
          <w:bCs w:val="false"/>
        </w:rPr>
        <w:t xml:space="preserve">(2^1) Limitele speciale ale pedepsei prevăzute în alin. (1) și (2) se majorează cu o treime atunci când:</w:t>
      </w:r>
    </w:p>
    <w:p>
      <w:pPr>
        <w:keepNext w:val="false"/>
      </w:pPr>
      <w:r>
        <w:rPr>
          <w:b w:val="false"/>
          <w:bCs w:val="false"/>
        </w:rPr>
        <w:t xml:space="preserve">a) victima se află în îngrijirea, ocrotirea, educarea, paza sau tratamentul făptuitorului;</w:t>
      </w:r>
    </w:p>
    <w:p>
      <w:pPr>
        <w:keepNext w:val="false"/>
      </w:pPr>
      <w:r>
        <w:rPr>
          <w:b w:val="false"/>
          <w:bCs w:val="false"/>
        </w:rPr>
        <w:t xml:space="preserve">b) victima este un minor;</w:t>
      </w:r>
    </w:p>
    <w:p>
      <w:pPr>
        <w:keepNext w:val="false"/>
      </w:pPr>
      <w:r>
        <w:rPr>
          <w:b w:val="false"/>
          <w:bCs w:val="false"/>
        </w:rPr>
        <w:t xml:space="preserve">c) fapta este săvârșită în public;</w:t>
      </w:r>
    </w:p>
    <w:p>
      <w:pPr>
        <w:keepNext w:val="false"/>
      </w:pPr>
      <w:r>
        <w:rPr>
          <w:b w:val="false"/>
          <w:bCs w:val="false"/>
        </w:rPr>
        <w:t xml:space="preserve">d) făptuitorul are asupra sa o armă de foc, un obiect, un dispozitiv, o substanță sau un animal ce pot pune în pericol viața, sănătatea ori integritatea corporală a persoanelor.</w:t>
      </w:r>
    </w:p>
    <w:p>
      <w:pPr>
        <w:keepNext w:val="false"/>
      </w:pPr>
      <w:r>
        <w:rPr>
          <w:b w:val="false"/>
          <w:bCs w:val="false"/>
        </w:rPr>
        <w:t xml:space="preserve">(la 24-07-2023,</w:t>
      </w:r>
    </w:p>
    <w:p>
      <w:pPr>
        <w:keepNext/>
      </w:pPr>
      <w:r>
        <w:rPr>
          <w:b/>
          <w:bCs/>
        </w:rPr>
        <w:t xml:space="preserve">Articolul 194, Capitolul II, Titlul I, Partea SPECIALĂ a fost completat de Punctul 4.,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(3) Tentativa la infracțiunea prevăzută în alin. (2) se pedepsește.</w:t>
      </w:r>
    </w:p>
    <w:p>
      <w:pPr>
        <w:keepNext/>
      </w:pPr>
      <w:r>
        <w:rPr>
          <w:b/>
          <w:bCs/>
        </w:rPr>
        <w:t xml:space="preserve">Articolul 195</w:t>
      </w:r>
    </w:p>
    <w:p>
      <w:pPr>
        <w:keepNext w:val="false"/>
      </w:pPr>
      <w:r>
        <w:rPr>
          <w:b w:val="false"/>
          <w:bCs w:val="false"/>
        </w:rPr>
        <w:t xml:space="preserve">Lovirile sau vătămările cauzatoare de moarte</w:t>
      </w:r>
    </w:p>
    <w:p>
      <w:pPr>
        <w:keepNext w:val="false"/>
      </w:pPr>
      <w:r>
        <w:rPr>
          <w:b w:val="false"/>
          <w:bCs w:val="false"/>
        </w:rPr>
        <w:t xml:space="preserve">Dacă vreuna dintre faptele prevăzute la art. 193 alin. (1) și (2) și la art. 194 alin. (1) și (2) a avut ca urmare moartea victimei, pedeapsa este închisoarea de la 6 la 12 ani.</w:t>
      </w:r>
    </w:p>
    <w:p>
      <w:pPr>
        <w:keepNext w:val="false"/>
      </w:pPr>
      <w:r>
        <w:rPr>
          <w:b w:val="false"/>
          <w:bCs w:val="false"/>
        </w:rPr>
        <w:t xml:space="preserve">(la 26-04-2026,</w:t>
      </w:r>
    </w:p>
    <w:p>
      <w:pPr>
        <w:keepNext/>
      </w:pPr>
      <w:r>
        <w:rPr>
          <w:b/>
          <w:bCs/>
        </w:rPr>
        <w:t xml:space="preserve">Articolul 195 , Capitolul II , Titlul I , Partea SPECIALĂ a fost modificat de Punctul 5. , Articolul 6 din LEGEA nr. 53 din 23 aprilie 2026, publicată în MONITORUL OFICIAL nr. 323 din 23 aprilie 2026</w:t>
      </w:r>
    </w:p>
    <w:p>
      <w:pPr>
        <w:keepNext w:val="false"/>
      </w:pPr>
      <w:r>
        <w:rPr>
          <w:b w:val="false"/>
          <w:bCs w:val="false"/>
        </w:rPr>
        <w:t xml:space="preserve">)</w:t>
      </w:r>
    </w:p>
    <w:p>
      <w:pPr>
        <w:keepNext/>
      </w:pPr>
      <w:r>
        <w:rPr>
          <w:b/>
          <w:bCs/>
        </w:rPr>
        <w:t xml:space="preserve">Articolul 195^1</w:t>
      </w:r>
    </w:p>
    <w:p>
      <w:pPr>
        <w:keepNext w:val="false"/>
      </w:pPr>
      <w:r>
        <w:rPr>
          <w:b w:val="false"/>
          <w:bCs w:val="false"/>
        </w:rPr>
        <w:t xml:space="preserve">Fapte comise în circumstanțe agravante</w:t>
      </w:r>
    </w:p>
    <w:p>
      <w:pPr>
        <w:keepNext w:val="false"/>
      </w:pPr>
      <w:r>
        <w:rPr>
          <w:b w:val="false"/>
          <w:bCs w:val="false"/>
        </w:rPr>
        <w:t xml:space="preserve">(1) Dacă faptele prevăzute la art. 193-195 sunt săvârșite asupra unei persoane ca forme de exercitare a controlului sau dominației ca urmare a faptului că acesta se află ori s-a aflat într-o relație de căsătorie cu victima sau într-o relație asemănătoare aceleia dintre soți, indiferent de durata acesteia sau de împrejurarea că făptuitorul a locuit sau nu cu victima, limitele speciale ale pedepsei prevăzute de lege se majorează cu o pătrime.</w:t>
      </w:r>
    </w:p>
    <w:p>
      <w:pPr>
        <w:keepNext w:val="false"/>
      </w:pPr>
      <w:r>
        <w:rPr>
          <w:b w:val="false"/>
          <w:bCs w:val="false"/>
        </w:rPr>
        <w:t xml:space="preserve">(2) Dacă faptele prevăzute la art. 188-191 și art. 193-195 sunt săvârșite de un făptuitor major în prezența unui minor, limitele speciale ale pedepsei prevăzute de lege se majorează cu o pătrime.</w:t>
      </w:r>
    </w:p>
    <w:p>
      <w:pPr>
        <w:keepNext w:val="false"/>
      </w:pPr>
      <w:r>
        <w:rPr>
          <w:b w:val="false"/>
          <w:bCs w:val="false"/>
        </w:rPr>
        <w:t xml:space="preserve">(la 26-04-2026,</w:t>
      </w:r>
    </w:p>
    <w:p>
      <w:pPr>
        <w:keepNext w:val="false"/>
      </w:pPr>
      <w:r>
        <w:rPr>
          <w:b w:val="false"/>
          <w:bCs w:val="false"/>
        </w:rPr>
        <w:t xml:space="preserve">Capitolul II , Titlul I , Partea SPECIALĂ a fost completat de Punctul 6. , Articolul 6 din LEGEA nr. 53 din 23 aprilie 2026, publicată în MONITORUL OFICIAL nr. 323 din 23 aprilie 2026</w:t>
      </w:r>
    </w:p>
    <w:p>
      <w:pPr>
        <w:keepNext w:val="false"/>
      </w:pPr>
      <w:r>
        <w:rPr>
          <w:b w:val="false"/>
          <w:bCs w:val="false"/>
        </w:rPr>
        <w:t xml:space="preserve">)</w:t>
      </w:r>
    </w:p>
    <w:p>
      <w:pPr>
        <w:keepNext/>
      </w:pPr>
      <w:r>
        <w:rPr>
          <w:b/>
          <w:bCs/>
        </w:rPr>
        <w:t xml:space="preserve">Articolul 196</w:t>
      </w:r>
    </w:p>
    <w:p>
      <w:pPr>
        <w:keepNext w:val="false"/>
      </w:pPr>
      <w:r>
        <w:rPr>
          <w:b w:val="false"/>
          <w:bCs w:val="false"/>
        </w:rPr>
        <w:t xml:space="preserve">Vătămarea corporală din culpă</w:t>
      </w:r>
    </w:p>
    <w:p>
      <w:pPr>
        <w:keepNext w:val="false"/>
      </w:pPr>
      <w:r>
        <w:rPr>
          <w:b w:val="false"/>
          <w:bCs w:val="false"/>
        </w:rPr>
        <w:t xml:space="preserve">(1) Fapta prevăzută în art. 193 alin. (2) săvârșită din culpă de către o persoană aflată sub influența băuturilor alcoolice ori a unei substanțe psihoactive sau în desfășurarea unei activități ce constituie prin ea însăși infracțiune se pedepsește cu închisoare de la 3 luni la un an sau cu amendă.</w:t>
      </w:r>
    </w:p>
    <w:p>
      <w:pPr>
        <w:keepNext w:val="false"/>
      </w:pPr>
      <w:r>
        <w:rPr>
          <w:b w:val="false"/>
          <w:bCs w:val="false"/>
        </w:rPr>
        <w:t xml:space="preserve">(2) Fapta prevăzută în art. 194 alin. (1) săvârșită din culpă se pedepsește cu închisoare de la 6 luni la 2 ani sau cu amendă.</w:t>
      </w:r>
    </w:p>
    <w:p>
      <w:pPr>
        <w:keepNext w:val="false"/>
      </w:pPr>
      <w:r>
        <w:rPr>
          <w:b w:val="false"/>
          <w:bCs w:val="false"/>
        </w:rPr>
        <w:t xml:space="preserve">(3) Când fapta prevăzută în alin. (2) a fost săvârșită ca urmare a nerespectării dispozițiilor legale sau a măsurilor de prevedere pentru exercițiul unei profesii sau meserii ori pentru efectuarea unei anumite activități, pedeapsa este închisoarea de la 6 luni la 3 ani sau amenda.</w:t>
      </w:r>
    </w:p>
    <w:p>
      <w:pPr>
        <w:keepNext w:val="false"/>
      </w:pPr>
      <w:r>
        <w:rPr>
          <w:b w:val="false"/>
          <w:bCs w:val="false"/>
        </w:rPr>
        <w:t xml:space="preserve">(4) Dacă urmările prevăzute în alin. (1)-(3) s-au produs față de două sau mai multe persoane, limitele speciale ale pedepsei se majorează cu o treime.</w:t>
      </w:r>
    </w:p>
    <w:p>
      <w:pPr>
        <w:keepNext w:val="false"/>
      </w:pPr>
      <w:r>
        <w:rPr>
          <w:b w:val="false"/>
          <w:bCs w:val="false"/>
        </w:rPr>
        <w:t xml:space="preserve">Notă</w:t>
      </w:r>
    </w:p>
    <w:p>
      <w:pPr>
        <w:keepNext w:val="false"/>
      </w:pPr>
      <w:r>
        <w:rPr>
          <w:b w:val="false"/>
          <w:bCs w:val="false"/>
        </w:rPr>
        <w:t xml:space="preserve">Decizie de admitere: HP nr. 372/2025, publicată în Monitorul Oficial nr. 1124 din 5 decembrie 2025:</w:t>
      </w:r>
    </w:p>
    <w:p>
      <w:pPr>
        <w:keepNext w:val="false"/>
      </w:pPr>
      <w:r>
        <w:rPr>
          <w:b w:val="false"/>
          <w:bCs w:val="false"/>
        </w:rPr>
        <w:t xml:space="preserve">În cazul infracțiunii complexe prevăzute de art. 196 alin. (4) din Codul penal, când urmarea prevăzută de lege s-a produs asupra a două persoane, iar una dintre persoanele vătămate își retrage plângerea prealabilă, se menține unitatea legală de infracțiune, în raport cu art. 157 alin. (2) din Codul penal.</w:t>
      </w:r>
    </w:p>
    <w:p>
      <w:pPr>
        <w:keepNext w:val="false"/>
      </w:pPr>
      <w:r>
        <w:rPr>
          <w:b w:val="false"/>
          <w:bCs w:val="false"/>
        </w:rPr>
        <w:t xml:space="preserve">(5) Dacă nerespectarea dispozițiilor legale ori a măsurilor de prevedere sau desfășurarea activității care a condus la comiterea faptelor prevăzute în alin. (1) și alin. (3) constituie prin ea însăși o infracțiune se aplică regulile privind concursul de infracțiuni.</w:t>
      </w:r>
    </w:p>
    <w:p>
      <w:pPr>
        <w:keepNext w:val="false"/>
      </w:pPr>
      <w:r>
        <w:rPr>
          <w:b w:val="false"/>
          <w:bCs w:val="false"/>
        </w:rPr>
        <w:t xml:space="preserve">(6) Acțiunea penală se pune în mișcare la plângerea prealabilă a persoanei vătămate.</w:t>
      </w:r>
    </w:p>
    <w:p>
      <w:pPr>
        <w:keepNext/>
      </w:pPr>
      <w:r>
        <w:rPr>
          <w:b/>
          <w:bCs/>
        </w:rPr>
        <w:t xml:space="preserve">Articolul 197</w:t>
      </w:r>
    </w:p>
    <w:p>
      <w:pPr>
        <w:keepNext w:val="false"/>
      </w:pPr>
      <w:r>
        <w:rPr>
          <w:b w:val="false"/>
          <w:bCs w:val="false"/>
        </w:rPr>
        <w:t xml:space="preserve">Relele tratamente aplicate minorului</w:t>
      </w:r>
    </w:p>
    <w:p>
      <w:pPr>
        <w:keepNext w:val="false"/>
      </w:pPr>
      <w:r>
        <w:rPr>
          <w:b w:val="false"/>
          <w:bCs w:val="false"/>
        </w:rPr>
        <w:t xml:space="preserve">(1) Punerea în primejdie gravă, prin măsuri sau tratamente de orice fel, a dezvoltării fizice sau psihice, intelectuale sau morale a minorului, de către părinți sau de către orice persoană în grija căreia se află minorul, se pedepsește cu închisoarea de la 5 la 10 ani și interzicerea exercitării unor drepturi.</w:t>
      </w:r>
    </w:p>
    <w:p>
      <w:pPr>
        <w:keepNext w:val="false"/>
      </w:pPr>
      <w:r>
        <w:rPr>
          <w:b w:val="false"/>
          <w:bCs w:val="false"/>
        </w:rPr>
        <w:t xml:space="preserve">(2) Fapta prevăzută la alin. (1) săvârșită de către părinți sau de către orice persoană în grija căreia se află minorul, dacă aceștia se aflau sub influența alcoolului sau a substanțelor psihoactive, se sancționează prin majorarea cu o treime a limitelor speciale ale pedepsei și interzicerea exercitării unor drepturi.</w:t>
      </w:r>
    </w:p>
    <w:p>
      <w:pPr>
        <w:keepNext w:val="false"/>
      </w:pPr>
      <w:r>
        <w:rPr>
          <w:b w:val="false"/>
          <w:bCs w:val="false"/>
        </w:rPr>
        <w:t xml:space="preserve">(la 06-07-2026,</w:t>
      </w:r>
    </w:p>
    <w:p>
      <w:pPr>
        <w:keepNext/>
      </w:pPr>
      <w:r>
        <w:rPr>
          <w:b/>
          <w:bCs/>
        </w:rPr>
        <w:t xml:space="preserve">Articolul 197 , Capitolul II , Titlul I , Partea SPECIALĂ a fost modificat de ARTICOLUL UNIC din LEGEA nr. 122 din 3 iulie 2026, publicată în MONITORUL OFICIAL nr. 550 din 3 iulie 2026</w:t>
      </w:r>
    </w:p>
    <w:p>
      <w:pPr>
        <w:keepNext w:val="false"/>
      </w:pPr>
      <w:r>
        <w:rPr>
          <w:b w:val="false"/>
          <w:bCs w:val="false"/>
        </w:rPr>
        <w:t xml:space="preserve">)</w:t>
      </w:r>
    </w:p>
    <w:p>
      <w:pPr>
        <w:keepNext/>
      </w:pPr>
      <w:r>
        <w:rPr>
          <w:b/>
          <w:bCs/>
        </w:rPr>
        <w:t xml:space="preserve">Articolul 198</w:t>
      </w:r>
    </w:p>
    <w:p>
      <w:pPr>
        <w:keepNext w:val="false"/>
      </w:pPr>
      <w:r>
        <w:rPr>
          <w:b w:val="false"/>
          <w:bCs w:val="false"/>
        </w:rPr>
        <w:t xml:space="preserve">Încăierarea</w:t>
      </w:r>
    </w:p>
    <w:p>
      <w:pPr>
        <w:keepNext w:val="false"/>
      </w:pPr>
      <w:r>
        <w:rPr>
          <w:b w:val="false"/>
          <w:bCs w:val="false"/>
        </w:rPr>
        <w:t xml:space="preserve">(1) Participarea la o încăierare se pedepsește cu închisoare de la 6 luni la 3 ani sau cu amendă.</w:t>
      </w:r>
    </w:p>
    <w:p>
      <w:pPr>
        <w:keepNext w:val="false"/>
      </w:pPr>
      <w:r>
        <w:rPr>
          <w:b w:val="false"/>
          <w:bCs w:val="false"/>
        </w:rPr>
        <w:t xml:space="preserve">(la 24-07-2023,</w:t>
      </w:r>
    </w:p>
    <w:p>
      <w:pPr>
        <w:keepNext w:val="false"/>
      </w:pPr>
      <w:r>
        <w:rPr>
          <w:b w:val="false"/>
          <w:bCs w:val="false"/>
        </w:rPr>
        <w:t xml:space="preserve">Alineatul (1), Articolul 198, Capitolul II, Titlul I, Partea SPECIALĂ a fost modificat de Punctul 5.,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49/2024, publicată în Monitorul Oficial nr. 1102 din 5 noiembrie 2024:</w:t>
      </w:r>
    </w:p>
    <w:p>
      <w:pPr>
        <w:keepNext w:val="false"/>
      </w:pPr>
      <w:r>
        <w:rPr>
          <w:b w:val="false"/>
          <w:bCs w:val="false"/>
        </w:rPr>
        <w:t xml:space="preserve">În interpretarea și aplicarea dispozițiilor art. 198 alin. (1) din Codul penal, ale art. 19 alin. (2) din Codul de procedură penală și ale art. 1.370 din Codul civil, este admisibilă acțiunea civilă formulată de un inculpat-participant la săvârșirea infracțiunii de încăierare prevăzute de art. 198 alin. (1) din Codul penal împotriva altui inculpat-participant la aceeași infracțiune de încăierare prevăzută de art. 198 alin. (1) din Codul penal.</w:t>
      </w:r>
    </w:p>
    <w:p>
      <w:pPr>
        <w:keepNext w:val="false"/>
      </w:pPr>
      <w:r>
        <w:rPr>
          <w:b w:val="false"/>
          <w:bCs w:val="false"/>
        </w:rPr>
        <w:t xml:space="preserve">(2) Dacă în cursul încăierării s-a cauzat o vătămare corporală uneia sau mai multor persoane și nu se cunoaște care dintre participanți a produs urmările, se aplică tuturor pedeapsa închisorii de la unu la 5 ani, cu excepția victimei, care răspunde potrivit alin. (1).</w:t>
      </w:r>
    </w:p>
    <w:p>
      <w:pPr>
        <w:keepNext w:val="false"/>
      </w:pPr>
      <w:r>
        <w:rPr>
          <w:b w:val="false"/>
          <w:bCs w:val="false"/>
        </w:rPr>
        <w:t xml:space="preserve">(3) Când prin fapta săvârșită în condițiile alin. (2) s-a cauzat moartea unei persoane, pedeapsa este închisoarea de la 6 la 12 ani, iar dacă s-a cauzat moartea a două sau mai multor persoane, limitele speciale ale pedepsei se majorează cu o treime.</w:t>
      </w:r>
    </w:p>
    <w:p>
      <w:pPr>
        <w:keepNext w:val="false"/>
      </w:pPr>
      <w:r>
        <w:rPr>
          <w:b w:val="false"/>
          <w:bCs w:val="false"/>
        </w:rPr>
        <w:t xml:space="preserve">(4) Nu se pedepsește cel care a fost prins în încăierare împotriva voinței sale sau care a încercat să-i despartă pe alții.</w:t>
      </w:r>
    </w:p>
    <w:p>
      <w:pPr>
        <w:keepNext w:val="false"/>
      </w:pPr>
      <w:r>
        <w:rPr>
          <w:b w:val="false"/>
          <w:bCs w:val="false"/>
        </w:rPr>
        <w:t xml:space="preserve">Capitolul III</w:t>
      </w:r>
    </w:p>
    <w:p>
      <w:pPr>
        <w:keepNext w:val="false"/>
      </w:pPr>
      <w:r>
        <w:rPr>
          <w:b w:val="false"/>
          <w:bCs w:val="false"/>
        </w:rPr>
        <w:t xml:space="preserve">Infracțiuni săvârșite asupra unui membru de familie</w:t>
      </w:r>
    </w:p>
    <w:p>
      <w:pPr>
        <w:keepNext/>
      </w:pPr>
      <w:r>
        <w:rPr>
          <w:b/>
          <w:bCs/>
        </w:rPr>
        <w:t xml:space="preserve">Articolul 199</w:t>
      </w:r>
    </w:p>
    <w:p>
      <w:pPr>
        <w:keepNext w:val="false"/>
      </w:pPr>
      <w:r>
        <w:rPr>
          <w:b w:val="false"/>
          <w:bCs w:val="false"/>
        </w:rPr>
        <w:t xml:space="preserve">Violența în familie</w:t>
      </w:r>
    </w:p>
    <w:p>
      <w:pPr>
        <w:keepNext w:val="false"/>
      </w:pPr>
      <w:r>
        <w:rPr>
          <w:b w:val="false"/>
          <w:bCs w:val="false"/>
        </w:rPr>
        <w:t xml:space="preserve">(1) Dacă faptele prevăzute la art. 188, art. 189 și art. 193-195^1 sunt săvârșite asupra unui membru de familie, maximul special al pedepsei prevăzute de lege se majorează cu o pătrime.</w:t>
      </w:r>
    </w:p>
    <w:p>
      <w:pPr>
        <w:keepNext w:val="false"/>
      </w:pPr>
      <w:r>
        <w:rPr>
          <w:b w:val="false"/>
          <w:bCs w:val="false"/>
        </w:rPr>
        <w:t xml:space="preserve">(2) În cazul infracțiunii prevăzute la art. 193 săvârșite asupra unui membru de familie sau în condițiile prevăzute la art. 195^1, acțiunea penală se pune în mișcare din oficiu.</w:t>
      </w:r>
    </w:p>
    <w:p>
      <w:pPr>
        <w:keepNext w:val="false"/>
      </w:pPr>
      <w:r>
        <w:rPr>
          <w:b w:val="false"/>
          <w:bCs w:val="false"/>
        </w:rPr>
        <w:t xml:space="preserve">(3) În cazul infracțiunii prevăzute la art. 196 săvârșite asupra unui membru de familie acțiunea penală poate fi pusă în mișcare și din oficiu.</w:t>
      </w:r>
    </w:p>
    <w:p>
      <w:pPr>
        <w:keepNext w:val="false"/>
      </w:pPr>
      <w:r>
        <w:rPr>
          <w:b w:val="false"/>
          <w:bCs w:val="false"/>
        </w:rPr>
        <w:t xml:space="preserve">(la 26-04-2026,</w:t>
      </w:r>
    </w:p>
    <w:p>
      <w:pPr>
        <w:keepNext/>
      </w:pPr>
      <w:r>
        <w:rPr>
          <w:b/>
          <w:bCs/>
        </w:rPr>
        <w:t xml:space="preserve">Articolul 199 , Capitolul III , Titlul I , Partea SPECIALĂ a fost modificat de Punctul 7. , Articolul 6 din LEGEA nr. 53 din 23 aprilie 2026, publicată în MONITORUL OFICIAL nr. 323 din 23 aprilie 2026</w:t>
      </w:r>
    </w:p>
    <w:p>
      <w:pPr>
        <w:keepNext w:val="false"/>
      </w:pPr>
      <w:r>
        <w:rPr>
          <w:b w:val="false"/>
          <w:bCs w:val="false"/>
        </w:rPr>
        <w:t xml:space="preserve">)</w:t>
      </w:r>
    </w:p>
    <w:p>
      <w:pPr>
        <w:keepNext/>
      </w:pPr>
      <w:r>
        <w:rPr>
          <w:b/>
          <w:bCs/>
        </w:rPr>
        <w:t xml:space="preserve">Articolul 200</w:t>
      </w:r>
    </w:p>
    <w:p>
      <w:pPr>
        <w:keepNext w:val="false"/>
      </w:pPr>
      <w:r>
        <w:rPr>
          <w:b w:val="false"/>
          <w:bCs w:val="false"/>
        </w:rPr>
        <w:t xml:space="preserve">Uciderea ori vătămarea nou-născutului săvârșită de către mamă</w:t>
      </w:r>
    </w:p>
    <w:p>
      <w:pPr>
        <w:keepNext w:val="false"/>
      </w:pPr>
      <w:r>
        <w:rPr>
          <w:b w:val="false"/>
          <w:bCs w:val="false"/>
        </w:rPr>
        <w:t xml:space="preserve">(1) Uciderea copilului nou-născut imediat după naștere, dar nu mai târziu de 24 de ore, săvârșită de către mama aflată în stare de tulburare psihică se pedepsește cu închisoarea de la unu la 5 ani.</w:t>
      </w:r>
    </w:p>
    <w:p>
      <w:pPr>
        <w:keepNext w:val="false"/>
      </w:pPr>
      <w:r>
        <w:rPr>
          <w:b w:val="false"/>
          <w:bCs w:val="false"/>
        </w:rPr>
        <w:t xml:space="preserve">(2) Dacă faptele prevăzute în art. 193-195 sunt săvârșite asupra copilului nou-născut imediat după naștere, dar nu mai târziu de 24 de ore, de către mama aflată în stare de tulburare psihică, limitele speciale ale pedepsei sunt de o lună și, respectiv, 3 ani.</w:t>
      </w:r>
    </w:p>
    <w:p>
      <w:pPr>
        <w:keepNext w:val="false"/>
      </w:pPr>
      <w:r>
        <w:rPr>
          <w:b w:val="false"/>
          <w:bCs w:val="false"/>
        </w:rPr>
        <w:t xml:space="preserve">Capitolul IV</w:t>
      </w:r>
    </w:p>
    <w:p>
      <w:pPr>
        <w:keepNext w:val="false"/>
      </w:pPr>
      <w:r>
        <w:rPr>
          <w:b w:val="false"/>
          <w:bCs w:val="false"/>
        </w:rPr>
        <w:t xml:space="preserve">Agresiuni asupra fătului</w:t>
      </w:r>
    </w:p>
    <w:p>
      <w:pPr>
        <w:keepNext/>
      </w:pPr>
      <w:r>
        <w:rPr>
          <w:b/>
          <w:bCs/>
        </w:rPr>
        <w:t xml:space="preserve">Articolul 201</w:t>
      </w:r>
    </w:p>
    <w:p>
      <w:pPr>
        <w:keepNext w:val="false"/>
      </w:pPr>
      <w:r>
        <w:rPr>
          <w:b w:val="false"/>
          <w:bCs w:val="false"/>
        </w:rPr>
        <w:t xml:space="preserve">Întreruperea cursului sarcinii</w:t>
      </w:r>
    </w:p>
    <w:p>
      <w:pPr>
        <w:keepNext w:val="false"/>
      </w:pPr>
      <w:r>
        <w:rPr>
          <w:b w:val="false"/>
          <w:bCs w:val="false"/>
        </w:rPr>
        <w:t xml:space="preserve">(1) Întreruperea cursului sarcinii săvârșită în vreuna dintre următoarele împrejurări:</w:t>
      </w:r>
    </w:p>
    <w:p>
      <w:pPr>
        <w:keepNext w:val="false"/>
      </w:pPr>
      <w:r>
        <w:rPr>
          <w:b w:val="false"/>
          <w:bCs w:val="false"/>
        </w:rPr>
        <w:t xml:space="preserve">a) în afara instituțiilor medicale sau a cabinetelor medicale autorizate în acest scop;</w:t>
      </w:r>
    </w:p>
    <w:p>
      <w:pPr>
        <w:keepNext w:val="false"/>
      </w:pPr>
      <w:r>
        <w:rPr>
          <w:b w:val="false"/>
          <w:bCs w:val="false"/>
        </w:rPr>
        <w:t xml:space="preserve">b) de către o persoană care nu are calitatea de medic de specialitate obstetrică-ginecologie și drept de liberă practică medicală în această specialitate;</w:t>
      </w:r>
    </w:p>
    <w:p>
      <w:pPr>
        <w:keepNext w:val="false"/>
      </w:pPr>
      <w:r>
        <w:rPr>
          <w:b w:val="false"/>
          <w:bCs w:val="false"/>
        </w:rPr>
        <w:t xml:space="preserve">c) dacă vârsta sarcinii a depășit paisprezece săptămâni, se pedepsește cu închisoare de la 6 luni la 3 ani sau cu amendă și interzicerea exercitării unor drepturi.</w:t>
      </w:r>
    </w:p>
    <w:p>
      <w:pPr>
        <w:keepNext w:val="false"/>
      </w:pPr>
      <w:r>
        <w:rPr>
          <w:b w:val="false"/>
          <w:bCs w:val="false"/>
        </w:rPr>
        <w:t xml:space="preserve">(2) Întreruperea cursului sarcinii, săvârșită în orice condiții, fără consimțământul femeii însărcinate, se pedepsește cu închisoarea de la 2 la 7 ani și interzicerea exercitării unor drepturi.</w:t>
      </w:r>
    </w:p>
    <w:p>
      <w:pPr>
        <w:keepNext w:val="false"/>
      </w:pPr>
      <w:r>
        <w:rPr>
          <w:b w:val="false"/>
          <w:bCs w:val="false"/>
        </w:rPr>
        <w:t xml:space="preserve">(3) Dacă prin faptele prevăzute în alin. (1) și alin. (2) s-a cauzat femeii însărcinate o vătămare corporală, pedeapsa este închisoarea de la 3 la 10 ani și interzicerea exercitării unor drepturi, iar dacă fapta a avut ca urmare moartea femeii însărcinate, pedeapsa este închisoarea de la 6 la 12 ani și interzicerea exercitării unor drepturi.</w:t>
      </w:r>
    </w:p>
    <w:p>
      <w:pPr>
        <w:keepNext w:val="false"/>
      </w:pPr>
      <w:r>
        <w:rPr>
          <w:b w:val="false"/>
          <w:bCs w:val="false"/>
        </w:rPr>
        <w:t xml:space="preserve">(4) Când faptele au fost săvârșite de un medic, pe lângă pedeapsa închisorii, se va aplica și interzicerea exercitării profesiei de medic.</w:t>
      </w:r>
    </w:p>
    <w:p>
      <w:pPr>
        <w:keepNext w:val="false"/>
      </w:pPr>
      <w:r>
        <w:rPr>
          <w:b w:val="false"/>
          <w:bCs w:val="false"/>
        </w:rPr>
        <w:t xml:space="preserve">(5) Tentativa la infracțiunile prevăzute în alin. (1) și alin. (2) se pedepsește.</w:t>
      </w:r>
    </w:p>
    <w:p>
      <w:pPr>
        <w:keepNext w:val="false"/>
      </w:pPr>
      <w:r>
        <w:rPr>
          <w:b w:val="false"/>
          <w:bCs w:val="false"/>
        </w:rPr>
        <w:t xml:space="preserve">(6) Nu constituie infracțiune întreruperea cursului sarcinii în scop terapeutic efectuată de un medic de specialitate obstetrică-ginecologie, până la vârsta sarcinii de douăzeci și patru de săptămâni, sau întreruperea ulterioară a cursului sarcinii, în scop terapeutic, în interesul mamei sau al fătului.</w:t>
      </w:r>
    </w:p>
    <w:p>
      <w:pPr>
        <w:keepNext w:val="false"/>
      </w:pPr>
      <w:r>
        <w:rPr>
          <w:b w:val="false"/>
          <w:bCs w:val="false"/>
        </w:rPr>
        <w:t xml:space="preserve">(7) Nu se pedepsește femeia însărcinată care își întrerupe cursul sarcinii.</w:t>
      </w:r>
    </w:p>
    <w:p>
      <w:pPr>
        <w:keepNext/>
      </w:pPr>
      <w:r>
        <w:rPr>
          <w:b/>
          <w:bCs/>
        </w:rPr>
        <w:t xml:space="preserve">Articolul 202</w:t>
      </w:r>
    </w:p>
    <w:p>
      <w:pPr>
        <w:keepNext w:val="false"/>
      </w:pPr>
      <w:r>
        <w:rPr>
          <w:b w:val="false"/>
          <w:bCs w:val="false"/>
        </w:rPr>
        <w:t xml:space="preserve">Vătămarea fătului</w:t>
      </w:r>
    </w:p>
    <w:p>
      <w:pPr>
        <w:keepNext w:val="false"/>
      </w:pPr>
      <w:r>
        <w:rPr>
          <w:b w:val="false"/>
          <w:bCs w:val="false"/>
        </w:rPr>
        <w:t xml:space="preserve">(1) Vătămarea fătului, în timpul nașterii, care a împiedicat instalarea vieții extrauterine se pedepsește cu închisoarea de la 3 la 7 ani.</w:t>
      </w:r>
    </w:p>
    <w:p>
      <w:pPr>
        <w:keepNext w:val="false"/>
      </w:pPr>
      <w:r>
        <w:rPr>
          <w:b w:val="false"/>
          <w:bCs w:val="false"/>
        </w:rPr>
        <w:t xml:space="preserve">(2) Vătămarea fătului, în timpul nașterii, care a cauzat ulterior copilului o vătămare corporală, se pedepsește cu închisoarea de la unu la 5 ani, iar dacă a avut ca urmare moartea copilului pedeapsa este închisoarea de la 2 la 7 ani.</w:t>
      </w:r>
    </w:p>
    <w:p>
      <w:pPr>
        <w:keepNext w:val="false"/>
      </w:pPr>
      <w:r>
        <w:rPr>
          <w:b w:val="false"/>
          <w:bCs w:val="false"/>
        </w:rPr>
        <w:t xml:space="preserve">(3) Vătămarea fătului în timpul sarcinii, prin care s-a cauzat ulterior copilului o vătămare corporală, se pedepsește cu închisoarea de la 3 luni la 2 ani, iar dacă a avut ca urmare moartea copilului pedeapsa este închisoarea de la 6 luni la 3 ani.</w:t>
      </w:r>
    </w:p>
    <w:p>
      <w:pPr>
        <w:keepNext w:val="false"/>
      </w:pPr>
      <w:r>
        <w:rPr>
          <w:b w:val="false"/>
          <w:bCs w:val="false"/>
        </w:rPr>
        <w:t xml:space="preserve">(4) Vătămarea fătului săvârșită în timpul nașterii de către mama aflată în stare de tulburare psihică se sancționează cu pedeapsa prevăzută în alin. (1) și alin. (2), ale cărei limite se reduc la jumătate.</w:t>
      </w:r>
    </w:p>
    <w:p>
      <w:pPr>
        <w:keepNext w:val="false"/>
      </w:pPr>
      <w:r>
        <w:rPr>
          <w:b w:val="false"/>
          <w:bCs w:val="false"/>
        </w:rPr>
        <w:t xml:space="preserve">(5) Dacă faptele prevăzute în alin. (1)-(4) au fost săvârșite din culpă, limitele speciale ale pedepsei se reduc la jumătate.</w:t>
      </w:r>
    </w:p>
    <w:p>
      <w:pPr>
        <w:keepNext w:val="false"/>
      </w:pPr>
      <w:r>
        <w:rPr>
          <w:b w:val="false"/>
          <w:bCs w:val="false"/>
        </w:rPr>
        <w:t xml:space="preserve">(6) Nu constituie infracțiune faptele prevăzute în alin. (1)-(3) săvârșite de un medic sau de persoana autorizată să asiste nașterea sau să urmărească sarcina, dacă acestea au fost săvârșite în cursul actului medical, cu respectarea prevederilor specifice profesiei și au fost făcute în interesul femeii gravide sau al fătului, ca urmare a riscului inerent exercitării actului medical.</w:t>
      </w:r>
    </w:p>
    <w:p>
      <w:pPr>
        <w:keepNext w:val="false"/>
      </w:pPr>
      <w:r>
        <w:rPr>
          <w:b w:val="false"/>
          <w:bCs w:val="false"/>
        </w:rPr>
        <w:t xml:space="preserve">(7) Vătămarea fătului în perioada sarcinii de către femeia însărcinată nu se pedepsește.</w:t>
      </w:r>
    </w:p>
    <w:p>
      <w:pPr>
        <w:keepNext w:val="false"/>
      </w:pPr>
      <w:r>
        <w:rPr>
          <w:b w:val="false"/>
          <w:bCs w:val="false"/>
        </w:rPr>
        <w:t xml:space="preserve">Capitolul V</w:t>
      </w:r>
    </w:p>
    <w:p>
      <w:pPr>
        <w:keepNext w:val="false"/>
      </w:pPr>
      <w:r>
        <w:rPr>
          <w:b w:val="false"/>
          <w:bCs w:val="false"/>
        </w:rPr>
        <w:t xml:space="preserve">Infracțiuni privind obligația de asistență a celor în primejdie</w:t>
      </w:r>
    </w:p>
    <w:p>
      <w:pPr>
        <w:keepNext/>
      </w:pPr>
      <w:r>
        <w:rPr>
          <w:b/>
          <w:bCs/>
        </w:rPr>
        <w:t xml:space="preserve">Articolul 203</w:t>
      </w:r>
    </w:p>
    <w:p>
      <w:pPr>
        <w:keepNext w:val="false"/>
      </w:pPr>
      <w:r>
        <w:rPr>
          <w:b w:val="false"/>
          <w:bCs w:val="false"/>
        </w:rPr>
        <w:t xml:space="preserve">Lăsarea fără ajutor a unei persoane aflate în dificultate</w:t>
      </w:r>
    </w:p>
    <w:p>
      <w:pPr>
        <w:keepNext w:val="false"/>
      </w:pPr>
      <w:r>
        <w:rPr>
          <w:b w:val="false"/>
          <w:bCs w:val="false"/>
        </w:rPr>
        <w:t xml:space="preserve">(1) Omisiunea de a da ajutorul necesar sau de a anunța de îndată autoritățile de către cel care a găsit o persoană a cărei viață, integritate corporală sau sănătate este în pericol și nu are putința de a se salva se pedepsește cu închisoare de la 3 luni la un an sau cu amendă.</w:t>
      </w:r>
    </w:p>
    <w:p>
      <w:pPr>
        <w:keepNext w:val="false"/>
      </w:pPr>
      <w:r>
        <w:rPr>
          <w:b w:val="false"/>
          <w:bCs w:val="false"/>
        </w:rPr>
        <w:t xml:space="preserve">(2) Fapta nu constituie infracțiune dacă, prin acordarea ajutorului, autorul s-ar expune unui pericol grav cu privire la viața, integritatea corporală sau sănătatea sa.</w:t>
      </w:r>
    </w:p>
    <w:p>
      <w:pPr>
        <w:keepNext/>
      </w:pPr>
      <w:r>
        <w:rPr>
          <w:b/>
          <w:bCs/>
        </w:rPr>
        <w:t xml:space="preserve">Articolul 204</w:t>
      </w:r>
    </w:p>
    <w:p>
      <w:pPr>
        <w:keepNext w:val="false"/>
      </w:pPr>
      <w:r>
        <w:rPr>
          <w:b w:val="false"/>
          <w:bCs w:val="false"/>
        </w:rPr>
        <w:t xml:space="preserve">Împiedicarea ajutorului</w:t>
      </w:r>
    </w:p>
    <w:p>
      <w:pPr>
        <w:keepNext w:val="false"/>
      </w:pPr>
      <w:r>
        <w:rPr>
          <w:b w:val="false"/>
          <w:bCs w:val="false"/>
        </w:rPr>
        <w:t xml:space="preserve">Împiedicarea intervenției ajutoarelor pentru salvarea unei persoane de la un pericol iminent și grav pentru viața, integritatea corporală sau sănătatea acesteia se pedepsește cu închisoare de la unu la 3 ani sau cu amendă.</w:t>
      </w:r>
    </w:p>
    <w:p>
      <w:pPr>
        <w:keepNext w:val="false"/>
      </w:pPr>
      <w:r>
        <w:rPr>
          <w:b w:val="false"/>
          <w:bCs w:val="false"/>
        </w:rPr>
        <w:t xml:space="preserve">Capitolul VI</w:t>
      </w:r>
    </w:p>
    <w:p>
      <w:pPr>
        <w:keepNext w:val="false"/>
      </w:pPr>
      <w:r>
        <w:rPr>
          <w:b w:val="false"/>
          <w:bCs w:val="false"/>
        </w:rPr>
        <w:t xml:space="preserve">Infracțiuni contra libertății persoanei</w:t>
      </w:r>
    </w:p>
    <w:p>
      <w:pPr>
        <w:keepNext/>
      </w:pPr>
      <w:r>
        <w:rPr>
          <w:b/>
          <w:bCs/>
        </w:rPr>
        <w:t xml:space="preserve">Articolul 205</w:t>
      </w:r>
    </w:p>
    <w:p>
      <w:pPr>
        <w:keepNext w:val="false"/>
      </w:pPr>
      <w:r>
        <w:rPr>
          <w:b w:val="false"/>
          <w:bCs w:val="false"/>
        </w:rPr>
        <w:t xml:space="preserve">Lipsirea de libertate în mod ilegal</w:t>
      </w:r>
    </w:p>
    <w:p>
      <w:pPr>
        <w:keepNext w:val="false"/>
      </w:pPr>
      <w:r>
        <w:rPr>
          <w:b w:val="false"/>
          <w:bCs w:val="false"/>
        </w:rPr>
        <w:t xml:space="preserve">(1) Lipsirea de libertate a unei persoane în mod ilegal se pedepsește cu închisoarea de la unu la 7 ani.</w:t>
      </w:r>
    </w:p>
    <w:p>
      <w:pPr>
        <w:keepNext w:val="false"/>
      </w:pPr>
      <w:r>
        <w:rPr>
          <w:b w:val="false"/>
          <w:bCs w:val="false"/>
        </w:rPr>
        <w:t xml:space="preserve">(2) Se consideră lipsire de libertate și răpirea unei persoane aflate în imposibilitatea de a-și exprima voința ori de a se apăra.</w:t>
      </w:r>
    </w:p>
    <w:p>
      <w:pPr>
        <w:keepNext w:val="false"/>
      </w:pPr>
      <w:r>
        <w:rPr>
          <w:b w:val="false"/>
          <w:bCs w:val="false"/>
        </w:rPr>
        <w:t xml:space="preserve">(3) Dacă fapta este săvârșită:</w:t>
      </w:r>
    </w:p>
    <w:p>
      <w:pPr>
        <w:keepNext w:val="false"/>
      </w:pPr>
      <w:r>
        <w:rPr>
          <w:b w:val="false"/>
          <w:bCs w:val="false"/>
        </w:rPr>
        <w:t xml:space="preserve">a) de către o persoană înarmată;</w:t>
      </w:r>
    </w:p>
    <w:p>
      <w:pPr>
        <w:keepNext w:val="false"/>
      </w:pPr>
      <w:r>
        <w:rPr>
          <w:b w:val="false"/>
          <w:bCs w:val="false"/>
        </w:rPr>
        <w:t xml:space="preserve">b) asupra unui minor;</w:t>
      </w:r>
    </w:p>
    <w:p>
      <w:pPr>
        <w:keepNext w:val="false"/>
      </w:pPr>
      <w:r>
        <w:rPr>
          <w:b w:val="false"/>
          <w:bCs w:val="false"/>
        </w:rPr>
        <w:t xml:space="preserve">c) punând în pericol sănătatea sau viața victimei,</w:t>
      </w:r>
    </w:p>
    <w:p>
      <w:pPr>
        <w:keepNext w:val="false"/>
      </w:pPr>
      <w:r>
        <w:rPr>
          <w:b w:val="false"/>
          <w:bCs w:val="false"/>
        </w:rPr>
        <w:t xml:space="preserve">pedeapsa este închisoarea cuprinsă între 3 și 10 ani.</w:t>
      </w:r>
    </w:p>
    <w:p>
      <w:pPr>
        <w:keepNext w:val="false"/>
      </w:pPr>
      <w:r>
        <w:rPr>
          <w:b w:val="false"/>
          <w:bCs w:val="false"/>
        </w:rPr>
        <w:t xml:space="preserve">(4) Dacă fapta a avut ca urmare moartea victimei, pedeapsa este închisoarea de la 7 la 15 ani și interzicerea exercitării unor drepturi.</w:t>
      </w:r>
    </w:p>
    <w:p>
      <w:pPr>
        <w:keepNext w:val="false"/>
      </w:pPr>
      <w:r>
        <w:rPr>
          <w:b w:val="false"/>
          <w:bCs w:val="false"/>
        </w:rPr>
        <w:t xml:space="preserve">(5) Tentativa la infracțiunile prevăzute în alin. (1)-(3) se pedepsește.</w:t>
      </w:r>
    </w:p>
    <w:p>
      <w:pPr>
        <w:keepNext/>
      </w:pPr>
      <w:r>
        <w:rPr>
          <w:b/>
          <w:bCs/>
        </w:rPr>
        <w:t xml:space="preserve">Articolul 206</w:t>
      </w:r>
    </w:p>
    <w:p>
      <w:pPr>
        <w:keepNext w:val="false"/>
      </w:pPr>
      <w:r>
        <w:rPr>
          <w:b w:val="false"/>
          <w:bCs w:val="false"/>
        </w:rPr>
        <w:t xml:space="preserve">Amenințarea</w:t>
      </w:r>
    </w:p>
    <w:p>
      <w:pPr>
        <w:keepNext w:val="false"/>
      </w:pPr>
      <w:r>
        <w:rPr>
          <w:b w:val="false"/>
          <w:bCs w:val="false"/>
        </w:rPr>
        <w:t xml:space="preserve">(1) Fapta de a amenința o persoană cu săvârșirea unei infracțiuni sau a unei fapte păgubitoare îndreptate împotriva sa ori a altei persoane, dacă este de natură să îi producă o stare de temere, se pedepsește cu închisoare de la 3 luni la un an sau cu amendă, fără ca pedeapsa aplicată să poată depăși sancțiunea prevăzută de lege pentru infracțiunea care a format obiectul amenințării.</w:t>
      </w:r>
    </w:p>
    <w:p>
      <w:pPr>
        <w:keepNext w:val="false"/>
      </w:pPr>
      <w:r>
        <w:rPr>
          <w:b w:val="false"/>
          <w:bCs w:val="false"/>
        </w:rPr>
        <w:t xml:space="preserve">(2) Acțiunea penală se pune în mișcare la plângerea prealabilă a persoanei vătămate.</w:t>
      </w:r>
    </w:p>
    <w:p>
      <w:pPr>
        <w:keepNext w:val="false"/>
      </w:pPr>
      <w:r>
        <w:rPr>
          <w:b w:val="false"/>
          <w:bCs w:val="false"/>
        </w:rPr>
        <w:t xml:space="preserve">Notă</w:t>
      </w:r>
    </w:p>
    <w:p>
      <w:pPr>
        <w:keepNext w:val="false"/>
      </w:pPr>
      <w:r>
        <w:rPr>
          <w:b w:val="false"/>
          <w:bCs w:val="false"/>
        </w:rPr>
        <w:t xml:space="preserve">Decizie de respingere: HP nr. 38/2026, publicată în Monitorul Oficial nr. 211 din 18 martie 2026.</w:t>
      </w:r>
    </w:p>
    <w:p>
      <w:pPr>
        <w:keepNext/>
      </w:pPr>
      <w:r>
        <w:rPr>
          <w:b/>
          <w:bCs/>
        </w:rPr>
        <w:t xml:space="preserve">Articolul 207</w:t>
      </w:r>
    </w:p>
    <w:p>
      <w:pPr>
        <w:keepNext w:val="false"/>
      </w:pPr>
      <w:r>
        <w:rPr>
          <w:b w:val="false"/>
          <w:bCs w:val="false"/>
        </w:rPr>
        <w:t xml:space="preserve">Șantajul</w:t>
      </w:r>
    </w:p>
    <w:p>
      <w:pPr>
        <w:keepNext w:val="false"/>
      </w:pPr>
      <w:r>
        <w:rPr>
          <w:b w:val="false"/>
          <w:bCs w:val="false"/>
        </w:rPr>
        <w:t xml:space="preserve">(1) Constrângerea unei persoane să dea, să facă, să nu facă sau să sufere ceva, în scopul de a dobândi în mod injust un folos nepatrimonial, pentru sine ori pentru altul, se pedepsește cu închisoarea de la unu la 5 ani.</w:t>
      </w:r>
    </w:p>
    <w:p>
      <w:pPr>
        <w:keepNext w:val="false"/>
      </w:pPr>
      <w:r>
        <w:rPr>
          <w:b w:val="false"/>
          <w:bCs w:val="false"/>
        </w:rPr>
        <w:t xml:space="preserve">(2) Cu aceeași pedeapsă se sancționează amenințarea cu darea în vileag a unei fapte reale sau imaginare, compromițătoare pentru persoana amenințată ori pentru un membru de familie al acesteia, în scopul prevăzut în alin. (1).</w:t>
      </w:r>
    </w:p>
    <w:p>
      <w:pPr>
        <w:keepNext w:val="false"/>
      </w:pPr>
      <w:r>
        <w:rPr>
          <w:b w:val="false"/>
          <w:bCs w:val="false"/>
        </w:rPr>
        <w:t xml:space="preserve">(3) Dacă faptele prevăzute în alin. (1) și alin. (2) au fost comise în scopul de a dobândi în mod injust un folos patrimonial, pentru sine sau pentru altul, pedeapsa este închisoarea de la 2 la 7 ani.</w:t>
      </w:r>
    </w:p>
    <w:p>
      <w:pPr>
        <w:keepNext/>
      </w:pPr>
      <w:r>
        <w:rPr>
          <w:b/>
          <w:bCs/>
        </w:rPr>
        <w:t xml:space="preserve">Articolul 208</w:t>
      </w:r>
    </w:p>
    <w:p>
      <w:pPr>
        <w:keepNext w:val="false"/>
      </w:pPr>
      <w:r>
        <w:rPr>
          <w:b w:val="false"/>
          <w:bCs w:val="false"/>
        </w:rPr>
        <w:t xml:space="preserve">Hărțuirea</w:t>
      </w:r>
    </w:p>
    <w:p>
      <w:pPr>
        <w:keepNext w:val="false"/>
      </w:pPr>
      <w:r>
        <w:rPr>
          <w:b w:val="false"/>
          <w:bCs w:val="false"/>
        </w:rPr>
        <w:t xml:space="preserve">(1) Fapta celui care, în mod repetat, urmărește, fără drept sau fără un interes legitim, o persoană ori îi supraveghează locuința, locul de muncă sau alte locuri frecventate de către aceasta, cauzându-i astfel o stare de temere, se pedepsește cu închisoare de la 3 la 6 luni sau cu amendă.</w:t>
      </w:r>
    </w:p>
    <w:p>
      <w:pPr>
        <w:keepNext w:val="false"/>
      </w:pPr>
      <w:r>
        <w:rPr>
          <w:b w:val="false"/>
          <w:bCs w:val="false"/>
        </w:rPr>
        <w:t xml:space="preserve">(2) Efectuarea de apeluri telefonice sau comunicări prin mijloace de transmitere la distanță, care, prin frecvență sau conținut, îi cauzează o temere unei persoane, se pedepsește cu închisoare de la o lună la 3 luni sau cu amendă, dacă fapta nu constituie o infracțiune mai gravă.</w:t>
      </w:r>
    </w:p>
    <w:p>
      <w:pPr>
        <w:keepNext w:val="false"/>
      </w:pPr>
      <w:r>
        <w:rPr>
          <w:b w:val="false"/>
          <w:bCs w:val="false"/>
        </w:rPr>
        <w:t xml:space="preserve">(2^1) Dacă faptele prevăzute la alin. (1) și (2) sunt săvârșite asupra unui minor, limitele speciale ale pedepsei se majorează cu o treime.</w:t>
      </w:r>
    </w:p>
    <w:p>
      <w:pPr>
        <w:keepNext w:val="false"/>
      </w:pPr>
      <w:r>
        <w:rPr>
          <w:b w:val="false"/>
          <w:bCs w:val="false"/>
        </w:rPr>
        <w:t xml:space="preserve">(la 24-07-2023,</w:t>
      </w:r>
    </w:p>
    <w:p>
      <w:pPr>
        <w:keepNext/>
      </w:pPr>
      <w:r>
        <w:rPr>
          <w:b/>
          <w:bCs/>
        </w:rPr>
        <w:t xml:space="preserve">Articolul 208, Capitolul VI, Titlul I, Partea SPECIALĂ a fost completat de Punctul 6.,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(3) Acțiunea penală se pune în mișcare la plângerea prealabilă a persoanei vătămate.</w:t>
      </w:r>
    </w:p>
    <w:p>
      <w:pPr>
        <w:keepNext w:val="false"/>
      </w:pPr>
      <w:r>
        <w:rPr>
          <w:b w:val="false"/>
          <w:bCs w:val="false"/>
        </w:rPr>
        <w:t xml:space="preserve">Capitolul VII</w:t>
      </w:r>
    </w:p>
    <w:p>
      <w:pPr>
        <w:keepNext w:val="false"/>
      </w:pPr>
      <w:r>
        <w:rPr>
          <w:b w:val="false"/>
          <w:bCs w:val="false"/>
        </w:rPr>
        <w:t xml:space="preserve">Traficul și exploatarea persoanelor vulnerabile</w:t>
      </w:r>
    </w:p>
    <w:p>
      <w:pPr>
        <w:keepNext/>
      </w:pPr>
      <w:r>
        <w:rPr>
          <w:b/>
          <w:bCs/>
        </w:rPr>
        <w:t xml:space="preserve">Articolul 209</w:t>
      </w:r>
    </w:p>
    <w:p>
      <w:pPr>
        <w:keepNext w:val="false"/>
      </w:pPr>
      <w:r>
        <w:rPr>
          <w:b w:val="false"/>
          <w:bCs w:val="false"/>
        </w:rPr>
        <w:t xml:space="preserve">Sclavia</w:t>
      </w:r>
    </w:p>
    <w:p>
      <w:pPr>
        <w:keepNext w:val="false"/>
      </w:pPr>
      <w:r>
        <w:rPr>
          <w:b w:val="false"/>
          <w:bCs w:val="false"/>
        </w:rPr>
        <w:t xml:space="preserve">Punerea sau ținerea unei persoane în stare de sclavie, precum și traficul de sclavi se pedepsesc cu închisoarea de la 5 la 12 ani și interzicerea exercitării unor drepturi.</w:t>
      </w:r>
    </w:p>
    <w:p>
      <w:pPr>
        <w:keepNext w:val="false"/>
      </w:pPr>
      <w:r>
        <w:rPr>
          <w:b w:val="false"/>
          <w:bCs w:val="false"/>
        </w:rPr>
        <w:t xml:space="preserve">(la 01-07-2024,</w:t>
      </w:r>
    </w:p>
    <w:p>
      <w:pPr>
        <w:keepNext/>
      </w:pPr>
      <w:r>
        <w:rPr>
          <w:b/>
          <w:bCs/>
        </w:rPr>
        <w:t xml:space="preserve">Articolul 209 , Capitolul VII , Titlul I , Partea SPECIALĂ a fost modificat de Punctul 2. , ARTICOLUL UNIC din LEGEA nr. 202 din 26 iunie 2024, publicată în MONITORUL OFICIAL nr. 607 din 28 iunie 2024</w:t>
      </w:r>
    </w:p>
    <w:p>
      <w:pPr>
        <w:keepNext w:val="false"/>
      </w:pPr>
      <w:r>
        <w:rPr>
          <w:b w:val="false"/>
          <w:bCs w:val="false"/>
        </w:rPr>
        <w:t xml:space="preserve">)</w:t>
      </w:r>
    </w:p>
    <w:p>
      <w:pPr>
        <w:keepNext/>
      </w:pPr>
      <w:r>
        <w:rPr>
          <w:b/>
          <w:bCs/>
        </w:rPr>
        <w:t xml:space="preserve">Articolul 210</w:t>
      </w:r>
    </w:p>
    <w:p>
      <w:pPr>
        <w:keepNext w:val="false"/>
      </w:pPr>
      <w:r>
        <w:rPr>
          <w:b w:val="false"/>
          <w:bCs w:val="false"/>
        </w:rPr>
        <w:t xml:space="preserve">Traficul de persoane</w:t>
      </w:r>
    </w:p>
    <w:p>
      <w:pPr>
        <w:keepNext w:val="false"/>
      </w:pPr>
      <w:r>
        <w:rPr>
          <w:b w:val="false"/>
          <w:bCs w:val="false"/>
        </w:rPr>
        <w:t xml:space="preserve">(1) Recrutarea, transportarea, transferarea, adăpostirea sau primirea unei persoane în scopul exploatării acesteia, săvârșită:</w:t>
      </w:r>
    </w:p>
    <w:p>
      <w:pPr>
        <w:keepNext w:val="false"/>
      </w:pPr>
      <w:r>
        <w:rPr>
          <w:b w:val="false"/>
          <w:bCs w:val="false"/>
        </w:rPr>
        <w:t xml:space="preserve">a) prin constrângere, răpire, inducere în eroare sau abuz de autoritate;</w:t>
      </w:r>
    </w:p>
    <w:p>
      <w:pPr>
        <w:keepNext w:val="false"/>
      </w:pPr>
      <w:r>
        <w:rPr>
          <w:b w:val="false"/>
          <w:bCs w:val="false"/>
        </w:rPr>
        <w:t xml:space="preserve">b) profitând de imposibilitatea de a se apăra sau de a-și exprima voința ori de starea de vădită vulnerabilitate a acelei persoane;</w:t>
      </w:r>
    </w:p>
    <w:p>
      <w:pPr>
        <w:keepNext w:val="false"/>
      </w:pPr>
      <w:r>
        <w:rPr>
          <w:b w:val="false"/>
          <w:bCs w:val="false"/>
        </w:rPr>
        <w:t xml:space="preserve">c) prin oferirea, darea, acceptarea sau primirea de bani ori de alte foloase în schimbul consimțământului persoanei care are autoritate asupra acelei persoane, se pedepsește cu închisoare de la 5 la 12 ani și interzicerea exercitării unor drepturi.</w:t>
      </w:r>
    </w:p>
    <w:p>
      <w:pPr>
        <w:keepNext w:val="false"/>
      </w:pPr>
      <w:r>
        <w:rPr>
          <w:b w:val="false"/>
          <w:bCs w:val="false"/>
        </w:rPr>
        <w:t xml:space="preserve">(1^1) Cu aceeași pedeapsă se sancționează determinarea la începerea sau continuarea practicării prostituției, dacă aceasta s-a realizat prin oricare dintre modalitățile prevăzute la alin. (1).</w:t>
      </w:r>
    </w:p>
    <w:p>
      <w:pPr>
        <w:keepNext w:val="false"/>
      </w:pPr>
      <w:r>
        <w:rPr>
          <w:b w:val="false"/>
          <w:bCs w:val="false"/>
        </w:rPr>
        <w:t xml:space="preserve">(la 03-11-2024,</w:t>
      </w:r>
    </w:p>
    <w:p>
      <w:pPr>
        <w:keepNext/>
      </w:pPr>
      <w:r>
        <w:rPr>
          <w:b/>
          <w:bCs/>
        </w:rPr>
        <w:t xml:space="preserve">Articolul 210 , Capitolul VII , Titlul I , Partea SPECIALĂ a fost completat de Punctul 2. , Articolul I din LEGEA nr. 269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(2) Traficul de persoane săvârșit de un funcționar public în exercițiul atribuțiilor de serviciu sau de către o persoană care a mai comis anterior o infracțiune contra libertății și integrității sexuale, o infracțiune de pornografie infantilă, o infracțiune de trafic de persoane, trafic de minori sau proxenetism se pedepsește cu închisoare de la 7 la 15 ani.</w:t>
      </w:r>
    </w:p>
    <w:p>
      <w:pPr>
        <w:keepNext w:val="false"/>
      </w:pPr>
      <w:r>
        <w:rPr>
          <w:b w:val="false"/>
          <w:bCs w:val="false"/>
        </w:rPr>
        <w:t xml:space="preserve">(la 03-11-2024,</w:t>
      </w:r>
    </w:p>
    <w:p>
      <w:pPr>
        <w:keepNext w:val="false"/>
      </w:pPr>
      <w:r>
        <w:rPr>
          <w:b w:val="false"/>
          <w:bCs w:val="false"/>
        </w:rPr>
        <w:t xml:space="preserve">Alineatul (2) , Articolul 210 , Capitolul VII , Titlul I , Partea SPECIALĂ a fost modificat de Punctul 3. , Articolul I din LEGEA nr. 269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(3) Consimțământul persoanei victimă a traficului nu constituie cauză justificativă.</w:t>
      </w:r>
    </w:p>
    <w:p>
      <w:pPr>
        <w:keepNext w:val="false"/>
      </w:pPr>
      <w:r>
        <w:rPr>
          <w:b w:val="false"/>
          <w:bCs w:val="false"/>
        </w:rPr>
        <w:t xml:space="preserve">(4) Dacă faptele prevăzute la alin. (1) și (2) sunt urmate de exploatarea efectivă a unei persoane, în sensul art. 182 se aplică regulile concursului de infracțiuni.</w:t>
      </w:r>
    </w:p>
    <w:p>
      <w:pPr>
        <w:keepNext w:val="false"/>
      </w:pPr>
      <w:r>
        <w:rPr>
          <w:b w:val="false"/>
          <w:bCs w:val="false"/>
        </w:rPr>
        <w:t xml:space="preserve">(la 01-07-2024,</w:t>
      </w:r>
    </w:p>
    <w:p>
      <w:pPr>
        <w:keepNext/>
      </w:pPr>
      <w:r>
        <w:rPr>
          <w:b/>
          <w:bCs/>
        </w:rPr>
        <w:t xml:space="preserve">Articolul 210 , Capitolul VII , Titlul I , Partea SPECIALĂ a fost modificat de Punctul 3. , ARTICOLUL UNIC din LEGEA nr. 202 din 26 iunie 2024, publicată în MONITORUL OFICIAL nr. 607 din 28 iunie 2024</w:t>
      </w:r>
    </w:p>
    <w:p>
      <w:pPr>
        <w:keepNext w:val="false"/>
      </w:pPr>
      <w:r>
        <w:rPr>
          <w:b w:val="false"/>
          <w:bCs w:val="false"/>
        </w:rPr>
        <w:t xml:space="preserve">)</w:t>
      </w:r>
    </w:p>
    <w:p>
      <w:pPr>
        <w:keepNext/>
      </w:pPr>
      <w:r>
        <w:rPr>
          <w:b/>
          <w:bCs/>
        </w:rPr>
        <w:t xml:space="preserve">Articolul 211</w:t>
      </w:r>
    </w:p>
    <w:p>
      <w:pPr>
        <w:keepNext w:val="false"/>
      </w:pPr>
      <w:r>
        <w:rPr>
          <w:b w:val="false"/>
          <w:bCs w:val="false"/>
        </w:rPr>
        <w:t xml:space="preserve">Traficul de minori</w:t>
      </w:r>
    </w:p>
    <w:p>
      <w:pPr>
        <w:keepNext w:val="false"/>
      </w:pPr>
      <w:r>
        <w:rPr>
          <w:b w:val="false"/>
          <w:bCs w:val="false"/>
        </w:rPr>
        <w:t xml:space="preserve">(1) Recrutarea, transportarea, transferarea, adăpostirea sau primirea unui minor, în scopul exploatării acestuia, se pedepsește cu închisoarea de la 7 la 15 ani și interzicerea exercitării unor drepturi.</w:t>
      </w:r>
    </w:p>
    <w:p>
      <w:pPr>
        <w:keepNext w:val="false"/>
      </w:pPr>
      <w:r>
        <w:rPr>
          <w:b w:val="false"/>
          <w:bCs w:val="false"/>
        </w:rPr>
        <w:t xml:space="preserve">(1^1) Cu pedeapsa prevăzută la alin. (1) se sancționează și determinarea sau înlesnirea practicării prostituției ori obținerea de foloase patrimoniale de pe urma practicării prostituției de către una sau mai multe persoane minore.</w:t>
      </w:r>
    </w:p>
    <w:p>
      <w:pPr>
        <w:keepNext w:val="false"/>
      </w:pPr>
      <w:r>
        <w:rPr>
          <w:b w:val="false"/>
          <w:bCs w:val="false"/>
        </w:rPr>
        <w:t xml:space="preserve">(la 03-11-2024,</w:t>
      </w:r>
    </w:p>
    <w:p>
      <w:pPr>
        <w:keepNext/>
      </w:pPr>
      <w:r>
        <w:rPr>
          <w:b/>
          <w:bCs/>
        </w:rPr>
        <w:t xml:space="preserve">Articolul 211 , Capitolul VII , Titlul I , Partea SPECIALĂ a fost completat de Punctul 4. , Articolul I din LEGEA nr. 269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(2) Faptele prevăzute la alin. (1) și (1^1) se pedepsesc cu închisoarea de la 10 la 20 de ani și interzicerea exercitării unor drepturi atunci când:</w:t>
      </w:r>
    </w:p>
    <w:p>
      <w:pPr>
        <w:keepNext w:val="false"/>
      </w:pPr>
      <w:r>
        <w:rPr>
          <w:b w:val="false"/>
          <w:bCs w:val="false"/>
        </w:rPr>
        <w:t xml:space="preserve">(la 03-11-2024,</w:t>
      </w:r>
    </w:p>
    <w:p>
      <w:pPr>
        <w:keepNext w:val="false"/>
      </w:pPr>
      <w:r>
        <w:rPr>
          <w:b w:val="false"/>
          <w:bCs w:val="false"/>
        </w:rPr>
        <w:t xml:space="preserve">Partea introductivă a Alineatului (2) , Articolul 211 , Capitolul VII , Titlul I , Partea SPECIALĂ a fost modificată de Punctul 5. , Articolul I din LEGEA nr. 269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a) fapta a fost săvârșită în condițiile art. 210 alin. (1);</w:t>
      </w:r>
    </w:p>
    <w:p>
      <w:pPr>
        <w:keepNext w:val="false"/>
      </w:pPr>
      <w:r>
        <w:rPr>
          <w:b w:val="false"/>
          <w:bCs w:val="false"/>
        </w:rPr>
        <w:t xml:space="preserve">b) fapta a fost săvârșită de către un funcționar public în exercițiul atribuțiilor de serviciu;</w:t>
      </w:r>
    </w:p>
    <w:p>
      <w:pPr>
        <w:keepNext w:val="false"/>
      </w:pPr>
      <w:r>
        <w:rPr>
          <w:b w:val="false"/>
          <w:bCs w:val="false"/>
        </w:rPr>
        <w:t xml:space="preserve">c) fapta a pus în pericol viața minorului;</w:t>
      </w:r>
    </w:p>
    <w:p>
      <w:pPr>
        <w:keepNext w:val="false"/>
      </w:pPr>
      <w:r>
        <w:rPr>
          <w:b w:val="false"/>
          <w:bCs w:val="false"/>
        </w:rPr>
        <w:t xml:space="preserve">d) fapta a fost comisă de către un membru de familie sau de către o persoană care conviețuiește cu victima;</w:t>
      </w:r>
    </w:p>
    <w:p>
      <w:pPr>
        <w:keepNext w:val="false"/>
      </w:pPr>
      <w:r>
        <w:rPr>
          <w:b w:val="false"/>
          <w:bCs w:val="false"/>
        </w:rPr>
        <w:t xml:space="preserve">e) fapta a fost săvârșită de către o persoană în a cărei îngrijire, ocrotire, educare, pază sau tratament se afla minorul sau făptuitorul a abuzat de poziția sa recunoscută de încredere sau de autoritate asupra minorului ori de situația vădit vulnerabilă a acestuia, datorată unui handicap psihic sau fizic, unei situații de dependență, unei stări de incapacitate fizică sau psihică ori altei cauze;</w:t>
      </w:r>
    </w:p>
    <w:p>
      <w:pPr>
        <w:keepNext w:val="false"/>
      </w:pPr>
      <w:r>
        <w:rPr>
          <w:b w:val="false"/>
          <w:bCs w:val="false"/>
        </w:rPr>
        <w:t xml:space="preserve">f) fapta a fost săvârșită de către o persoană care a mai comis anterior o infracțiune contra libertății și integrității sexuale, o infracțiune de pornografie infantilă, o infracțiune de trafic de persoane, trafic de minori sau proxenetism.</w:t>
      </w:r>
    </w:p>
    <w:p>
      <w:pPr>
        <w:keepNext w:val="false"/>
      </w:pPr>
      <w:r>
        <w:rPr>
          <w:b w:val="false"/>
          <w:bCs w:val="false"/>
        </w:rPr>
        <w:t xml:space="preserve">(la 03-11-2024,</w:t>
      </w:r>
    </w:p>
    <w:p>
      <w:pPr>
        <w:keepNext w:val="false"/>
      </w:pPr>
      <w:r>
        <w:rPr>
          <w:b w:val="false"/>
          <w:bCs w:val="false"/>
        </w:rPr>
        <w:t xml:space="preserve">Alineatul (2) , Articolul 211 , Capitolul VII , Titlul I , Partea SPECIALĂ a fost completat de Punctul 6. , Articolul I din LEGEA nr. 269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(3) Consimțământul persoanei victimă a traficului nu constituie cauză justificativă.</w:t>
      </w:r>
    </w:p>
    <w:p>
      <w:pPr>
        <w:keepNext w:val="false"/>
      </w:pPr>
      <w:r>
        <w:rPr>
          <w:b w:val="false"/>
          <w:bCs w:val="false"/>
        </w:rPr>
        <w:t xml:space="preserve">(4) Dacă faptele prevăzute la alin. (1) și (2) sunt urmate de exploatarea efectivă a minorului, în sensul art. 182 se aplică regulile concursului de infracțiuni.</w:t>
      </w:r>
    </w:p>
    <w:p>
      <w:pPr>
        <w:keepNext w:val="false"/>
      </w:pPr>
      <w:r>
        <w:rPr>
          <w:b w:val="false"/>
          <w:bCs w:val="false"/>
        </w:rPr>
        <w:t xml:space="preserve">(la 01-07-2024,</w:t>
      </w:r>
    </w:p>
    <w:p>
      <w:pPr>
        <w:keepNext/>
      </w:pPr>
      <w:r>
        <w:rPr>
          <w:b/>
          <w:bCs/>
        </w:rPr>
        <w:t xml:space="preserve">Articolul 211 , Capitolul VII , Titlul I , Partea SPECIALĂ a fost modificat de Punctul 4. , ARTICOLUL UNIC din LEGEA nr. 202 din 26 iunie 2024, publicată în MONITORUL OFICIAL nr. 607 din 28 iunie 2024</w:t>
      </w:r>
    </w:p>
    <w:p>
      <w:pPr>
        <w:keepNext w:val="false"/>
      </w:pPr>
      <w:r>
        <w:rPr>
          <w:b w:val="false"/>
          <w:bCs w:val="false"/>
        </w:rPr>
        <w:t xml:space="preserve">)</w:t>
      </w:r>
    </w:p>
    <w:p>
      <w:pPr>
        <w:keepNext/>
      </w:pPr>
      <w:r>
        <w:rPr>
          <w:b/>
          <w:bCs/>
        </w:rPr>
        <w:t xml:space="preserve">Articolul 212</w:t>
      </w:r>
    </w:p>
    <w:p>
      <w:pPr>
        <w:keepNext w:val="false"/>
      </w:pPr>
      <w:r>
        <w:rPr>
          <w:b w:val="false"/>
          <w:bCs w:val="false"/>
        </w:rPr>
        <w:t xml:space="preserve">Supunerea la muncă forțată sau obligatorie</w:t>
      </w:r>
    </w:p>
    <w:p>
      <w:pPr>
        <w:keepNext w:val="false"/>
      </w:pPr>
      <w:r>
        <w:rPr>
          <w:b w:val="false"/>
          <w:bCs w:val="false"/>
        </w:rPr>
        <w:t xml:space="preserve">Fapta de a supune o persoană, în alte cazuri decât cele prevăzute de dispozițiile legale, la prestarea unei munci împotriva voinței sale sau la o muncă obligatorie se pedepsește cu închisoarea de la unu la 3 ani.</w:t>
      </w:r>
    </w:p>
    <w:p>
      <w:pPr>
        <w:keepNext/>
      </w:pPr>
      <w:r>
        <w:rPr>
          <w:b/>
          <w:bCs/>
        </w:rPr>
        <w:t xml:space="preserve">Articolul 213</w:t>
      </w:r>
    </w:p>
    <w:p>
      <w:pPr>
        <w:keepNext w:val="false"/>
      </w:pPr>
      <w:r>
        <w:rPr>
          <w:b w:val="false"/>
          <w:bCs w:val="false"/>
        </w:rPr>
        <w:t xml:space="preserve">Proxenetismul</w:t>
      </w:r>
    </w:p>
    <w:p>
      <w:pPr>
        <w:keepNext w:val="false"/>
      </w:pPr>
      <w:r>
        <w:rPr>
          <w:b w:val="false"/>
          <w:bCs w:val="false"/>
        </w:rPr>
        <w:t xml:space="preserve">(1) Determinarea sau înlesnirea practicării prostituției ori obținerea de foloase patrimoniale de pe urma practicării prostituției de către una sau mai multe persoane se pedepsește cu închisoarea de la 2 la 7 ani și interzicerea exercitării unor drepturi.</w:t>
      </w:r>
    </w:p>
    <w:p>
      <w:pPr>
        <w:keepNext w:val="false"/>
      </w:pPr>
      <w:r>
        <w:rPr>
          <w:b w:val="false"/>
          <w:bCs w:val="false"/>
        </w:rPr>
        <w:t xml:space="preserve">(2) Abrogat.</w:t>
      </w:r>
    </w:p>
    <w:p>
      <w:pPr>
        <w:keepNext w:val="false"/>
      </w:pPr>
      <w:r>
        <w:rPr>
          <w:b w:val="false"/>
          <w:bCs w:val="false"/>
        </w:rPr>
        <w:t xml:space="preserve">(la 03-11-2024,</w:t>
      </w:r>
    </w:p>
    <w:p>
      <w:pPr>
        <w:keepNext w:val="false"/>
      </w:pPr>
      <w:r>
        <w:rPr>
          <w:b w:val="false"/>
          <w:bCs w:val="false"/>
        </w:rPr>
        <w:t xml:space="preserve">Alineatul (2) , Articolul 213 , Capitolul VII , Titlul I , Partea SPECIALĂ a fost abrogat de Punctul 7. , Articolul I din LEGEA nr. 269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03-11-2024,</w:t>
      </w:r>
    </w:p>
    <w:p>
      <w:pPr>
        <w:keepNext w:val="false"/>
      </w:pPr>
      <w:r>
        <w:rPr>
          <w:b w:val="false"/>
          <w:bCs w:val="false"/>
        </w:rPr>
        <w:t xml:space="preserve">Alineatul (3) , Articolul 213 , Capitolul VII , Titlul I , Partea SPECIALĂ a fost abrogat de Punctul 7. , Articolul I din LEGEA nr. 269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(3^1) Abrogat.</w:t>
      </w:r>
    </w:p>
    <w:p>
      <w:pPr>
        <w:keepNext w:val="false"/>
      </w:pPr>
      <w:r>
        <w:rPr>
          <w:b w:val="false"/>
          <w:bCs w:val="false"/>
        </w:rPr>
        <w:t xml:space="preserve">(la 03-11-2024,</w:t>
      </w:r>
    </w:p>
    <w:p>
      <w:pPr>
        <w:keepNext w:val="false"/>
      </w:pPr>
      <w:r>
        <w:rPr>
          <w:b w:val="false"/>
          <w:bCs w:val="false"/>
        </w:rPr>
        <w:t xml:space="preserve">Alineatul (3^1) , Articolul 213 , Capitolul VII , Titlul I , Partea SPECIALĂ a fost abrogat de Punctul 7. , Articolul I din LEGEA nr. 269 din 30 octombrie 2024, publicată în MONITORUL OFICIAL nr. 1089 din 31 octombrie 2024</w:t>
      </w:r>
    </w:p>
    <w:p>
      <w:pPr>
        <w:keepNext w:val="false"/>
      </w:pPr>
      <w:r>
        <w:rPr>
          <w:b w:val="false"/>
          <w:bCs w:val="false"/>
        </w:rPr>
        <w:t xml:space="preserve">)</w:t>
      </w:r>
    </w:p>
    <w:p>
      <w:pPr>
        <w:keepNext w:val="false"/>
      </w:pPr>
      <w:r>
        <w:rPr>
          <w:b w:val="false"/>
          <w:bCs w:val="false"/>
        </w:rPr>
        <w:t xml:space="preserve">(4) Prin practicarea prostituției se înțelege întreținerea de acte sexuale cu diferite persoane în scopul obținerii de foloase patrimoniale pentru sine sau pentru altul.</w:t>
      </w:r>
    </w:p>
    <w:p>
      <w:pPr>
        <w:keepNext w:val="false"/>
      </w:pPr>
      <w:r>
        <w:rPr>
          <w:b w:val="false"/>
          <w:bCs w:val="false"/>
        </w:rPr>
        <w:t xml:space="preserve">Notă</w:t>
      </w:r>
    </w:p>
    <w:p>
      <w:pPr>
        <w:keepNext w:val="false"/>
      </w:pPr>
      <w:r>
        <w:rPr>
          <w:b w:val="false"/>
          <w:bCs w:val="false"/>
        </w:rPr>
        <w:t xml:space="preserve">Decizie de respingere - HP nr. 1/2019, publicată în Monitorul Oficial nr. 270 din 9 aprilie 2019</w:t>
      </w:r>
    </w:p>
    <w:p>
      <w:pPr>
        <w:keepNext w:val="false"/>
      </w:pPr>
      <w:r>
        <w:rPr>
          <w:b w:val="false"/>
          <w:bCs w:val="false"/>
        </w:rPr>
        <w:t xml:space="preserve">Notă</w:t>
      </w:r>
    </w:p>
    <w:p>
      <w:pPr>
        <w:keepNext w:val="false"/>
      </w:pPr>
      <w:r>
        <w:rPr>
          <w:b w:val="false"/>
          <w:bCs w:val="false"/>
        </w:rPr>
        <w:t xml:space="preserve">Conform art. II din LEGEA nr. 269 din 30 octombrie 2024, publicată în MONITORUL OFICIAL nr. 1089 din 31 octombrie 2024, cauzele care au ca obiect infracțiunea de proxenetism prevăzută la art. 213 alin. (2), (3) și (3^1) din Legea nr. 286/2009 privind Codul penal, cu modificările și completările ulterioare, care nu puteau fi încadrate ca fiind infracțiuni de trafic de persoane sau trafic de minori conform art. 210 și 211 din Legea nr. 286/2009, în vigoare înainte de intrarea în vigoare a prezentei legi, rămân în competența judecătoriilor și, respectiv, a parchetelor de pe lângă judecătorii, dacă după calitatea făptuitorului nu sunt competente alte instanțe sau parchete.</w:t>
      </w:r>
    </w:p>
    <w:p>
      <w:pPr>
        <w:keepNext/>
      </w:pPr>
      <w:r>
        <w:rPr>
          <w:b/>
          <w:bCs/>
        </w:rPr>
        <w:t xml:space="preserve">Articolul 214</w:t>
      </w:r>
    </w:p>
    <w:p>
      <w:pPr>
        <w:keepNext w:val="false"/>
      </w:pPr>
      <w:r>
        <w:rPr>
          <w:b w:val="false"/>
          <w:bCs w:val="false"/>
        </w:rPr>
        <w:t xml:space="preserve">Exploatarea cerșetoriei</w:t>
      </w:r>
    </w:p>
    <w:p>
      <w:pPr>
        <w:keepNext w:val="false"/>
      </w:pPr>
      <w:r>
        <w:rPr>
          <w:b w:val="false"/>
          <w:bCs w:val="false"/>
        </w:rPr>
        <w:t xml:space="preserve">(1) Fapta persoanei care determină un minor sau o persoană cu dizabilități fizice ori psihice să apeleze în mod repetat la mila publicului pentru a cere ajutor material sau beneficiază de foloase patrimoniale de pe urma acestei activități se pedepsește cu închisoare de la 6 luni la 3 ani sau cu amendă.</w:t>
      </w:r>
    </w:p>
    <w:p>
      <w:pPr>
        <w:keepNext w:val="false"/>
      </w:pPr>
      <w:r>
        <w:rPr>
          <w:b w:val="false"/>
          <w:bCs w:val="false"/>
        </w:rPr>
        <w:t xml:space="preserve">(2) Dacă fapta este săvârșită în următoarele împrejurări:</w:t>
      </w:r>
    </w:p>
    <w:p>
      <w:pPr>
        <w:keepNext w:val="false"/>
      </w:pPr>
      <w:r>
        <w:rPr>
          <w:b w:val="false"/>
          <w:bCs w:val="false"/>
        </w:rPr>
        <w:t xml:space="preserve">a) de părinte, tutore, curator ori de către cel care are în îngrijire persoana care cerșește;</w:t>
      </w:r>
    </w:p>
    <w:p>
      <w:pPr>
        <w:keepNext w:val="false"/>
      </w:pPr>
      <w:r>
        <w:rPr>
          <w:b w:val="false"/>
          <w:bCs w:val="false"/>
        </w:rPr>
        <w:t xml:space="preserve">b) prin constrângere,</w:t>
      </w:r>
    </w:p>
    <w:p>
      <w:pPr>
        <w:keepNext w:val="false"/>
      </w:pPr>
      <w:r>
        <w:rPr>
          <w:b w:val="false"/>
          <w:bCs w:val="false"/>
        </w:rPr>
        <w:t xml:space="preserve">pedeapsa este închisoarea de la unu la 5 ani.</w:t>
      </w:r>
    </w:p>
    <w:p>
      <w:pPr>
        <w:keepNext/>
      </w:pPr>
      <w:r>
        <w:rPr>
          <w:b/>
          <w:bCs/>
        </w:rPr>
        <w:t xml:space="preserve">Articolul 215</w:t>
      </w:r>
    </w:p>
    <w:p>
      <w:pPr>
        <w:keepNext w:val="false"/>
      </w:pPr>
      <w:r>
        <w:rPr>
          <w:b w:val="false"/>
          <w:bCs w:val="false"/>
        </w:rPr>
        <w:t xml:space="preserve">Folosirea unui minor în scop de cerșetorie</w:t>
      </w:r>
    </w:p>
    <w:p>
      <w:pPr>
        <w:keepNext w:val="false"/>
      </w:pPr>
      <w:r>
        <w:rPr>
          <w:b w:val="false"/>
          <w:bCs w:val="false"/>
        </w:rPr>
        <w:t xml:space="preserve">Fapta majorului care, având capacitatea de a munci, apelează în mod repetat la mila publicului, cerând ajutor material, folosindu-se în acest scop de prezența unui minor, se pedepsește cu închisoare de la 3 luni la 2 ani sau cu amendă.</w:t>
      </w:r>
    </w:p>
    <w:p>
      <w:pPr>
        <w:keepNext/>
      </w:pPr>
      <w:r>
        <w:rPr>
          <w:b/>
          <w:bCs/>
        </w:rPr>
        <w:t xml:space="preserve">Articolul 216</w:t>
      </w:r>
    </w:p>
    <w:p>
      <w:pPr>
        <w:keepNext w:val="false"/>
      </w:pPr>
      <w:r>
        <w:rPr>
          <w:b w:val="false"/>
          <w:bCs w:val="false"/>
        </w:rPr>
        <w:t xml:space="preserve">Folosirea serviciilor unei persoane exploatate</w:t>
      </w:r>
    </w:p>
    <w:p>
      <w:pPr>
        <w:keepNext w:val="false"/>
      </w:pPr>
      <w:r>
        <w:rPr>
          <w:b w:val="false"/>
          <w:bCs w:val="false"/>
        </w:rPr>
        <w:t xml:space="preserve">Fapta de a utiliza serviciile prevăzute în art. 182, prestate de o persoană despre care beneficiarul știe că este victimă a traficului de persoane ori a traficului de minori, se pedepsește cu închisoare de la 6 luni la 3 ani sau cu amendă, dacă fapta nu constituie o infracțiune mai gravă.</w:t>
      </w:r>
    </w:p>
    <w:p>
      <w:pPr>
        <w:keepNext/>
      </w:pPr>
      <w:r>
        <w:rPr>
          <w:b/>
          <w:bCs/>
        </w:rPr>
        <w:t xml:space="preserve">Articolul 216^1</w:t>
      </w:r>
    </w:p>
    <w:p>
      <w:pPr>
        <w:keepNext w:val="false"/>
      </w:pPr>
      <w:r>
        <w:rPr>
          <w:b w:val="false"/>
          <w:bCs w:val="false"/>
        </w:rPr>
        <w:t xml:space="preserve">Folosirea prostituției infantile</w:t>
      </w:r>
    </w:p>
    <w:p>
      <w:pPr>
        <w:keepNext w:val="false"/>
      </w:pPr>
      <w:r>
        <w:rPr>
          <w:b w:val="false"/>
          <w:bCs w:val="false"/>
        </w:rPr>
        <w:t xml:space="preserve">Întreținerea oricărui act de natură sexuală cu un minor care practică prostituția se pedepsește cu închisoare de la 6 luni la 3 ani, dacă fapta nu constituie o infracțiune mai gravă.</w:t>
      </w:r>
    </w:p>
    <w:p>
      <w:pPr>
        <w:keepNext w:val="false"/>
      </w:pPr>
      <w:r>
        <w:rPr>
          <w:b w:val="false"/>
          <w:bCs w:val="false"/>
        </w:rPr>
        <w:t xml:space="preserve">(la 01-01-2024,</w:t>
      </w:r>
    </w:p>
    <w:p>
      <w:pPr>
        <w:keepNext/>
      </w:pPr>
      <w:r>
        <w:rPr>
          <w:b/>
          <w:bCs/>
        </w:rPr>
        <w:t xml:space="preserve">Articolul 216^1, Capitolul VII, Titlul I, Partea SPECIALĂ a fost modificat de Punctul 2., Articolul I din LEGEA nr. 217 din 10 iulie 2023, publicată în MONITORUL OFICIAL nr. 634 din 11 iulie 2023</w:t>
      </w:r>
    </w:p>
    <w:p>
      <w:pPr>
        <w:keepNext w:val="false"/>
      </w:pPr>
      <w:r>
        <w:rPr>
          <w:b w:val="false"/>
          <w:bCs w:val="false"/>
        </w:rPr>
        <w:t xml:space="preserve">)</w:t>
      </w:r>
    </w:p>
    <w:p>
      <w:pPr>
        <w:keepNext/>
      </w:pPr>
      <w:r>
        <w:rPr>
          <w:b/>
          <w:bCs/>
        </w:rPr>
        <w:t xml:space="preserve">Articolul 217</w:t>
      </w:r>
    </w:p>
    <w:p>
      <w:pPr>
        <w:keepNext w:val="false"/>
      </w:pPr>
      <w:r>
        <w:rPr>
          <w:b w:val="false"/>
          <w:bCs w:val="false"/>
        </w:rPr>
        <w:t xml:space="preserve">Sancționarea tentativei</w:t>
      </w:r>
    </w:p>
    <w:p>
      <w:pPr>
        <w:keepNext w:val="false"/>
      </w:pPr>
      <w:r>
        <w:rPr>
          <w:b w:val="false"/>
          <w:bCs w:val="false"/>
        </w:rPr>
        <w:t xml:space="preserve">Tentativa la infracțiunile prevăzute în art. 209-211, art. 213 alin. (2), art. 216 și 216^1 se pedepsește.</w:t>
      </w:r>
    </w:p>
    <w:p>
      <w:pPr>
        <w:keepNext w:val="false"/>
      </w:pPr>
      <w:r>
        <w:rPr>
          <w:b w:val="false"/>
          <w:bCs w:val="false"/>
        </w:rPr>
        <w:t xml:space="preserve">(la 23-05-2016,</w:t>
      </w:r>
    </w:p>
    <w:p>
      <w:pPr>
        <w:keepNext/>
      </w:pPr>
      <w:r>
        <w:rPr>
          <w:b/>
          <w:bCs/>
        </w:rPr>
        <w:t xml:space="preserve">Art. 217 a fost modificat de pct. 4 al art. 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Capitolul VIII</w:t>
      </w:r>
    </w:p>
    <w:p>
      <w:pPr>
        <w:keepNext w:val="false"/>
      </w:pPr>
      <w:r>
        <w:rPr>
          <w:b w:val="false"/>
          <w:bCs w:val="false"/>
        </w:rPr>
        <w:t xml:space="preserve">Infracțiuni contra libertății și integrității sexuale</w:t>
      </w:r>
    </w:p>
    <w:p>
      <w:pPr>
        <w:keepNext/>
      </w:pPr>
      <w:r>
        <w:rPr>
          <w:b/>
          <w:bCs/>
        </w:rPr>
        <w:t xml:space="preserve">Articolul 218</w:t>
      </w:r>
    </w:p>
    <w:p>
      <w:pPr>
        <w:keepNext w:val="false"/>
      </w:pPr>
      <w:r>
        <w:rPr>
          <w:b w:val="false"/>
          <w:bCs w:val="false"/>
        </w:rPr>
        <w:t xml:space="preserve">Violul</w:t>
      </w:r>
    </w:p>
    <w:p>
      <w:pPr>
        <w:keepNext w:val="false"/>
      </w:pPr>
      <w:r>
        <w:rPr>
          <w:b w:val="false"/>
          <w:bCs w:val="false"/>
        </w:rPr>
        <w:t xml:space="preserve">(1) Raportul sexual, actul sexual oral sau anal cu o persoană, săvârșit prin constrângere, punere în imposibilitate de a se apăra ori de a-și exprima voința sau profitând de această stare, se pedepsește cu închisoarea de la 5 la 10 ani și interzicerea exercitării unor drepturi.</w:t>
      </w:r>
    </w:p>
    <w:p>
      <w:pPr>
        <w:keepNext w:val="false"/>
      </w:pPr>
      <w:r>
        <w:rPr>
          <w:b w:val="false"/>
          <w:bCs w:val="false"/>
        </w:rPr>
        <w:t xml:space="preserve">(la 02-11-2020,</w:t>
      </w:r>
    </w:p>
    <w:p>
      <w:pPr>
        <w:keepNext w:val="false"/>
      </w:pPr>
      <w:r>
        <w:rPr>
          <w:b w:val="false"/>
          <w:bCs w:val="false"/>
        </w:rPr>
        <w:t xml:space="preserve">Alineatul (1) din Articolul 218 , Capitolul VIII , Titlul I , Partea SPECIALĂ a fost modificat de Punctul 5, Articolul I din LEGEA nr. 217 din 29 octombrie 2020, publicată în MONITORUL OFICIAL nr. 1012 din 30 octombrie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78/2025, publicată în Monitorul Oficial nr. 377 din 28 aprilie 2025.</w:t>
      </w:r>
    </w:p>
    <w:p>
      <w:pPr>
        <w:keepNext w:val="false"/>
      </w:pPr>
      <w:r>
        <w:rPr>
          <w:b w:val="false"/>
          <w:bCs w:val="false"/>
        </w:rPr>
        <w:t xml:space="preserve">(2) Cu aceeași pedeapsă se sancționează orice alte acte de penetrare vaginală sau anală comise în condițiile alin. (1).</w:t>
      </w:r>
    </w:p>
    <w:p>
      <w:pPr>
        <w:keepNext w:val="false"/>
      </w:pPr>
      <w:r>
        <w:rPr>
          <w:b w:val="false"/>
          <w:bCs w:val="false"/>
        </w:rPr>
        <w:t xml:space="preserve">(3) Pedeapsa este închisoarea de la 7 la 12 ani și interzicerea exercitării unor drepturi atunci când:</w:t>
      </w:r>
    </w:p>
    <w:p>
      <w:pPr>
        <w:keepNext w:val="false"/>
      </w:pPr>
      <w:r>
        <w:rPr>
          <w:b w:val="false"/>
          <w:bCs w:val="false"/>
        </w:rPr>
        <w:t xml:space="preserve">(la 02-11-2020,</w:t>
      </w:r>
    </w:p>
    <w:p>
      <w:pPr>
        <w:keepNext w:val="false"/>
      </w:pPr>
      <w:r>
        <w:rPr>
          <w:b w:val="false"/>
          <w:bCs w:val="false"/>
        </w:rPr>
        <w:t xml:space="preserve">Partea introductivă a Alineatului (3) din Articolul 218 , Capitolul VIII , Titlul I , Partea SPECIALĂ a fost modificată de Punctul 5, Articolul I din LEGEA nr. 217 din 29 octombrie 2020, publicată în MONITORUL OFICIAL nr. 1012 din 30 octombrie 2020</w:t>
      </w:r>
    </w:p>
    <w:p>
      <w:pPr>
        <w:keepNext w:val="false"/>
      </w:pPr>
      <w:r>
        <w:rPr>
          <w:b w:val="false"/>
          <w:bCs w:val="false"/>
        </w:rPr>
        <w:t xml:space="preserve">)</w:t>
      </w:r>
    </w:p>
    <w:p>
      <w:pPr>
        <w:keepNext w:val="false"/>
      </w:pPr>
      <w:r>
        <w:rPr>
          <w:b w:val="false"/>
          <w:bCs w:val="false"/>
        </w:rPr>
        <w:t xml:space="preserve">a) victima se află în îngrijirea, ocrotirea, educarea, paza sau tratamentul făptuitorului;</w:t>
      </w:r>
    </w:p>
    <w:p>
      <w:pPr>
        <w:keepNext w:val="false"/>
      </w:pPr>
      <w:r>
        <w:rPr>
          <w:b w:val="false"/>
          <w:bCs w:val="false"/>
        </w:rPr>
        <w:t xml:space="preserve">Notă</w:t>
      </w:r>
    </w:p>
    <w:p>
      <w:pPr>
        <w:keepNext w:val="false"/>
      </w:pPr>
      <w:r>
        <w:rPr>
          <w:b w:val="false"/>
          <w:bCs w:val="false"/>
        </w:rPr>
        <w:t xml:space="preserve">Decizie de respingere: HP nr. 78/2025, publicată în Monitorul Oficial nr. 377 din 28 aprilie 2025.</w:t>
      </w:r>
    </w:p>
    <w:p>
      <w:pPr>
        <w:keepNext w:val="false"/>
      </w:pPr>
      <w:r>
        <w:rPr>
          <w:b w:val="false"/>
          <w:bCs w:val="false"/>
        </w:rPr>
        <w:t xml:space="preserve">b) fapta a fost comisă de către un membru de familie sau de către o persoană care conviețuiește cu victima;</w:t>
      </w:r>
    </w:p>
    <w:p>
      <w:pPr>
        <w:keepNext w:val="false"/>
      </w:pPr>
      <w:r>
        <w:rPr>
          <w:b w:val="false"/>
          <w:bCs w:val="false"/>
        </w:rPr>
        <w:t xml:space="preserve">(la 02-11-2020,</w:t>
      </w:r>
    </w:p>
    <w:p>
      <w:pPr>
        <w:keepNext w:val="false"/>
      </w:pPr>
      <w:r>
        <w:rPr>
          <w:b w:val="false"/>
          <w:bCs w:val="false"/>
        </w:rPr>
        <w:t xml:space="preserve">Litera b) din Alineatul (3) , Articolul 218 , Capitolul VIII , Titlul I , Partea SPECIALĂ a fost modificată de Punctul 5, Articolul I din LEGEA nr. 217 din 29 octombrie 2020, publicată în MONITORUL OFICIAL nr. 1012 din 30 octombrie 2020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78/2025, publicată în Monitorul Oficial nr. 377 din 28 aprilie 2025.</w:t>
      </w:r>
    </w:p>
    <w:p>
      <w:pPr>
        <w:keepNext w:val="false"/>
      </w:pPr>
      <w:r>
        <w:rPr>
          <w:b w:val="false"/>
          <w:bCs w:val="false"/>
        </w:rPr>
        <w:t xml:space="preserve">c) abrogată;</w:t>
      </w:r>
    </w:p>
    <w:p>
      <w:pPr>
        <w:keepNext w:val="false"/>
      </w:pPr>
      <w:r>
        <w:rPr>
          <w:b w:val="false"/>
          <w:bCs w:val="false"/>
        </w:rPr>
        <w:t xml:space="preserve">(la 01-01-2024,</w:t>
      </w:r>
    </w:p>
    <w:p>
      <w:pPr>
        <w:keepNext w:val="false"/>
      </w:pPr>
      <w:r>
        <w:rPr>
          <w:b w:val="false"/>
          <w:bCs w:val="false"/>
        </w:rPr>
        <w:t xml:space="preserve">Litera c), Articolul 218, Capitolul VIII, Titlul I, Partea SPECIALĂ a fost abrogată de Punctul 1.,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d) fapta a fost comisă în scopul producerii de materiale pornografice;</w:t>
      </w:r>
    </w:p>
    <w:p>
      <w:pPr>
        <w:keepNext w:val="false"/>
      </w:pPr>
      <w:r>
        <w:rPr>
          <w:b w:val="false"/>
          <w:bCs w:val="false"/>
        </w:rPr>
        <w:t xml:space="preserve">e) abrogată;</w:t>
      </w:r>
    </w:p>
    <w:p>
      <w:pPr>
        <w:keepNext w:val="false"/>
      </w:pPr>
      <w:r>
        <w:rPr>
          <w:b w:val="false"/>
          <w:bCs w:val="false"/>
        </w:rPr>
        <w:t xml:space="preserve">(la 01-01-2024,</w:t>
      </w:r>
    </w:p>
    <w:p>
      <w:pPr>
        <w:keepNext w:val="false"/>
      </w:pPr>
      <w:r>
        <w:rPr>
          <w:b w:val="false"/>
          <w:bCs w:val="false"/>
        </w:rPr>
        <w:t xml:space="preserve">Litera e), Articolul 218, Capitolul VIII, Titlul I, Partea SPECIALĂ a fost abrogată de Punctul 4.,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f) fapta a fost săvârșită de două sau mai multe persoane împreună.</w:t>
      </w:r>
    </w:p>
    <w:p>
      <w:pPr>
        <w:keepNext w:val="false"/>
      </w:pPr>
      <w:r>
        <w:rPr>
          <w:b w:val="false"/>
          <w:bCs w:val="false"/>
        </w:rPr>
        <w:t xml:space="preserve">g) făptuitorul se folosește de autoritatea funcției sale.</w:t>
      </w:r>
    </w:p>
    <w:p>
      <w:pPr>
        <w:keepNext w:val="false"/>
      </w:pPr>
      <w:r>
        <w:rPr>
          <w:b w:val="false"/>
          <w:bCs w:val="false"/>
        </w:rPr>
        <w:t xml:space="preserve">(la 01-01-2024,</w:t>
      </w:r>
    </w:p>
    <w:p>
      <w:pPr>
        <w:keepNext/>
      </w:pPr>
      <w:r>
        <w:rPr>
          <w:b/>
          <w:bCs/>
        </w:rPr>
        <w:t xml:space="preserve">Articolul 218, Capitolul VIII, Titlul I, Partea SPECIALĂ a fost completat de Punctul 5.,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(3^1) Abrogat.</w:t>
      </w:r>
    </w:p>
    <w:p>
      <w:pPr>
        <w:keepNext w:val="false"/>
      </w:pPr>
      <w:r>
        <w:rPr>
          <w:b w:val="false"/>
          <w:bCs w:val="false"/>
        </w:rPr>
        <w:t xml:space="preserve">(la 01-01-2024,</w:t>
      </w:r>
    </w:p>
    <w:p>
      <w:pPr>
        <w:keepNext w:val="false"/>
      </w:pPr>
      <w:r>
        <w:rPr>
          <w:b w:val="false"/>
          <w:bCs w:val="false"/>
        </w:rPr>
        <w:t xml:space="preserve">Alineatul (3^1), Articolul 218, Capitolul VIII, Titlul I, Partea SPECIALĂ a fost abrogat de Punctul 6.,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(3^2) Pedeapsa este închisoarea de la 7 la 15 ani și interzicerea exercitării unor drepturi dacă faptele prevăzute la alin. (1)-(3) sunt comise în una dintre următoarele împrejurări:</w:t>
      </w:r>
    </w:p>
    <w:p>
      <w:pPr>
        <w:keepNext w:val="false"/>
      </w:pPr>
      <w:r>
        <w:rPr>
          <w:b w:val="false"/>
          <w:bCs w:val="false"/>
        </w:rPr>
        <w:t xml:space="preserve">a) fapta a avut ca urmare vătămarea corporală sau a pus în pericol viața victimei în orice alt mod;</w:t>
      </w:r>
    </w:p>
    <w:p>
      <w:pPr>
        <w:keepNext w:val="false"/>
      </w:pPr>
      <w:r>
        <w:rPr>
          <w:b w:val="false"/>
          <w:bCs w:val="false"/>
        </w:rPr>
        <w:t xml:space="preserve">b) fapta a fost săvârșită asupra unei femei gravide;</w:t>
      </w:r>
    </w:p>
    <w:p>
      <w:pPr>
        <w:keepNext w:val="false"/>
      </w:pPr>
      <w:r>
        <w:rPr>
          <w:b w:val="false"/>
          <w:bCs w:val="false"/>
        </w:rPr>
        <w:t xml:space="preserve">c) în urma faptei, victima rămâne însărcinată;</w:t>
      </w:r>
    </w:p>
    <w:p>
      <w:pPr>
        <w:keepNext w:val="false"/>
      </w:pPr>
      <w:r>
        <w:rPr>
          <w:b w:val="false"/>
          <w:bCs w:val="false"/>
        </w:rPr>
        <w:t xml:space="preserve">d) victima se află într-o stare de vulnerabilitate vădită, cauzată de vârstă, boală, handicap fizic sau psihic ori o situație de dependență;</w:t>
      </w:r>
    </w:p>
    <w:p>
      <w:pPr>
        <w:keepNext w:val="false"/>
      </w:pPr>
      <w:r>
        <w:rPr>
          <w:b w:val="false"/>
          <w:bCs w:val="false"/>
        </w:rPr>
        <w:t xml:space="preserve">Notă</w:t>
      </w:r>
    </w:p>
    <w:p>
      <w:pPr>
        <w:keepNext w:val="false"/>
      </w:pPr>
      <w:r>
        <w:rPr>
          <w:b w:val="false"/>
          <w:bCs w:val="false"/>
        </w:rPr>
        <w:t xml:space="preserve">Decizie de respingere: HP nr. 78/2025, publicată în Monitorul Oficial nr. 377 din 28 aprilie 2025.</w:t>
      </w:r>
    </w:p>
    <w:p>
      <w:pPr>
        <w:keepNext w:val="false"/>
      </w:pPr>
      <w:r>
        <w:rPr>
          <w:b w:val="false"/>
          <w:bCs w:val="false"/>
        </w:rPr>
        <w:t xml:space="preserve">e) fapta a fost comisă prin folosirea unei arme sau prin amenințarea cu aceasta;</w:t>
      </w:r>
    </w:p>
    <w:p>
      <w:pPr>
        <w:keepNext w:val="false"/>
      </w:pPr>
      <w:r>
        <w:rPr>
          <w:b w:val="false"/>
          <w:bCs w:val="false"/>
        </w:rPr>
        <w:t xml:space="preserve">f) victimei i s-a administrat, fără știința sa sau împotriva voinței sale, alcool sau orice substanță care îi afectează discernământul sau controlul acțiunilor sale.</w:t>
      </w:r>
    </w:p>
    <w:p>
      <w:pPr>
        <w:keepNext w:val="false"/>
      </w:pPr>
      <w:r>
        <w:rPr>
          <w:b w:val="false"/>
          <w:bCs w:val="false"/>
        </w:rPr>
        <w:t xml:space="preserve">(la 01-01-2024,</w:t>
      </w:r>
    </w:p>
    <w:p>
      <w:pPr>
        <w:keepNext/>
      </w:pPr>
      <w:r>
        <w:rPr>
          <w:b/>
          <w:bCs/>
        </w:rPr>
        <w:t xml:space="preserve">Articolul 218, Capitolul VIII, Titlul I, Partea SPECIALĂ a fost completat de Punctul 7.,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(4) Dacă fapta a avut ca urmare moartea victimei, pedeapsa este închisoarea de la 9 la 18 ani și interzicerea exercitării unor drepturi.</w:t>
      </w:r>
    </w:p>
    <w:p>
      <w:pPr>
        <w:keepNext w:val="false"/>
      </w:pPr>
      <w:r>
        <w:rPr>
          <w:b w:val="false"/>
          <w:bCs w:val="false"/>
        </w:rPr>
        <w:t xml:space="preserve">(la 02-11-2020,</w:t>
      </w:r>
    </w:p>
    <w:p>
      <w:pPr>
        <w:keepNext w:val="false"/>
      </w:pPr>
      <w:r>
        <w:rPr>
          <w:b w:val="false"/>
          <w:bCs w:val="false"/>
        </w:rPr>
        <w:t xml:space="preserve">Alineatul (4) din Articolul 218 , Capitolul VIII , Titlul I , Partea SPECIALĂ a fost modificat de Punctul 7, Articolul I din LEGEA nr. 217 din 29 octombrie 2020, publicată în MONITORUL OFICIAL nr. 1012 din 30 octombrie 2020</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26-04-2026,</w:t>
      </w:r>
    </w:p>
    <w:p>
      <w:pPr>
        <w:keepNext w:val="false"/>
      </w:pPr>
      <w:r>
        <w:rPr>
          <w:b w:val="false"/>
          <w:bCs w:val="false"/>
        </w:rPr>
        <w:t xml:space="preserve">Alineatul (5) , Articolul 218 , Capitolul VIII , Titlul I , Partea SPECIALĂ a fost abrogat de Punctul 8. , Articolul 6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(6) Tentativa la infracțiunile prevăzute la alin. (1)-(3^2) se pedepsește.</w:t>
      </w:r>
    </w:p>
    <w:p>
      <w:pPr>
        <w:keepNext w:val="false"/>
      </w:pPr>
      <w:r>
        <w:rPr>
          <w:b w:val="false"/>
          <w:bCs w:val="false"/>
        </w:rPr>
        <w:t xml:space="preserve">(la 01-01-2024,</w:t>
      </w:r>
    </w:p>
    <w:p>
      <w:pPr>
        <w:keepNext w:val="false"/>
      </w:pPr>
      <w:r>
        <w:rPr>
          <w:b w:val="false"/>
          <w:bCs w:val="false"/>
        </w:rPr>
        <w:t xml:space="preserve">Alineatul (6), Articolul 218, Capitolul VIII, Titlul I, Partea SPECIALĂ a fost modificat de Punctul 8., Articolul I din LEGEA nr. 217 din 10 iulie 2023, publicată în MONITORUL OFICIAL nr. 634 din 11 iulie 2023</w:t>
      </w:r>
    </w:p>
    <w:p>
      <w:pPr>
        <w:keepNext w:val="false"/>
      </w:pPr>
      <w:r>
        <w:rPr>
          <w:b w:val="false"/>
          <w:bCs w:val="false"/>
        </w:rPr>
        <w:t xml:space="preserve">)</w:t>
      </w:r>
    </w:p>
    <w:p>
      <w:pPr>
        <w:keepNext/>
      </w:pPr>
      <w:r>
        <w:rPr>
          <w:b/>
          <w:bCs/>
        </w:rPr>
        <w:t xml:space="preserve">Articolul 218^1</w:t>
      </w:r>
    </w:p>
    <w:p>
      <w:pPr>
        <w:keepNext w:val="false"/>
      </w:pPr>
      <w:r>
        <w:rPr>
          <w:b w:val="false"/>
          <w:bCs w:val="false"/>
        </w:rPr>
        <w:t xml:space="preserve">Violul săvârșit asupra unui minor</w:t>
      </w:r>
    </w:p>
    <w:p>
      <w:pPr>
        <w:keepNext w:val="false"/>
      </w:pPr>
      <w:r>
        <w:rPr>
          <w:b w:val="false"/>
          <w:bCs w:val="false"/>
        </w:rPr>
        <w:t xml:space="preserve">(1) Raportul sexual, actul sexual oral sau anal, precum și orice alte acte de penetrare vaginală sau anală comise de un major cu un minor care nu a împlinit 16 ani se pedepsesc cu închisoarea de la 7 la 12 ani și interzicerea exercitării unor drepturi.</w:t>
      </w:r>
    </w:p>
    <w:p>
      <w:pPr>
        <w:keepNext w:val="false"/>
      </w:pPr>
      <w:r>
        <w:rPr>
          <w:b w:val="false"/>
          <w:bCs w:val="false"/>
        </w:rPr>
        <w:t xml:space="preserve">(1^1) Raportul sexual, actul sexual oral sau anal, precum și orice alte acte de penetrare vaginală sau anală comise de un minor cu un alt minor cu vârsta sub 14 ani se sancționează potrivit dispozițiilor art. 114.</w:t>
      </w:r>
    </w:p>
    <w:p>
      <w:pPr>
        <w:keepNext w:val="false"/>
      </w:pPr>
      <w:r>
        <w:rPr>
          <w:b w:val="false"/>
          <w:bCs w:val="false"/>
        </w:rPr>
        <w:t xml:space="preserve">(la 01-01-2024,</w:t>
      </w:r>
    </w:p>
    <w:p>
      <w:pPr>
        <w:keepNext/>
      </w:pPr>
      <w:r>
        <w:rPr>
          <w:b/>
          <w:bCs/>
        </w:rPr>
        <w:t xml:space="preserve">Articolul 218^1, Capitolul VIII, Titlul I, Partea SPECIALĂ a fost completat de Punctul 2.,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(2) Raportul sexual, actul sexual oral sau anal, precum și orice alte acte de penetrare vaginală sau anală comise de un major cu un minor prin constrângere, punere în imposibilitate de a se apăra ori de a-și exprima voința sau profitând de această stare se pedepsesc cu închisoarea de la 8 la 15 ani și interzicerea exercitării unor drepturi.</w:t>
      </w:r>
    </w:p>
    <w:p>
      <w:pPr>
        <w:keepNext w:val="false"/>
      </w:pPr>
      <w:r>
        <w:rPr>
          <w:b w:val="false"/>
          <w:bCs w:val="false"/>
        </w:rPr>
        <w:t xml:space="preserve">(la 01-01-2024,</w:t>
      </w:r>
    </w:p>
    <w:p>
      <w:pPr>
        <w:keepNext w:val="false"/>
      </w:pPr>
      <w:r>
        <w:rPr>
          <w:b w:val="false"/>
          <w:bCs w:val="false"/>
        </w:rPr>
        <w:t xml:space="preserve">Alineatul (2), Articolul 218^1, Capitolul VIII, Titlul I, Partea SPECIALĂ a fost modificat de Punctul 3.,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78/2025, publicată în Monitorul Oficial nr. 377 din 28 aprilie 2025.</w:t>
      </w:r>
    </w:p>
    <w:p>
      <w:pPr>
        <w:keepNext w:val="false"/>
      </w:pPr>
      <w:r>
        <w:rPr>
          <w:b w:val="false"/>
          <w:bCs w:val="false"/>
        </w:rPr>
        <w:t xml:space="preserve">(3) Raportul sexual, actul sexual oral sau anal, precum și orice alte acte de penetrare vaginală sau anală comise de către un minor cu un alt minor prin constrângere, punere în imposibilitate de a se apăra ori de a-și exprima voința sau profitând de această stare se pedepsesc cu închisoarea de la 3 la 10 ani și interzicerea exercitării unor drepturi.</w:t>
      </w:r>
    </w:p>
    <w:p>
      <w:pPr>
        <w:keepNext w:val="false"/>
      </w:pPr>
      <w:r>
        <w:rPr>
          <w:b w:val="false"/>
          <w:bCs w:val="false"/>
        </w:rPr>
        <w:t xml:space="preserve">(4) Dacă faptele prevăzute la alin. (1)-(3) sunt comise în una din următoarele împrejurări:</w:t>
      </w:r>
    </w:p>
    <w:p>
      <w:pPr>
        <w:keepNext w:val="false"/>
      </w:pPr>
      <w:r>
        <w:rPr>
          <w:b w:val="false"/>
          <w:bCs w:val="false"/>
        </w:rPr>
        <w:t xml:space="preserve">a) fapta a fost comisă de către un membru de familie al minorului sau de către o persoană care conviețuiește cu minorul;</w:t>
      </w:r>
    </w:p>
    <w:p>
      <w:pPr>
        <w:keepNext w:val="false"/>
      </w:pPr>
      <w:r>
        <w:rPr>
          <w:b w:val="false"/>
          <w:bCs w:val="false"/>
        </w:rPr>
        <w:t xml:space="preserve">Notă</w:t>
      </w:r>
    </w:p>
    <w:p>
      <w:pPr>
        <w:keepNext w:val="false"/>
      </w:pPr>
      <w:r>
        <w:rPr>
          <w:b w:val="false"/>
          <w:bCs w:val="false"/>
        </w:rPr>
        <w:t xml:space="preserve">Decizie de respingere: HP nr. 78/2025, publicată în Monitorul Oficial nr. 377 din 28 aprilie 2025.</w:t>
      </w:r>
    </w:p>
    <w:p>
      <w:pPr>
        <w:keepNext w:val="false"/>
      </w:pPr>
      <w:r>
        <w:rPr>
          <w:b w:val="false"/>
          <w:bCs w:val="false"/>
        </w:rPr>
        <w:t xml:space="preserve">b) minorul se află în îngrijirea, ocrotirea, educarea, paza sau tratamentul făptuitorului sau acesta a abuzat de poziția sa recunoscută de încredere sau de autoritate asupra minorului ori de situația vădit vulnerabilă a acestuia cauzată de boală, handicap psihic sau fizic, situație de dependență ori de o stare de incapacitate fizică sau psihică;</w:t>
      </w:r>
    </w:p>
    <w:p>
      <w:pPr>
        <w:keepNext w:val="false"/>
      </w:pPr>
      <w:r>
        <w:rPr>
          <w:b w:val="false"/>
          <w:bCs w:val="false"/>
        </w:rPr>
        <w:t xml:space="preserve">Notă</w:t>
      </w:r>
    </w:p>
    <w:p>
      <w:pPr>
        <w:keepNext w:val="false"/>
      </w:pPr>
      <w:r>
        <w:rPr>
          <w:b w:val="false"/>
          <w:bCs w:val="false"/>
        </w:rPr>
        <w:t xml:space="preserve">Decizie de respingere: HP nr. 78/2025, publicată în Monitorul Oficial nr. 377 din 28 aprilie 2025.</w:t>
      </w:r>
    </w:p>
    <w:p>
      <w:pPr>
        <w:keepNext w:val="false"/>
      </w:pPr>
      <w:r>
        <w:rPr>
          <w:b w:val="false"/>
          <w:bCs w:val="false"/>
        </w:rPr>
        <w:t xml:space="preserve">c) fapta a avut ca urmare vătămarea corporală sau a pus în pericol viața minorului în orice alt mod;</w:t>
      </w:r>
    </w:p>
    <w:p>
      <w:pPr>
        <w:keepNext w:val="false"/>
      </w:pPr>
      <w:r>
        <w:rPr>
          <w:b w:val="false"/>
          <w:bCs w:val="false"/>
        </w:rPr>
        <w:t xml:space="preserve">d) fapta a fost comisă în scopul producerii de materiale pornografice;</w:t>
      </w:r>
    </w:p>
    <w:p>
      <w:pPr>
        <w:keepNext w:val="false"/>
      </w:pPr>
      <w:r>
        <w:rPr>
          <w:b w:val="false"/>
          <w:bCs w:val="false"/>
        </w:rPr>
        <w:t xml:space="preserve">e) fapta a fost săvârșită de două sau mai multe persoane împreună;</w:t>
      </w:r>
    </w:p>
    <w:p>
      <w:pPr>
        <w:keepNext w:val="false"/>
      </w:pPr>
      <w:r>
        <w:rPr>
          <w:b w:val="false"/>
          <w:bCs w:val="false"/>
        </w:rPr>
        <w:t xml:space="preserve">f) fapta a fost săvârșită de către o persoană care a mai comis anterior o infracțiune contra libertății și integrității sexuale, o infracțiune de pornografie infantilă sau proxenetism ori o infracțiune de trafic de persoane sau trafic de minori;</w:t>
      </w:r>
    </w:p>
    <w:p>
      <w:pPr>
        <w:keepNext w:val="false"/>
      </w:pPr>
      <w:r>
        <w:rPr>
          <w:b w:val="false"/>
          <w:bCs w:val="false"/>
        </w:rPr>
        <w:t xml:space="preserve">g) în urma faptei, victima a rămas însărcinată,</w:t>
      </w:r>
    </w:p>
    <w:p>
      <w:pPr>
        <w:keepNext w:val="false"/>
      </w:pPr>
      <w:r>
        <w:rPr>
          <w:b w:val="false"/>
          <w:bCs w:val="false"/>
        </w:rPr>
        <w:t xml:space="preserve">maximul special al pedepsei se majorează cu 3 ani.</w:t>
      </w:r>
    </w:p>
    <w:p>
      <w:pPr>
        <w:keepNext w:val="false"/>
      </w:pPr>
      <w:r>
        <w:rPr>
          <w:b w:val="false"/>
          <w:bCs w:val="false"/>
        </w:rPr>
        <w:t xml:space="preserve">(la 01-01-2024,</w:t>
      </w:r>
    </w:p>
    <w:p>
      <w:pPr>
        <w:keepNext w:val="false"/>
      </w:pPr>
      <w:r>
        <w:rPr>
          <w:b w:val="false"/>
          <w:bCs w:val="false"/>
        </w:rPr>
        <w:t xml:space="preserve">Alineatul (4), Articolul 218^1, Capitolul VIII, Titlul I, Partea SPECIALĂ a fost modificat de Punctul 3.,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(5) Dacă faptele prevăzute la alin. (1) și (1^1) au fost comise în schimbul unei remunerații, al unui folos material ori al unui avantaj în natură sau al promisiunii unor astfel de beneficii, limitele speciale ale pedepsei se majorează cu o treime.</w:t>
      </w:r>
    </w:p>
    <w:p>
      <w:pPr>
        <w:keepNext w:val="false"/>
      </w:pPr>
      <w:r>
        <w:rPr>
          <w:b w:val="false"/>
          <w:bCs w:val="false"/>
        </w:rPr>
        <w:t xml:space="preserve">(la 01-01-2024,</w:t>
      </w:r>
    </w:p>
    <w:p>
      <w:pPr>
        <w:keepNext w:val="false"/>
      </w:pPr>
      <w:r>
        <w:rPr>
          <w:b w:val="false"/>
          <w:bCs w:val="false"/>
        </w:rPr>
        <w:t xml:space="preserve">Alineatul (5), Articolul 218^1, Capitolul VIII, Titlul I, Partea SPECIALĂ a fost modificat de Punctul 3.,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(5^1) Raportul sexual, actul sexual oral sau anal, precum și orice alte acte de penetrare vaginală sau anală comise de un major cu un minor cu vârsta între 16 și 18 ani se pedepsesc cu închisoarea de la 2 la 9 ani și interzicerea exercitării unor drepturi, dacă:</w:t>
      </w:r>
    </w:p>
    <w:p>
      <w:pPr>
        <w:keepNext w:val="false"/>
      </w:pPr>
      <w:r>
        <w:rPr>
          <w:b w:val="false"/>
          <w:bCs w:val="false"/>
        </w:rPr>
        <w:t xml:space="preserve">a) minorul este membru de familie al majorului;</w:t>
      </w:r>
    </w:p>
    <w:p>
      <w:pPr>
        <w:keepNext w:val="false"/>
      </w:pPr>
      <w:r>
        <w:rPr>
          <w:b w:val="false"/>
          <w:bCs w:val="false"/>
        </w:rPr>
        <w:t xml:space="preserve">b) minorul se află în îngrijirea, ocrotirea, educarea, paza sau tratamentul făptuitorului sau acesta a abuzat de poziția sa recunoscută de încredere sau de autoritate asupra minorului ori de situația vădit vulnerabilă a acestuia, datorată unui handicap psihic sau fizic, unei situații de dependență, unei boli, unei stări de incapacitate fizică sau psihică ori altei cauze;</w:t>
      </w:r>
    </w:p>
    <w:p>
      <w:pPr>
        <w:keepNext w:val="false"/>
      </w:pPr>
      <w:r>
        <w:rPr>
          <w:b w:val="false"/>
          <w:bCs w:val="false"/>
        </w:rPr>
        <w:t xml:space="preserve">c) fapta a avut ca urmare vătămarea corporală sau a pus în pericol viața minorului în orice fel;</w:t>
      </w:r>
    </w:p>
    <w:p>
      <w:pPr>
        <w:keepNext w:val="false"/>
      </w:pPr>
      <w:r>
        <w:rPr>
          <w:b w:val="false"/>
          <w:bCs w:val="false"/>
        </w:rPr>
        <w:t xml:space="preserve">d) fapta a fost comisă în scopul producerii de materiale pornografice.</w:t>
      </w:r>
    </w:p>
    <w:p>
      <w:pPr>
        <w:keepNext w:val="false"/>
      </w:pPr>
      <w:r>
        <w:rPr>
          <w:b w:val="false"/>
          <w:bCs w:val="false"/>
        </w:rPr>
        <w:t xml:space="preserve">(la 01-01-2024,</w:t>
      </w:r>
    </w:p>
    <w:p>
      <w:pPr>
        <w:keepNext/>
      </w:pPr>
      <w:r>
        <w:rPr>
          <w:b/>
          <w:bCs/>
        </w:rPr>
        <w:t xml:space="preserve">Articolul 218^1, Capitolul VIII, Titlul I, Partea SPECIALĂ a fost completat de Punctul 4.,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(5^2) Fapta prevăzută la alin. (5^1) se pedepsește cu închisoarea de la 3 la 10 ani dacă:</w:t>
      </w:r>
    </w:p>
    <w:p>
      <w:pPr>
        <w:keepNext w:val="false"/>
      </w:pPr>
      <w:r>
        <w:rPr>
          <w:b w:val="false"/>
          <w:bCs w:val="false"/>
        </w:rPr>
        <w:t xml:space="preserve">a) fapta a fost săvârșită de două sau mai multe persoane împreună;</w:t>
      </w:r>
    </w:p>
    <w:p>
      <w:pPr>
        <w:keepNext w:val="false"/>
      </w:pPr>
      <w:r>
        <w:rPr>
          <w:b w:val="false"/>
          <w:bCs w:val="false"/>
        </w:rPr>
        <w:t xml:space="preserve">b) fapta a fost comisă de către o persoană care a mai comis anterior o infracțiune contra libertății și integrității sexuale asupra unui minor, o infracțiune de pornografie infantilă sau proxenetism asupra unui minor ori o infracțiune de trafic de persoane sau trafic de minori.</w:t>
      </w:r>
    </w:p>
    <w:p>
      <w:pPr>
        <w:keepNext w:val="false"/>
      </w:pPr>
      <w:r>
        <w:rPr>
          <w:b w:val="false"/>
          <w:bCs w:val="false"/>
        </w:rPr>
        <w:t xml:space="preserve">(la 01-01-2024,</w:t>
      </w:r>
    </w:p>
    <w:p>
      <w:pPr>
        <w:keepNext/>
      </w:pPr>
      <w:r>
        <w:rPr>
          <w:b/>
          <w:bCs/>
        </w:rPr>
        <w:t xml:space="preserve">Articolul 218^1, Capitolul VIII, Titlul I, Partea SPECIALĂ a fost completat de Punctul 4.,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(6) Dacă fapta a avut ca urmare moartea victimei, pedeapsa este închisoarea de la 9 la 18 ani și interzicerea exercitării unor drepturi.</w:t>
      </w:r>
    </w:p>
    <w:p>
      <w:pPr>
        <w:keepNext w:val="false"/>
      </w:pPr>
      <w:r>
        <w:rPr>
          <w:b w:val="false"/>
          <w:bCs w:val="false"/>
        </w:rPr>
        <w:t xml:space="preserve">(7) Faptele prevăzute la alin. (1) și (1^1) nu se sancționează dacă diferența de vârstă între făptuitor și victimă nu depășește 5 ani.</w:t>
      </w:r>
    </w:p>
    <w:p>
      <w:pPr>
        <w:keepNext w:val="false"/>
      </w:pPr>
      <w:r>
        <w:rPr>
          <w:b w:val="false"/>
          <w:bCs w:val="false"/>
        </w:rPr>
        <w:t xml:space="preserve">(la 01-01-2024,</w:t>
      </w:r>
    </w:p>
    <w:p>
      <w:pPr>
        <w:keepNext w:val="false"/>
      </w:pPr>
      <w:r>
        <w:rPr>
          <w:b w:val="false"/>
          <w:bCs w:val="false"/>
        </w:rPr>
        <w:t xml:space="preserve">Alineatul (7), Articolul 218^1, Capitolul VIII, Titlul I, Partea SPECIALĂ a fost modificat de Punctul 5.,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(8) Tentativa la infracțiunile prevăzute la alin. (1)-(5^2) se pedepsește.</w:t>
      </w:r>
    </w:p>
    <w:p>
      <w:pPr>
        <w:keepNext w:val="false"/>
      </w:pPr>
      <w:r>
        <w:rPr>
          <w:b w:val="false"/>
          <w:bCs w:val="false"/>
        </w:rPr>
        <w:t xml:space="preserve">(la 01-01-2024,</w:t>
      </w:r>
    </w:p>
    <w:p>
      <w:pPr>
        <w:keepNext w:val="false"/>
      </w:pPr>
      <w:r>
        <w:rPr>
          <w:b w:val="false"/>
          <w:bCs w:val="false"/>
        </w:rPr>
        <w:t xml:space="preserve">Alineatul (8), Articolul 218^1, Capitolul VIII, Titlul I, Partea SPECIALĂ a fost modificat de Punctul 5.,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(la 01-01-2024,</w:t>
      </w:r>
    </w:p>
    <w:p>
      <w:pPr>
        <w:keepNext w:val="false"/>
      </w:pPr>
      <w:r>
        <w:rPr>
          <w:b w:val="false"/>
          <w:bCs w:val="false"/>
        </w:rPr>
        <w:t xml:space="preserve">Capitolul VIII, Titlul I, Partea SPECIALĂ a fost completat de Punctul 9.,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La stabilirea și aplicarea legii penale mai favorabile în cazul infracțiunilor de act sexual cu un minor, prevăzută de art. 220 din Codul penal (în forma în vigoare anterior datei de 1.01.2024), și viol săvârșit asupra unui minor, prevăzută de art. 218^1 din Codul penal (forma intrată în vigoare începând cu data de 1.01.2024), calificarea faptei săvârșite se realizează în raport cu fiecare dintre legile penale intervenite până la judecarea definitivă în integralitatea lor, având în vedere inclusiv elementele circumstanțiale agravante introduse prin legea penală în vigoare începând cu data de 1 ianuarie 2024.</w:t>
      </w:r>
    </w:p>
    <w:p>
      <w:pPr>
        <w:keepNext/>
      </w:pPr>
      <w:r>
        <w:rPr>
          <w:b/>
          <w:bCs/>
        </w:rPr>
        <w:t xml:space="preserve">Articolul 219</w:t>
      </w:r>
    </w:p>
    <w:p>
      <w:pPr>
        <w:keepNext w:val="false"/>
      </w:pPr>
      <w:r>
        <w:rPr>
          <w:b w:val="false"/>
          <w:bCs w:val="false"/>
        </w:rPr>
        <w:t xml:space="preserve">Agresiunea sexuală</w:t>
      </w:r>
    </w:p>
    <w:p>
      <w:pPr>
        <w:keepNext w:val="false"/>
      </w:pPr>
      <w:r>
        <w:rPr>
          <w:b w:val="false"/>
          <w:bCs w:val="false"/>
        </w:rPr>
        <w:t xml:space="preserve">(1) Actul de natură sexuală, altul decât cele prevăzute la art. 218, cu o persoană, săvârșit prin constrângere, punere în imposibilitate de a se apăra sau de a-și exprima voința ori profitând de această stare, se pedepsește cu închisoarea de la 3 la 7 ani și interzicerea exercitării unor drepturi.</w:t>
      </w:r>
    </w:p>
    <w:p>
      <w:pPr>
        <w:keepNext w:val="false"/>
      </w:pPr>
      <w:r>
        <w:rPr>
          <w:b w:val="false"/>
          <w:bCs w:val="false"/>
        </w:rPr>
        <w:t xml:space="preserve">(la 01-01-2024,</w:t>
      </w:r>
    </w:p>
    <w:p>
      <w:pPr>
        <w:keepNext w:val="false"/>
      </w:pPr>
      <w:r>
        <w:rPr>
          <w:b w:val="false"/>
          <w:bCs w:val="false"/>
        </w:rPr>
        <w:t xml:space="preserve">Alineatul (1), Articolul 219, Capitolul VIII, Titlul I, Partea SPECIALĂ a fost modificat de Punctul 6.,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(2) Pedeapsa este închisoarea de la 4 la 10 ani și interzicerea exercitării unor drepturi, atunci când:</w:t>
      </w:r>
    </w:p>
    <w:p>
      <w:pPr>
        <w:keepNext w:val="false"/>
      </w:pPr>
      <w:r>
        <w:rPr>
          <w:b w:val="false"/>
          <w:bCs w:val="false"/>
        </w:rPr>
        <w:t xml:space="preserve">(la 01-01-2024,</w:t>
      </w:r>
    </w:p>
    <w:p>
      <w:pPr>
        <w:keepNext w:val="false"/>
      </w:pPr>
      <w:r>
        <w:rPr>
          <w:b w:val="false"/>
          <w:bCs w:val="false"/>
        </w:rPr>
        <w:t xml:space="preserve">Partea introductivă a alineatului (2), Articolul 219, Capitolul VIII, Titlul I, Partea SPECIALĂ a fost modificat de Punctul 6.,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a) victima se află în îngrijirea, ocrotirea, educarea, paza sau tratamentul făptuitorului;</w:t>
      </w:r>
    </w:p>
    <w:p>
      <w:pPr>
        <w:keepNext w:val="false"/>
      </w:pPr>
      <w:r>
        <w:rPr>
          <w:b w:val="false"/>
          <w:bCs w:val="false"/>
        </w:rPr>
        <w:t xml:space="preserve">(la 01-01-2024,</w:t>
      </w:r>
    </w:p>
    <w:p>
      <w:pPr>
        <w:keepNext w:val="false"/>
      </w:pPr>
      <w:r>
        <w:rPr>
          <w:b w:val="false"/>
          <w:bCs w:val="false"/>
        </w:rPr>
        <w:t xml:space="preserve">Litera a) din Alineatul (2), Articolul 219, Capitolul VIII, Titlul I, Partea SPECIALĂ a fost modificată de Punctul 6.,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b) fapta a fost comisă de către un membru de familie sau de către o persoană care conviețuiește cu victima;</w:t>
      </w:r>
    </w:p>
    <w:p>
      <w:pPr>
        <w:keepNext w:val="false"/>
      </w:pPr>
      <w:r>
        <w:rPr>
          <w:b w:val="false"/>
          <w:bCs w:val="false"/>
        </w:rPr>
        <w:t xml:space="preserve">(la 01-01-2024,</w:t>
      </w:r>
    </w:p>
    <w:p>
      <w:pPr>
        <w:keepNext w:val="false"/>
      </w:pPr>
      <w:r>
        <w:rPr>
          <w:b w:val="false"/>
          <w:bCs w:val="false"/>
        </w:rPr>
        <w:t xml:space="preserve">Litera b) din Alineatul (2), Articolul 219, Capitolul VIII, Titlul I, Partea SPECIALĂ a fost modificată de Punctul 6.,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01-01-2024,</w:t>
      </w:r>
    </w:p>
    <w:p>
      <w:pPr>
        <w:keepNext w:val="false"/>
      </w:pPr>
      <w:r>
        <w:rPr>
          <w:b w:val="false"/>
          <w:bCs w:val="false"/>
        </w:rPr>
        <w:t xml:space="preserve">Litera c) din Alineatul (2), Articolul 219, Capitolul VIII, Titlul I, Partea SPECIALĂ a fost abrogată de Punctul 7.,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d) fapta a fost comisă în scopul producerii de materiale pornografice;</w:t>
      </w:r>
    </w:p>
    <w:p>
      <w:pPr>
        <w:keepNext w:val="false"/>
      </w:pPr>
      <w:r>
        <w:rPr>
          <w:b w:val="false"/>
          <w:bCs w:val="false"/>
        </w:rPr>
        <w:t xml:space="preserve">e) abrogată;</w:t>
      </w:r>
    </w:p>
    <w:p>
      <w:pPr>
        <w:keepNext w:val="false"/>
      </w:pPr>
      <w:r>
        <w:rPr>
          <w:b w:val="false"/>
          <w:bCs w:val="false"/>
        </w:rPr>
        <w:t xml:space="preserve">(la 01-01-2024,</w:t>
      </w:r>
    </w:p>
    <w:p>
      <w:pPr>
        <w:keepNext w:val="false"/>
      </w:pPr>
      <w:r>
        <w:rPr>
          <w:b w:val="false"/>
          <w:bCs w:val="false"/>
        </w:rPr>
        <w:t xml:space="preserve">Litera e) din Alineatul (2), Articolul 219, Capitolul VIII, Titlul I, Partea SPECIALĂ a fost abrogată de Punctul 7.,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f) fapta a fost săvârșită de două sau mai multe persoane împreună.</w:t>
      </w:r>
    </w:p>
    <w:p>
      <w:pPr>
        <w:keepNext w:val="false"/>
      </w:pPr>
      <w:r>
        <w:rPr>
          <w:b w:val="false"/>
          <w:bCs w:val="false"/>
        </w:rPr>
        <w:t xml:space="preserve">g) făptuitorul se folosește de autoritatea funcției sale.</w:t>
      </w:r>
    </w:p>
    <w:p>
      <w:pPr>
        <w:keepNext w:val="false"/>
      </w:pPr>
      <w:r>
        <w:rPr>
          <w:b w:val="false"/>
          <w:bCs w:val="false"/>
        </w:rPr>
        <w:t xml:space="preserve">(la 01-01-2024,</w:t>
      </w:r>
    </w:p>
    <w:p>
      <w:pPr>
        <w:keepNext w:val="false"/>
      </w:pPr>
      <w:r>
        <w:rPr>
          <w:b w:val="false"/>
          <w:bCs w:val="false"/>
        </w:rPr>
        <w:t xml:space="preserve">Alineatul (2) din Articolul 219, Capitolul VIII, Titlul I, Partea SPECIALĂ a fost completat de Punctul 12.,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01-01-2024,</w:t>
      </w:r>
    </w:p>
    <w:p>
      <w:pPr>
        <w:keepNext w:val="false"/>
      </w:pPr>
      <w:r>
        <w:rPr>
          <w:b w:val="false"/>
          <w:bCs w:val="false"/>
        </w:rPr>
        <w:t xml:space="preserve">Alineatul (2^1), Articolul 219, Capitolul VIII, Titlul I, Partea SPECIALĂ a fost abrogat de Punctul 13.,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(2^2) Pedeapsa este închisoarea de la 6 la 12 ani și interzicerea exercitării unor drepturi dacă faptele prevăzute la alin. (1) și (2) sunt comise în una din următoarele împrejurări:</w:t>
      </w:r>
    </w:p>
    <w:p>
      <w:pPr>
        <w:keepNext w:val="false"/>
      </w:pPr>
      <w:r>
        <w:rPr>
          <w:b w:val="false"/>
          <w:bCs w:val="false"/>
        </w:rPr>
        <w:t xml:space="preserve">a) fapta a avut ca urmare vătămarea corporală sau a pus în pericol viața victimei în orice alt mod;</w:t>
      </w:r>
    </w:p>
    <w:p>
      <w:pPr>
        <w:keepNext w:val="false"/>
      </w:pPr>
      <w:r>
        <w:rPr>
          <w:b w:val="false"/>
          <w:bCs w:val="false"/>
        </w:rPr>
        <w:t xml:space="preserve">b) fapta a fost săvârșită asupra unei femei gravide;</w:t>
      </w:r>
    </w:p>
    <w:p>
      <w:pPr>
        <w:keepNext w:val="false"/>
      </w:pPr>
      <w:r>
        <w:rPr>
          <w:b w:val="false"/>
          <w:bCs w:val="false"/>
        </w:rPr>
        <w:t xml:space="preserve">c) victima se află într-o stare de vulnerabilitate vădită, datorată vârstei, bolii, unui handicap fizic sau psihic, sarcinii sau unei situații de dependență;</w:t>
      </w:r>
    </w:p>
    <w:p>
      <w:pPr>
        <w:keepNext w:val="false"/>
      </w:pPr>
      <w:r>
        <w:rPr>
          <w:b w:val="false"/>
          <w:bCs w:val="false"/>
        </w:rPr>
        <w:t xml:space="preserve">d) fapta a fost comisă prin folosirea unei arme sau prin amenințarea cu aceasta;</w:t>
      </w:r>
    </w:p>
    <w:p>
      <w:pPr>
        <w:keepNext w:val="false"/>
      </w:pPr>
      <w:r>
        <w:rPr>
          <w:b w:val="false"/>
          <w:bCs w:val="false"/>
        </w:rPr>
        <w:t xml:space="preserve">e) victimei i s-a administrat, fără știința sa sau împotriva voinței sale, alcool sau orice substanță care îi afectează discernământul sau controlul acțiunilor sale.</w:t>
      </w:r>
    </w:p>
    <w:p>
      <w:pPr>
        <w:keepNext w:val="false"/>
      </w:pPr>
      <w:r>
        <w:rPr>
          <w:b w:val="false"/>
          <w:bCs w:val="false"/>
        </w:rPr>
        <w:t xml:space="preserve">(la 01-01-2024,</w:t>
      </w:r>
    </w:p>
    <w:p>
      <w:pPr>
        <w:keepNext/>
      </w:pPr>
      <w:r>
        <w:rPr>
          <w:b/>
          <w:bCs/>
        </w:rPr>
        <w:t xml:space="preserve">Articolul 219, Capitolul VIII, Titlul I, Partea SPECIALĂ a fost completat de Punctul 14.,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(3) Dacă fapta a avut ca urmare moartea victimei, pedeapsa este închisoarea de la 8 la 15 ani și interzicerea exercitării unor drepturi.</w:t>
      </w:r>
    </w:p>
    <w:p>
      <w:pPr>
        <w:keepNext w:val="false"/>
      </w:pPr>
      <w:r>
        <w:rPr>
          <w:b w:val="false"/>
          <w:bCs w:val="false"/>
        </w:rPr>
        <w:t xml:space="preserve">(la 01-01-2024,</w:t>
      </w:r>
    </w:p>
    <w:p>
      <w:pPr>
        <w:keepNext w:val="false"/>
      </w:pPr>
      <w:r>
        <w:rPr>
          <w:b w:val="false"/>
          <w:bCs w:val="false"/>
        </w:rPr>
        <w:t xml:space="preserve">Alineatul (3), Articolul 219, Capitolul VIII, Titlul I, Partea SPECIALĂ a fost modificat de Punctul 15.,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(4) Dacă actele de agresiune sexuală au fost precedate sau urmate de săvârșirea actelor sexuale prevăzute în art. 218 alin. (1) și alin. (2), fapta constituie viol.</w:t>
      </w:r>
    </w:p>
    <w:p>
      <w:pPr>
        <w:keepNext w:val="false"/>
      </w:pPr>
      <w:r>
        <w:rPr>
          <w:b w:val="false"/>
          <w:bCs w:val="false"/>
        </w:rPr>
        <w:t xml:space="preserve">(5) Pentru fapta prevăzută la alin. (1) împăcarea înlătură răspunderea penală.</w:t>
      </w:r>
    </w:p>
    <w:p>
      <w:pPr>
        <w:keepNext w:val="false"/>
      </w:pPr>
      <w:r>
        <w:rPr>
          <w:b w:val="false"/>
          <w:bCs w:val="false"/>
        </w:rPr>
        <w:t xml:space="preserve">(la 26-04-2026,</w:t>
      </w:r>
    </w:p>
    <w:p>
      <w:pPr>
        <w:keepNext w:val="false"/>
      </w:pPr>
      <w:r>
        <w:rPr>
          <w:b w:val="false"/>
          <w:bCs w:val="false"/>
        </w:rPr>
        <w:t xml:space="preserve">Alineatul (5) , Articolul 219 , Capitolul VIII , Titlul I , Partea SPECIALĂ a fost modificat de Punctul 9. , Articolul 6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(6) Tentativa la infracțiunile prevăzute în alin. (1)-(2^2) se pedepsește.</w:t>
      </w:r>
    </w:p>
    <w:p>
      <w:pPr>
        <w:keepNext w:val="false"/>
      </w:pPr>
      <w:r>
        <w:rPr>
          <w:b w:val="false"/>
          <w:bCs w:val="false"/>
        </w:rPr>
        <w:t xml:space="preserve">(la 01-01-2024,</w:t>
      </w:r>
    </w:p>
    <w:p>
      <w:pPr>
        <w:keepNext w:val="false"/>
      </w:pPr>
      <w:r>
        <w:rPr>
          <w:b w:val="false"/>
          <w:bCs w:val="false"/>
        </w:rPr>
        <w:t xml:space="preserve">Alineatul (6), Articolul 219, Capitolul VIII, Titlul I, Partea SPECIALĂ a fost modificat de Punctul 15., Articolul I din LEGEA nr. 217 din 10 iulie 2023, publicată în MONITORUL OFICIAL nr. 634 din 11 iulie 2023</w:t>
      </w:r>
    </w:p>
    <w:p>
      <w:pPr>
        <w:keepNext w:val="false"/>
      </w:pPr>
      <w:r>
        <w:rPr>
          <w:b w:val="false"/>
          <w:bCs w:val="false"/>
        </w:rPr>
        <w:t xml:space="preserve">)</w:t>
      </w:r>
    </w:p>
    <w:p>
      <w:pPr>
        <w:keepNext/>
      </w:pPr>
      <w:r>
        <w:rPr>
          <w:b/>
          <w:bCs/>
        </w:rPr>
        <w:t xml:space="preserve">Articolul 219^1</w:t>
      </w:r>
    </w:p>
    <w:p>
      <w:pPr>
        <w:keepNext w:val="false"/>
      </w:pPr>
      <w:r>
        <w:rPr>
          <w:b w:val="false"/>
          <w:bCs w:val="false"/>
        </w:rPr>
        <w:t xml:space="preserve">Agresiunea sexuală săvârșită asupra unui minor</w:t>
      </w:r>
    </w:p>
    <w:p>
      <w:pPr>
        <w:keepNext w:val="false"/>
      </w:pPr>
      <w:r>
        <w:rPr>
          <w:b w:val="false"/>
          <w:bCs w:val="false"/>
        </w:rPr>
        <w:t xml:space="preserve">(1) Actul de natură sexuală, altul decât cele prevăzute la art. 218^1, comis de un major asupra unui minor care nu a împlinit vârsta de 16 ani se pedepsește cu închisoarea de la 2 la 9 ani și interzicerea exercitării unor drepturi.</w:t>
      </w:r>
    </w:p>
    <w:p>
      <w:pPr>
        <w:keepNext w:val="false"/>
      </w:pPr>
      <w:r>
        <w:rPr>
          <w:b w:val="false"/>
          <w:bCs w:val="false"/>
        </w:rPr>
        <w:t xml:space="preserve">(la 01-01-2024,</w:t>
      </w:r>
    </w:p>
    <w:p>
      <w:pPr>
        <w:keepNext w:val="false"/>
      </w:pPr>
      <w:r>
        <w:rPr>
          <w:b w:val="false"/>
          <w:bCs w:val="false"/>
        </w:rPr>
        <w:t xml:space="preserve">Alineatul (1), Articolul 219^1, Capitolul VIII, Titlul I, Partea SPECIALĂ a fost modificat de Punctul 8.,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189/2025, publicată în Monitorul Oficial nr. 522 din 4 iunie 2025:</w:t>
      </w:r>
    </w:p>
    <w:p>
      <w:pPr>
        <w:keepNext w:val="false"/>
      </w:pPr>
      <w:r>
        <w:rPr>
          <w:b w:val="false"/>
          <w:bCs w:val="false"/>
        </w:rPr>
        <w:t xml:space="preserve">În cazul infracțiunii de agresiune sexuală săvârșită asupra unui minor, prevăzută de art. 219^1 alin. (1), alin. (1^2) și alin. (3) lit. a) și b) din Codul penal, pentru întrunirea elementelor de tipicitate ale infracțiunii nu este necesară și îndeplinirea condiției privind urmărirea scopului obținerii unei satisfacții sexuale.</w:t>
      </w:r>
    </w:p>
    <w:p>
      <w:pPr>
        <w:keepNext w:val="false"/>
      </w:pPr>
      <w:r>
        <w:rPr>
          <w:b w:val="false"/>
          <w:bCs w:val="false"/>
        </w:rPr>
        <w:t xml:space="preserve">(1^1) Actul de natură sexuală, altul decât cele prevăzute la art. 218^1, comis de un minor asupra unui alt minor cu vârsta sub 14 ani se sancționează cu închisoarea de la unu la 5 ani și interzicerea exercitării unor drepturi.</w:t>
      </w:r>
    </w:p>
    <w:p>
      <w:pPr>
        <w:keepNext w:val="false"/>
      </w:pPr>
      <w:r>
        <w:rPr>
          <w:b w:val="false"/>
          <w:bCs w:val="false"/>
        </w:rPr>
        <w:t xml:space="preserve">(la 01-01-2024,</w:t>
      </w:r>
    </w:p>
    <w:p>
      <w:pPr>
        <w:keepNext/>
      </w:pPr>
      <w:r>
        <w:rPr>
          <w:b/>
          <w:bCs/>
        </w:rPr>
        <w:t xml:space="preserve">Articolul 219^1, Capitolul VIII, Titlul I, Partea SPECIALĂ a fost completat de Punctul 9.,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(1^2) Actul de natură sexuală, altul decât cele prevăzute la art. 218^1, comis de un major asupra unui minor prin constrângere, punere în imposibilitate de a se apăra ori de a-și exprima voința sau profitând de această stare se pedepsește cu închisoare de la 3 la 10 ani și interzicerea exercitării unor drepturi.</w:t>
      </w:r>
    </w:p>
    <w:p>
      <w:pPr>
        <w:keepNext w:val="false"/>
      </w:pPr>
      <w:r>
        <w:rPr>
          <w:b w:val="false"/>
          <w:bCs w:val="false"/>
        </w:rPr>
        <w:t xml:space="preserve">(la 01-01-2024,</w:t>
      </w:r>
    </w:p>
    <w:p>
      <w:pPr>
        <w:keepNext/>
      </w:pPr>
      <w:r>
        <w:rPr>
          <w:b/>
          <w:bCs/>
        </w:rPr>
        <w:t xml:space="preserve">Articolul 219^1, Capitolul VIII, Titlul I, Partea SPECIALĂ a fost completat de Punctul 9.,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189/2025, publicată în Monitorul Oficial nr. 522 din 4 iunie 2025:</w:t>
      </w:r>
    </w:p>
    <w:p>
      <w:pPr>
        <w:keepNext w:val="false"/>
      </w:pPr>
      <w:r>
        <w:rPr>
          <w:b w:val="false"/>
          <w:bCs w:val="false"/>
        </w:rPr>
        <w:t xml:space="preserve">În cazul infracțiunii de agresiune sexuală săvârșită asupra unui minor, prevăzută de art. 219^1 alin. (1), alin. (1^2) și alin. (3) lit. a) și b) din Codul penal, pentru întrunirea elementelor de tipicitate ale infracțiunii nu este necesară și îndeplinirea condiției privind urmărirea scopului obținerii unei satisfacții sexuale.</w:t>
      </w:r>
    </w:p>
    <w:p>
      <w:pPr>
        <w:keepNext w:val="false"/>
      </w:pPr>
      <w:r>
        <w:rPr>
          <w:b w:val="false"/>
          <w:bCs w:val="false"/>
        </w:rPr>
        <w:t xml:space="preserve">(2) Actul de natură sexuală, altul decât cele prevăzute la art. 218^1, comis între minori prin constrângere, punere în imposibilitate de a se apăra ori de a-și exprima voința sau profitând de această stare se pedepsește cu închisoarea de la 2 la 7 ani.</w:t>
      </w:r>
    </w:p>
    <w:p>
      <w:pPr>
        <w:keepNext w:val="false"/>
      </w:pPr>
      <w:r>
        <w:rPr>
          <w:b w:val="false"/>
          <w:bCs w:val="false"/>
        </w:rPr>
        <w:t xml:space="preserve">(la 01-01-2024,</w:t>
      </w:r>
    </w:p>
    <w:p>
      <w:pPr>
        <w:keepNext w:val="false"/>
      </w:pPr>
      <w:r>
        <w:rPr>
          <w:b w:val="false"/>
          <w:bCs w:val="false"/>
        </w:rPr>
        <w:t xml:space="preserve">Alineatul (2), Articolul 219^1, Capitolul VIII, Titlul I, Partea SPECIALĂ a fost modificat de Punctul 10.,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(3) Dacă faptele prevăzute la alin. (1)-(2) sunt comise în una din următoarele împrejurări:</w:t>
      </w:r>
    </w:p>
    <w:p>
      <w:pPr>
        <w:keepNext w:val="false"/>
      </w:pPr>
      <w:r>
        <w:rPr>
          <w:b w:val="false"/>
          <w:bCs w:val="false"/>
        </w:rPr>
        <w:t xml:space="preserve">a) fapta a fost comisă de către un membru de familie al minorului sau de către o persoană care conviețuiește cu minorul;</w:t>
      </w:r>
    </w:p>
    <w:p>
      <w:pPr>
        <w:keepNext w:val="false"/>
      </w:pPr>
      <w:r>
        <w:rPr>
          <w:b w:val="false"/>
          <w:bCs w:val="false"/>
        </w:rPr>
        <w:t xml:space="preserve">Notă</w:t>
      </w:r>
    </w:p>
    <w:p>
      <w:pPr>
        <w:keepNext w:val="false"/>
      </w:pPr>
      <w:r>
        <w:rPr>
          <w:b w:val="false"/>
          <w:bCs w:val="false"/>
        </w:rPr>
        <w:t xml:space="preserve">Decizie de admitere: HP nr. 189/2025, publicată în Monitorul Oficial nr. 522 din 4 iunie 2025:</w:t>
      </w:r>
    </w:p>
    <w:p>
      <w:pPr>
        <w:keepNext w:val="false"/>
      </w:pPr>
      <w:r>
        <w:rPr>
          <w:b w:val="false"/>
          <w:bCs w:val="false"/>
        </w:rPr>
        <w:t xml:space="preserve">În cazul infracțiunii de agresiune sexuală săvârșită asupra unui minor, prevăzută de art. 219^1 alin. (1), alin. (1^2) și alin. (3) lit. a) și b) din Codul penal, pentru întrunirea elementelor de tipicitate ale infracțiunii nu este necesară și îndeplinirea condiției privind urmărirea scopului obținerii unei satisfacții sexuale.</w:t>
      </w:r>
    </w:p>
    <w:p>
      <w:pPr>
        <w:keepNext w:val="false"/>
      </w:pPr>
      <w:r>
        <w:rPr>
          <w:b w:val="false"/>
          <w:bCs w:val="false"/>
        </w:rPr>
        <w:t xml:space="preserve">b) minorul se află în îngrijirea, ocrotirea, educarea, paza sau tratamentul făptuitorului sau acesta a abuzat de poziția sa recunoscută de încredere sau de autoritate asupra minorului ori de situația vădit vulnerabilă a acestuia cauzată de boală, handicap psihic sau fizic, de o situație de dependență ori de o stare de incapacitate fizică sau psihică;</w:t>
      </w:r>
    </w:p>
    <w:p>
      <w:pPr>
        <w:keepNext w:val="false"/>
      </w:pPr>
      <w:r>
        <w:rPr>
          <w:b w:val="false"/>
          <w:bCs w:val="false"/>
        </w:rPr>
        <w:t xml:space="preserve">Notă</w:t>
      </w:r>
    </w:p>
    <w:p>
      <w:pPr>
        <w:keepNext w:val="false"/>
      </w:pPr>
      <w:r>
        <w:rPr>
          <w:b w:val="false"/>
          <w:bCs w:val="false"/>
        </w:rPr>
        <w:t xml:space="preserve">Decizie de admitere: HP nr. 189/2025, publicată în Monitorul Oficial nr. 522 din 4 iunie 2025:</w:t>
      </w:r>
    </w:p>
    <w:p>
      <w:pPr>
        <w:keepNext w:val="false"/>
      </w:pPr>
      <w:r>
        <w:rPr>
          <w:b w:val="false"/>
          <w:bCs w:val="false"/>
        </w:rPr>
        <w:t xml:space="preserve">În cazul infracțiunii de agresiune sexuală săvârșită asupra unui minor, prevăzută de art. 219^1 alin. (1), alin. (1^2) și alin. (3) lit. a) și b) din Codul penal, pentru întrunirea elementelor de tipicitate ale infracțiunii nu este necesară și îndeplinirea condiției privind urmărirea scopului obținerii unei satisfacții sexuale.</w:t>
      </w:r>
    </w:p>
    <w:p>
      <w:pPr>
        <w:keepNext w:val="false"/>
      </w:pPr>
      <w:r>
        <w:rPr>
          <w:b w:val="false"/>
          <w:bCs w:val="false"/>
        </w:rPr>
        <w:t xml:space="preserve">c) fapta a avut ca urmare vătămarea corporală sau a pus în pericol viața minorului în orice alt mod;</w:t>
      </w:r>
    </w:p>
    <w:p>
      <w:pPr>
        <w:keepNext w:val="false"/>
      </w:pPr>
      <w:r>
        <w:rPr>
          <w:b w:val="false"/>
          <w:bCs w:val="false"/>
        </w:rPr>
        <w:t xml:space="preserve">d) fapta a fost comisă în scopul producerii de materiale pornografice;</w:t>
      </w:r>
    </w:p>
    <w:p>
      <w:pPr>
        <w:keepNext w:val="false"/>
      </w:pPr>
      <w:r>
        <w:rPr>
          <w:b w:val="false"/>
          <w:bCs w:val="false"/>
        </w:rPr>
        <w:t xml:space="preserve">e) fapta a fost săvârșită de două sau mai multe persoane împreună;</w:t>
      </w:r>
    </w:p>
    <w:p>
      <w:pPr>
        <w:keepNext w:val="false"/>
      </w:pPr>
      <w:r>
        <w:rPr>
          <w:b w:val="false"/>
          <w:bCs w:val="false"/>
        </w:rPr>
        <w:t xml:space="preserve">f) fapta a fost săvârșită de către o persoană care a mai comis anterior o infracțiune contra libertății și integrității sexuale, o infracțiune de pornografie infantilă sau proxenetism asupra unui minor ori o infracțiune de trafic de persoane sau trafic de minori,</w:t>
      </w:r>
    </w:p>
    <w:p>
      <w:pPr>
        <w:keepNext w:val="false"/>
      </w:pPr>
      <w:r>
        <w:rPr>
          <w:b w:val="false"/>
          <w:bCs w:val="false"/>
        </w:rPr>
        <w:t xml:space="preserve">maximul special al pedepsei se majorează cu 3 ani.</w:t>
      </w:r>
    </w:p>
    <w:p>
      <w:pPr>
        <w:keepNext w:val="false"/>
      </w:pPr>
      <w:r>
        <w:rPr>
          <w:b w:val="false"/>
          <w:bCs w:val="false"/>
        </w:rPr>
        <w:t xml:space="preserve">(la 01-01-2024,</w:t>
      </w:r>
    </w:p>
    <w:p>
      <w:pPr>
        <w:keepNext w:val="false"/>
      </w:pPr>
      <w:r>
        <w:rPr>
          <w:b w:val="false"/>
          <w:bCs w:val="false"/>
        </w:rPr>
        <w:t xml:space="preserve">Alineatul (3), Articolul 219^1, Capitolul VIII, Titlul I, Partea SPECIALĂ a fost modificat de Punctul 10.,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(3^1) Comiterea de către un major a unui act de natură sexuală, altul decât cele prevăzute la art. 218^1, împotriva unui minor cu vârsta între 16 și 18 ani se pedepsește cu închisoarea de la 6 luni la 3 ani și interzicerea exercitării unor drepturi, dacă:</w:t>
      </w:r>
    </w:p>
    <w:p>
      <w:pPr>
        <w:keepNext w:val="false"/>
      </w:pPr>
      <w:r>
        <w:rPr>
          <w:b w:val="false"/>
          <w:bCs w:val="false"/>
        </w:rPr>
        <w:t xml:space="preserve">a) fapta a fost comisă de un membru de familie al minorului sau de o persoană care conviețuiește cu acesta;</w:t>
      </w:r>
    </w:p>
    <w:p>
      <w:pPr>
        <w:keepNext w:val="false"/>
      </w:pPr>
      <w:r>
        <w:rPr>
          <w:b w:val="false"/>
          <w:bCs w:val="false"/>
        </w:rPr>
        <w:t xml:space="preserve">b) minorul se află în îngrijirea, ocrotirea, educarea, paza sau tratamentul făptuitorului sau acesta a abuzat de poziția sa recunoscută de încredere sau de autoritate asupra minorului ori de situația vădit vulnerabilă a acestuia, cauzată de boală, handicap psihic sau fizic, situație de dependență sau de o stare de incapacitate fizică sau psihică;</w:t>
      </w:r>
    </w:p>
    <w:p>
      <w:pPr>
        <w:keepNext w:val="false"/>
      </w:pPr>
      <w:r>
        <w:rPr>
          <w:b w:val="false"/>
          <w:bCs w:val="false"/>
        </w:rPr>
        <w:t xml:space="preserve">c) fapta a fost comisă în scopul producerii de materiale pornografice;</w:t>
      </w:r>
    </w:p>
    <w:p>
      <w:pPr>
        <w:keepNext w:val="false"/>
      </w:pPr>
      <w:r>
        <w:rPr>
          <w:b w:val="false"/>
          <w:bCs w:val="false"/>
        </w:rPr>
        <w:t xml:space="preserve">d) fapta a avut ca urmare vătămarea corporală sau a pus în pericol viața minorului în orice alt mod.</w:t>
      </w:r>
    </w:p>
    <w:p>
      <w:pPr>
        <w:keepNext w:val="false"/>
      </w:pPr>
      <w:r>
        <w:rPr>
          <w:b w:val="false"/>
          <w:bCs w:val="false"/>
        </w:rPr>
        <w:t xml:space="preserve">(la 01-01-2024,</w:t>
      </w:r>
    </w:p>
    <w:p>
      <w:pPr>
        <w:keepNext/>
      </w:pPr>
      <w:r>
        <w:rPr>
          <w:b/>
          <w:bCs/>
        </w:rPr>
        <w:t xml:space="preserve">Articolul 219^1, Capitolul VIII, Titlul I, Partea SPECIALĂ a fost completat de Punctul 11.,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(3^2) Dacă faptele prevăzute la alin. (3^1) sunt săvârșite în următoarele împrejurări:</w:t>
      </w:r>
    </w:p>
    <w:p>
      <w:pPr>
        <w:keepNext w:val="false"/>
      </w:pPr>
      <w:r>
        <w:rPr>
          <w:b w:val="false"/>
          <w:bCs w:val="false"/>
        </w:rPr>
        <w:t xml:space="preserve">a) fapta a fost săvârșită de două sau mai multe persoane împreună;</w:t>
      </w:r>
    </w:p>
    <w:p>
      <w:pPr>
        <w:keepNext w:val="false"/>
      </w:pPr>
      <w:r>
        <w:rPr>
          <w:b w:val="false"/>
          <w:bCs w:val="false"/>
        </w:rPr>
        <w:t xml:space="preserve">b) fapta a fost comisă de către o persoană care a mai comis anterior o infracțiune contra libertății și integrității sexuale asupra unui minor, o infracțiune de pornografie infantilă sau proxenetism asupra unui minor ori o infracțiune de trafic de persoane sau trafic de minori,</w:t>
      </w:r>
    </w:p>
    <w:p>
      <w:pPr>
        <w:keepNext w:val="false"/>
      </w:pPr>
      <w:r>
        <w:rPr>
          <w:b w:val="false"/>
          <w:bCs w:val="false"/>
        </w:rPr>
        <w:t xml:space="preserve">limitele speciale ale pedepsei se majorează cu o treime.</w:t>
      </w:r>
    </w:p>
    <w:p>
      <w:pPr>
        <w:keepNext w:val="false"/>
      </w:pPr>
      <w:r>
        <w:rPr>
          <w:b w:val="false"/>
          <w:bCs w:val="false"/>
        </w:rPr>
        <w:t xml:space="preserve">(la 01-01-2024,</w:t>
      </w:r>
    </w:p>
    <w:p>
      <w:pPr>
        <w:keepNext/>
      </w:pPr>
      <w:r>
        <w:rPr>
          <w:b/>
          <w:bCs/>
        </w:rPr>
        <w:t xml:space="preserve">Articolul 219^1, Capitolul VIII, Titlul I, Partea SPECIALĂ a fost completat de Punctul 11.,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(4) Dacă fapta a avut ca urmare moartea victimei, pedeapsa este închisoarea de la 8 la 15 ani și interzicerea exercitării unor drepturi.</w:t>
      </w:r>
    </w:p>
    <w:p>
      <w:pPr>
        <w:keepNext w:val="false"/>
      </w:pPr>
      <w:r>
        <w:rPr>
          <w:b w:val="false"/>
          <w:bCs w:val="false"/>
        </w:rPr>
        <w:t xml:space="preserve">(5) Faptele prevăzute la alin. (1) și (1^1) nu se sancționează dacă diferența de vârstă între făptuitor și victimă nu depășește 5 ani.</w:t>
      </w:r>
    </w:p>
    <w:p>
      <w:pPr>
        <w:keepNext w:val="false"/>
      </w:pPr>
      <w:r>
        <w:rPr>
          <w:b w:val="false"/>
          <w:bCs w:val="false"/>
        </w:rPr>
        <w:t xml:space="preserve">(la 01-01-2024,</w:t>
      </w:r>
    </w:p>
    <w:p>
      <w:pPr>
        <w:keepNext w:val="false"/>
      </w:pPr>
      <w:r>
        <w:rPr>
          <w:b w:val="false"/>
          <w:bCs w:val="false"/>
        </w:rPr>
        <w:t xml:space="preserve">Alineatul (5), Articolul 219^1, Capitolul VIII, Titlul I, Partea SPECIALĂ a fost modificat de Punctul 12.,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(6) Dacă actele de agresiune sexuală au fost precedate sau urmate de săvârșirea unor fapte prevăzute la art. 218^1 alin. (1)-(3), acestea constituie infracțiunea de viol săvârșit asupra unui minor.</w:t>
      </w:r>
    </w:p>
    <w:p>
      <w:pPr>
        <w:keepNext w:val="false"/>
      </w:pPr>
      <w:r>
        <w:rPr>
          <w:b w:val="false"/>
          <w:bCs w:val="false"/>
        </w:rPr>
        <w:t xml:space="preserve">(la 01-01-2024,</w:t>
      </w:r>
    </w:p>
    <w:p>
      <w:pPr>
        <w:keepNext w:val="false"/>
      </w:pPr>
      <w:r>
        <w:rPr>
          <w:b w:val="false"/>
          <w:bCs w:val="false"/>
        </w:rPr>
        <w:t xml:space="preserve">Alineatul (6), Articolul 219^1, Capitolul VIII, Titlul I, Partea SPECIALĂ a fost modificat de Punctul 12.,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(7) Tentativa la infracțiunile prevăzute la alin. (1)-(3^2) se pedepsește.</w:t>
      </w:r>
    </w:p>
    <w:p>
      <w:pPr>
        <w:keepNext w:val="false"/>
      </w:pPr>
      <w:r>
        <w:rPr>
          <w:b w:val="false"/>
          <w:bCs w:val="false"/>
        </w:rPr>
        <w:t xml:space="preserve">(la 01-01-2024,</w:t>
      </w:r>
    </w:p>
    <w:p>
      <w:pPr>
        <w:keepNext w:val="false"/>
      </w:pPr>
      <w:r>
        <w:rPr>
          <w:b w:val="false"/>
          <w:bCs w:val="false"/>
        </w:rPr>
        <w:t xml:space="preserve">Alineatul (7), Articolul 219^1, Capitolul VIII, Titlul I, Partea SPECIALĂ a fost modificat de Punctul 12.,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(la 01-01-2024,</w:t>
      </w:r>
    </w:p>
    <w:p>
      <w:pPr>
        <w:keepNext w:val="false"/>
      </w:pPr>
      <w:r>
        <w:rPr>
          <w:b w:val="false"/>
          <w:bCs w:val="false"/>
        </w:rPr>
        <w:t xml:space="preserve">Capitolul VIII, Titlul I, Partea SPECIALĂ a fost completat de Punctul 16., Articolul I din LEGEA nr. 217 din 10 iulie 2023, publicată în MONITORUL OFICIAL nr. 634 din 11 iulie 2023</w:t>
      </w:r>
    </w:p>
    <w:p>
      <w:pPr>
        <w:keepNext w:val="false"/>
      </w:pPr>
      <w:r>
        <w:rPr>
          <w:b w:val="false"/>
          <w:bCs w:val="false"/>
        </w:rPr>
        <w:t xml:space="preserve">)</w:t>
      </w:r>
    </w:p>
    <w:p>
      <w:pPr>
        <w:keepNext/>
      </w:pPr>
      <w:r>
        <w:rPr>
          <w:b/>
          <w:bCs/>
        </w:rPr>
        <w:t xml:space="preserve">Articolul 219^2</w:t>
      </w:r>
    </w:p>
    <w:p>
      <w:pPr>
        <w:keepNext w:val="false"/>
      </w:pPr>
      <w:r>
        <w:rPr>
          <w:b w:val="false"/>
          <w:bCs w:val="false"/>
        </w:rPr>
        <w:t xml:space="preserve">Determinarea sau înlesnirea întreținerii de acte sexuale sau de natură sexuală între minori</w:t>
      </w:r>
    </w:p>
    <w:p>
      <w:pPr>
        <w:keepNext w:val="false"/>
      </w:pPr>
      <w:r>
        <w:rPr>
          <w:b w:val="false"/>
          <w:bCs w:val="false"/>
        </w:rPr>
        <w:t xml:space="preserve">(1) Fapta majorului care determină întreținerea unui raport sexual, a unui act sexual oral sau anal, precum și a oricăror alte acte de penetrare vaginală sau anală între minori care nu au împlinit vârsta de 16 ani, precum și determinarea minorului să suporte ori să efectueze un astfel de act se sancționează cu pedeapsa prevăzută la art. 218^1 alin. (1)-(3), după caz, redusă cu o treime.</w:t>
      </w:r>
    </w:p>
    <w:p>
      <w:pPr>
        <w:keepNext w:val="false"/>
      </w:pPr>
      <w:r>
        <w:rPr>
          <w:b w:val="false"/>
          <w:bCs w:val="false"/>
        </w:rPr>
        <w:t xml:space="preserve">(2) Fapta majorului care determină comiterea oricărui act de natură sexuală, altul decât cele prevăzute la alin. (1), între minori care nu au împlinit vârsta de 16 ani, precum și determinarea minorului să suporte ori să efectueze un astfel de act se sancționează cu pedeapsa prevăzută la art. 219^1 alin. (1)-(3), după caz, redusă cu o treime.</w:t>
      </w:r>
    </w:p>
    <w:p>
      <w:pPr>
        <w:keepNext w:val="false"/>
      </w:pPr>
      <w:r>
        <w:rPr>
          <w:b w:val="false"/>
          <w:bCs w:val="false"/>
        </w:rPr>
        <w:t xml:space="preserve">(3) Dacă fapta prevăzută la alin. (1) este precedată sau urmată de fapta prevăzută la alin. (2), se pedepsește doar fapta prevăzută la alin. (1).</w:t>
      </w:r>
    </w:p>
    <w:p>
      <w:pPr>
        <w:keepNext w:val="false"/>
      </w:pPr>
      <w:r>
        <w:rPr>
          <w:b w:val="false"/>
          <w:bCs w:val="false"/>
        </w:rPr>
        <w:t xml:space="preserve">(la 01-01-2024,</w:t>
      </w:r>
    </w:p>
    <w:p>
      <w:pPr>
        <w:keepNext w:val="false"/>
      </w:pPr>
      <w:r>
        <w:rPr>
          <w:b w:val="false"/>
          <w:bCs w:val="false"/>
        </w:rPr>
        <w:t xml:space="preserve">Capitolul VIII, Titlul I, Partea SPECIALĂ a fost completat de Punctul 16., Articolul I din LEGEA nr. 217 din 10 iulie 2023, publicată în MONITORUL OFICIAL nr. 634 din 11 iulie 2023</w:t>
      </w:r>
    </w:p>
    <w:p>
      <w:pPr>
        <w:keepNext w:val="false"/>
      </w:pPr>
      <w:r>
        <w:rPr>
          <w:b w:val="false"/>
          <w:bCs w:val="false"/>
        </w:rPr>
        <w:t xml:space="preserve">)</w:t>
      </w:r>
    </w:p>
    <w:p>
      <w:pPr>
        <w:keepNext/>
      </w:pPr>
      <w:r>
        <w:rPr>
          <w:b/>
          <w:bCs/>
        </w:rPr>
        <w:t xml:space="preserve">Articolul 220</w:t>
      </w:r>
    </w:p>
    <w:p>
      <w:pPr>
        <w:keepNext w:val="false"/>
      </w:pPr>
      <w:r>
        <w:rPr>
          <w:b w:val="false"/>
          <w:bCs w:val="false"/>
        </w:rPr>
        <w:t xml:space="preserve">Abrogat.</w:t>
      </w:r>
    </w:p>
    <w:p>
      <w:pPr>
        <w:keepNext w:val="false"/>
      </w:pPr>
      <w:r>
        <w:rPr>
          <w:b w:val="false"/>
          <w:bCs w:val="false"/>
        </w:rPr>
        <w:t xml:space="preserve">(la 01-01-2024,</w:t>
      </w:r>
    </w:p>
    <w:p>
      <w:pPr>
        <w:keepNext/>
      </w:pPr>
      <w:r>
        <w:rPr>
          <w:b/>
          <w:bCs/>
        </w:rPr>
        <w:t xml:space="preserve">Articolul 220, Capitolul VIII, Titlul I, Partea SPECIALĂ a fost abrogat de Punctul 17., Articolul I din LEGEA nr. 217 din 10 iulie 2023, publicată în MONITORUL OFICIAL nr. 634 din 11 iulie 2023</w:t>
      </w:r>
    </w:p>
    <w:p>
      <w:pPr>
        <w:keepNext w:val="false"/>
      </w:pPr>
      <w:r>
        <w:rPr>
          <w:b w:val="false"/>
          <w:bCs w:val="false"/>
        </w:rPr>
        <w:t xml:space="preserve">)</w:t>
      </w:r>
    </w:p>
    <w:p>
      <w:pPr>
        <w:keepNext/>
      </w:pPr>
      <w:r>
        <w:rPr>
          <w:b/>
          <w:bCs/>
        </w:rPr>
        <w:t xml:space="preserve">Articolul 221</w:t>
      </w:r>
    </w:p>
    <w:p>
      <w:pPr>
        <w:keepNext w:val="false"/>
      </w:pPr>
      <w:r>
        <w:rPr>
          <w:b w:val="false"/>
          <w:bCs w:val="false"/>
        </w:rPr>
        <w:t xml:space="preserve">Coruperea sexuală a minorilor</w:t>
      </w:r>
    </w:p>
    <w:p>
      <w:pPr>
        <w:keepNext w:val="false"/>
      </w:pPr>
      <w:r>
        <w:rPr>
          <w:b w:val="false"/>
          <w:bCs w:val="false"/>
        </w:rPr>
        <w:t xml:space="preserve">(1) Abrogat.</w:t>
      </w:r>
    </w:p>
    <w:p>
      <w:pPr>
        <w:keepNext w:val="false"/>
      </w:pPr>
      <w:r>
        <w:rPr>
          <w:b w:val="false"/>
          <w:bCs w:val="false"/>
        </w:rPr>
        <w:t xml:space="preserve">(la 01-01-2024,</w:t>
      </w:r>
    </w:p>
    <w:p>
      <w:pPr>
        <w:keepNext w:val="false"/>
      </w:pPr>
      <w:r>
        <w:rPr>
          <w:b w:val="false"/>
          <w:bCs w:val="false"/>
        </w:rPr>
        <w:t xml:space="preserve">Alineatul (1), Articolul 221, Capitolul VIII, Titlul I, Partea SPECIALĂ a fost abrogat de Punctul 13.,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01-01-2024,</w:t>
      </w:r>
    </w:p>
    <w:p>
      <w:pPr>
        <w:keepNext w:val="false"/>
      </w:pPr>
      <w:r>
        <w:rPr>
          <w:b w:val="false"/>
          <w:bCs w:val="false"/>
        </w:rPr>
        <w:t xml:space="preserve">Alineatul (2), Articolul 221, Capitolul VIII, Titlul I, Partea SPECIALĂ a fost abrogat de Punctul 13.,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01-01-2024,</w:t>
      </w:r>
    </w:p>
    <w:p>
      <w:pPr>
        <w:keepNext w:val="false"/>
      </w:pPr>
      <w:r>
        <w:rPr>
          <w:b w:val="false"/>
          <w:bCs w:val="false"/>
        </w:rPr>
        <w:t xml:space="preserve">Alineatul (2^1), Articolul 221, Capitolul VIII, Titlul I, Partea SPECIALĂ a fost abrogat de Punctul 19.,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(3) Actul sexual de orice natură săvârșit de un major în prezența unui minor care nu a împlinit vârsta de 16 ani se pedepsește cu închisoare de la 6 luni la 3 ani sau cu amendă.</w:t>
      </w:r>
    </w:p>
    <w:p>
      <w:pPr>
        <w:keepNext w:val="false"/>
      </w:pPr>
      <w:r>
        <w:rPr>
          <w:b w:val="false"/>
          <w:bCs w:val="false"/>
        </w:rPr>
        <w:t xml:space="preserve">(la 01-01-2024,</w:t>
      </w:r>
    </w:p>
    <w:p>
      <w:pPr>
        <w:keepNext w:val="false"/>
      </w:pPr>
      <w:r>
        <w:rPr>
          <w:b w:val="false"/>
          <w:bCs w:val="false"/>
        </w:rPr>
        <w:t xml:space="preserve">Alineatul (3), Articolul 221, Capitolul VIII, Titlul I, Partea SPECIALĂ a fost modificat de Punctul 14.,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(4) Determinarea de către un major a unui minor care nu a împlinit vârsta de 16 ani să asiste la comiterea unor acte cu caracter exhibiționist ori la spectacole sau reprezentații în cadrul cărora se comit acte sexuale de orice natură, precum și punerea la dispoziția acestuia de materiale cu caracter pornografic se pedepsesc cu închisoare de la 3 luni la 3 ani sau cu amendă.</w:t>
      </w:r>
    </w:p>
    <w:p>
      <w:pPr>
        <w:keepNext w:val="false"/>
      </w:pPr>
      <w:r>
        <w:rPr>
          <w:b w:val="false"/>
          <w:bCs w:val="false"/>
        </w:rPr>
        <w:t xml:space="preserve">(la 01-01-2024,</w:t>
      </w:r>
    </w:p>
    <w:p>
      <w:pPr>
        <w:keepNext w:val="false"/>
      </w:pPr>
      <w:r>
        <w:rPr>
          <w:b w:val="false"/>
          <w:bCs w:val="false"/>
        </w:rPr>
        <w:t xml:space="preserve">Alineatul (4), Articolul 221, Capitolul VIII, Titlul I, Partea SPECIALĂ a fost modificat de Punctul 14.,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(4^1) Fapta unui major de a incita un minor care nu a împlinit vârsta de 16 ani, prin mijloacele de transmitere la distanță, prin intermediul comunicării electronice sau al rețelelor sociale, la comiterea oricărui act de natură sexuală asupra sa, asupra unei persoane sau împreună cu o persoană, inclusiv atunci când actul de natură sexuală nu este comis, se pedepsește cu închisoare de la 6 luni la 3 ani sau cu amendă.</w:t>
      </w:r>
    </w:p>
    <w:p>
      <w:pPr>
        <w:keepNext w:val="false"/>
      </w:pPr>
      <w:r>
        <w:rPr>
          <w:b w:val="false"/>
          <w:bCs w:val="false"/>
        </w:rPr>
        <w:t xml:space="preserve">(la 01-01-2024,</w:t>
      </w:r>
    </w:p>
    <w:p>
      <w:pPr>
        <w:keepNext/>
      </w:pPr>
      <w:r>
        <w:rPr>
          <w:b/>
          <w:bCs/>
        </w:rPr>
        <w:t xml:space="preserve">Articolul 221, Capitolul VIII, Titlul I, Partea SPECIALĂ a fost completat de Punctul 21., Articolul I din LEGEA nr. 217 din 10 iulie 2023, publicată în MONITORUL OFICIAL nr. 634 din 11 iulie 2023</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01-01-2024,</w:t>
      </w:r>
    </w:p>
    <w:p>
      <w:pPr>
        <w:keepNext w:val="false"/>
      </w:pPr>
      <w:r>
        <w:rPr>
          <w:b w:val="false"/>
          <w:bCs w:val="false"/>
        </w:rPr>
        <w:t xml:space="preserve">Alineatul (5), Articolul 221, Capitolul VIII, Titlul I, Partea SPECIALĂ a fost abrogat de Punctul 15., Articolul I din LEGEA nr. 424 din 29 decembrie 2023, publicată în MONITORUL OFICIAL nr. 1194 din 29 decembrie 2023</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01-01-2024,</w:t>
      </w:r>
    </w:p>
    <w:p>
      <w:pPr>
        <w:keepNext w:val="false"/>
      </w:pPr>
      <w:r>
        <w:rPr>
          <w:b w:val="false"/>
          <w:bCs w:val="false"/>
        </w:rPr>
        <w:t xml:space="preserve">Alineatul (6), Articolul 221, Capitolul VIII, Titlul I, Partea SPECIALĂ a fost abrogat de Punctul 15., Articolul I din LEGEA nr. 424 din 29 decembrie 2023, publicată în MONITORUL OFICIAL nr. 1194 din 29 decembrie 2023</w:t>
      </w:r>
    </w:p>
    <w:p>
      <w:pPr>
        <w:keepNext w:val="false"/>
      </w:pPr>
      <w:r>
        <w:rPr>
          <w:b w:val="false"/>
          <w:bCs w:val="false"/>
        </w:rPr>
        <w:t xml:space="preserve">)</w:t>
      </w:r>
    </w:p>
    <w:p>
      <w:pPr>
        <w:keepNext/>
      </w:pPr>
      <w:r>
        <w:rPr>
          <w:b/>
          <w:bCs/>
        </w:rPr>
        <w:t xml:space="preserve">Articolul 222</w:t>
      </w:r>
    </w:p>
    <w:p>
      <w:pPr>
        <w:keepNext w:val="false"/>
      </w:pPr>
      <w:r>
        <w:rPr>
          <w:b w:val="false"/>
          <w:bCs w:val="false"/>
        </w:rPr>
        <w:t xml:space="preserve">Racolarea minorilor în scopuri sexuale</w:t>
      </w:r>
    </w:p>
    <w:p>
      <w:pPr>
        <w:keepNext w:val="false"/>
      </w:pPr>
      <w:r>
        <w:rPr>
          <w:b w:val="false"/>
          <w:bCs w:val="false"/>
        </w:rPr>
        <w:t xml:space="preserve">Fapta persoanei majore de a-i propune unui minor care nu a împlinit vârsta de 16 ani să se întâlnească, în scopul comiterii unui act sexual de orice natură sau în scopul comiterii unui act dintre cele prevăzute în art. 374, inclusiv atunci când propunerea a fost făcută prin mijloacele de transmitere la distanță, se pedepsește cu închisoare de la 6 luni la 3 ani.</w:t>
      </w:r>
    </w:p>
    <w:p>
      <w:pPr>
        <w:keepNext w:val="false"/>
      </w:pPr>
      <w:r>
        <w:rPr>
          <w:b w:val="false"/>
          <w:bCs w:val="false"/>
        </w:rPr>
        <w:t xml:space="preserve">(la 01-01-2024,</w:t>
      </w:r>
    </w:p>
    <w:p>
      <w:pPr>
        <w:keepNext/>
      </w:pPr>
      <w:r>
        <w:rPr>
          <w:b/>
          <w:bCs/>
        </w:rPr>
        <w:t xml:space="preserve">Articolul 222, Capitolul VIII, Titlul I, Partea SPECIALĂ a fost modificat de Punctul 22., Articolul I din LEGEA nr. 217 din 10 iulie 2023, publicată în MONITORUL OFICIAL nr. 634 din 11 iulie 2023</w:t>
      </w:r>
    </w:p>
    <w:p>
      <w:pPr>
        <w:keepNext w:val="false"/>
      </w:pPr>
      <w:r>
        <w:rPr>
          <w:b w:val="false"/>
          <w:bCs w:val="false"/>
        </w:rPr>
        <w:t xml:space="preserve">)</w:t>
      </w:r>
    </w:p>
    <w:p>
      <w:pPr>
        <w:keepNext/>
      </w:pPr>
      <w:r>
        <w:rPr>
          <w:b/>
          <w:bCs/>
        </w:rPr>
        <w:t xml:space="preserve">Articolul 222^1</w:t>
      </w:r>
    </w:p>
    <w:p>
      <w:pPr>
        <w:keepNext w:val="false"/>
      </w:pPr>
      <w:r>
        <w:rPr>
          <w:b w:val="false"/>
          <w:bCs w:val="false"/>
        </w:rPr>
        <w:t xml:space="preserve">Fapte comise în circumstanțe agravante</w:t>
      </w:r>
    </w:p>
    <w:p>
      <w:pPr>
        <w:keepNext w:val="false"/>
      </w:pPr>
      <w:r>
        <w:rPr>
          <w:b w:val="false"/>
          <w:bCs w:val="false"/>
        </w:rPr>
        <w:t xml:space="preserve">Dacă faptele prevăzute la art. 221 și 222 sunt săvârșite de două sau mai multe persoane împreună sau de către o persoană care a mai comis anterior o infracțiune contra libertății și integrității sexuale asupra unui minor, o infracțiune de pornografie infantilă sau proxenetism asupra unui minor, limitele speciale ale pedepsei se majorează cu o treime.</w:t>
      </w:r>
    </w:p>
    <w:p>
      <w:pPr>
        <w:keepNext w:val="false"/>
      </w:pPr>
      <w:r>
        <w:rPr>
          <w:b w:val="false"/>
          <w:bCs w:val="false"/>
        </w:rPr>
        <w:t xml:space="preserve">(la 01-01-2024,</w:t>
      </w:r>
    </w:p>
    <w:p>
      <w:pPr>
        <w:keepNext/>
      </w:pPr>
      <w:r>
        <w:rPr>
          <w:b/>
          <w:bCs/>
        </w:rPr>
        <w:t xml:space="preserve">Articolul 222^1, Capitolul VIII, Titlul I, Partea SPECIALĂ a fost modificat de Punctul 23., Articolul I din LEGEA nr. 217 din 10 iulie 2023, publicată în MONITORUL OFICIAL nr. 634 din 11 iulie 2023</w:t>
      </w:r>
    </w:p>
    <w:p>
      <w:pPr>
        <w:keepNext w:val="false"/>
      </w:pPr>
      <w:r>
        <w:rPr>
          <w:b w:val="false"/>
          <w:bCs w:val="false"/>
        </w:rPr>
        <w:t xml:space="preserve">)</w:t>
      </w:r>
    </w:p>
    <w:p>
      <w:pPr>
        <w:keepNext/>
      </w:pPr>
      <w:r>
        <w:rPr>
          <w:b/>
          <w:bCs/>
        </w:rPr>
        <w:t xml:space="preserve">Articolul 223</w:t>
      </w:r>
    </w:p>
    <w:p>
      <w:pPr>
        <w:keepNext w:val="false"/>
      </w:pPr>
      <w:r>
        <w:rPr>
          <w:b w:val="false"/>
          <w:bCs w:val="false"/>
        </w:rPr>
        <w:t xml:space="preserve">Hărțuirea sexuală</w:t>
      </w:r>
    </w:p>
    <w:p>
      <w:pPr>
        <w:keepNext w:val="false"/>
      </w:pPr>
      <w:r>
        <w:rPr>
          <w:b w:val="false"/>
          <w:bCs w:val="false"/>
        </w:rPr>
        <w:t xml:space="preserve">(1) Pretinderea în mod repetat de favoruri de natură sexuală în cadrul unei relații de muncă sau al unei relații similare, dacă prin aceasta victima a fost intimidată sau pusă într-o situație umilitoare, se pedepsește cu închisoare de la 3 luni la un an sau cu amendă.</w:t>
      </w:r>
    </w:p>
    <w:p>
      <w:pPr>
        <w:keepNext w:val="false"/>
      </w:pPr>
      <w:r>
        <w:rPr>
          <w:b w:val="false"/>
          <w:bCs w:val="false"/>
        </w:rPr>
        <w:t xml:space="preserve">(2) Acțiunea penală se pune în mișcare la plângerea prealabilă a persoanei vătămate.</w:t>
      </w:r>
    </w:p>
    <w:p>
      <w:pPr>
        <w:keepNext w:val="false"/>
      </w:pPr>
      <w:r>
        <w:rPr>
          <w:b w:val="false"/>
          <w:bCs w:val="false"/>
        </w:rPr>
        <w:t xml:space="preserve">Capitolul IX</w:t>
      </w:r>
    </w:p>
    <w:p>
      <w:pPr>
        <w:keepNext w:val="false"/>
      </w:pPr>
      <w:r>
        <w:rPr>
          <w:b w:val="false"/>
          <w:bCs w:val="false"/>
        </w:rPr>
        <w:t xml:space="preserve">Infracțiuni ce aduc atingere domiciliului și vieții private</w:t>
      </w:r>
    </w:p>
    <w:p>
      <w:pPr>
        <w:keepNext/>
      </w:pPr>
      <w:r>
        <w:rPr>
          <w:b/>
          <w:bCs/>
        </w:rPr>
        <w:t xml:space="preserve">Articolul 224</w:t>
      </w:r>
    </w:p>
    <w:p>
      <w:pPr>
        <w:keepNext w:val="false"/>
      </w:pPr>
      <w:r>
        <w:rPr>
          <w:b w:val="false"/>
          <w:bCs w:val="false"/>
        </w:rPr>
        <w:t xml:space="preserve">Violarea de domiciliu</w:t>
      </w:r>
    </w:p>
    <w:p>
      <w:pPr>
        <w:keepNext w:val="false"/>
      </w:pPr>
      <w:r>
        <w:rPr>
          <w:b w:val="false"/>
          <w:bCs w:val="false"/>
        </w:rPr>
        <w:t xml:space="preserve">(1) Pătrunderea fără drept, în orice mod, într-o locuință, încăpere, dependința sau loc împrejmuit ținând de acestea, fără consimțământul persoanei care le folosește, ori refuzul de a le părăsi la cererea acesteia se pedepsește cu închisoare de la 3 luni la 2 ani sau cu amendă.</w:t>
      </w:r>
    </w:p>
    <w:p>
      <w:pPr>
        <w:keepNext w:val="false"/>
      </w:pPr>
      <w:r>
        <w:rPr>
          <w:b w:val="false"/>
          <w:bCs w:val="false"/>
        </w:rPr>
        <w:t xml:space="preserve">(2) În cazul în care fapta este săvârșită de o persoană înarmată, în timpul nopții ori prin folosire de calități mincinoase, pedeapsa este închisoarea de la 6 luni la 3 ani sau amenda.</w:t>
      </w:r>
    </w:p>
    <w:p>
      <w:pPr>
        <w:keepNext w:val="false"/>
      </w:pPr>
      <w:r>
        <w:rPr>
          <w:b w:val="false"/>
          <w:bCs w:val="false"/>
        </w:rPr>
        <w:t xml:space="preserve">(3) Acțiunea penală pentru fapta prevăzută la alin. (1) se pune în mișcare la plângerea prealabilă a persoanei vătămate.</w:t>
      </w:r>
    </w:p>
    <w:p>
      <w:pPr>
        <w:keepNext w:val="false"/>
      </w:pPr>
      <w:r>
        <w:rPr>
          <w:b w:val="false"/>
          <w:bCs w:val="false"/>
        </w:rPr>
        <w:t xml:space="preserve">(la 26-04-2026,</w:t>
      </w:r>
    </w:p>
    <w:p>
      <w:pPr>
        <w:keepNext w:val="false"/>
      </w:pPr>
      <w:r>
        <w:rPr>
          <w:b w:val="false"/>
          <w:bCs w:val="false"/>
        </w:rPr>
        <w:t xml:space="preserve">Alineatul (3) , Articolul 224 , Capitolul IX , Titlul I , Partea SPECIALĂ a fost modificat de Punctul 10. , Articolul 6 din LEGEA nr. 53 din 23 aprilie 2026, publicată în MONITORUL OFICIAL nr. 323 din 23 aprilie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18/2024, publicată în Monitorul Oficial nr. 446 din 15 mai 2024:</w:t>
      </w:r>
    </w:p>
    <w:p>
      <w:pPr>
        <w:keepNext w:val="false"/>
      </w:pPr>
      <w:r>
        <w:rPr>
          <w:b w:val="false"/>
          <w:bCs w:val="false"/>
        </w:rPr>
        <w:t xml:space="preserve">Noțiunile de locuință, încăpere sau dependință din conținutul infracțiunii de violare a vieții private, prevăzută de art. 226 alin. (1) din Codul penal, au același înțeles cu noțiunile de locuință, încăpere sau dependință din conținutul infracțiunii de violare de domiciliu, prevăzută de art. 224 alin. (1) din Codul penal, fiind subsumate noțiunii de domiciliu în sensul legii penale.</w:t>
      </w:r>
    </w:p>
    <w:p>
      <w:pPr>
        <w:keepNext/>
      </w:pPr>
      <w:r>
        <w:rPr>
          <w:b/>
          <w:bCs/>
        </w:rPr>
        <w:t xml:space="preserve">Articolul 225</w:t>
      </w:r>
    </w:p>
    <w:p>
      <w:pPr>
        <w:keepNext w:val="false"/>
      </w:pPr>
      <w:r>
        <w:rPr>
          <w:b w:val="false"/>
          <w:bCs w:val="false"/>
        </w:rPr>
        <w:t xml:space="preserve">Violarea sediului profesional</w:t>
      </w:r>
    </w:p>
    <w:p>
      <w:pPr>
        <w:keepNext w:val="false"/>
      </w:pPr>
      <w:r>
        <w:rPr>
          <w:b w:val="false"/>
          <w:bCs w:val="false"/>
        </w:rPr>
        <w:t xml:space="preserve">(1) Pătrunderea fără drept, în orice mod, în oricare dintre sediile unde o persoană juridică sau fizică își desfășoară activitatea profesională ori refuzul de a le părăsi la cererea persoanei îndreptățite se pedepsește cu închisoare de la 3 luni la 2 ani sau cu amendă.</w:t>
      </w:r>
    </w:p>
    <w:p>
      <w:pPr>
        <w:keepNext w:val="false"/>
      </w:pPr>
      <w:r>
        <w:rPr>
          <w:b w:val="false"/>
          <w:bCs w:val="false"/>
        </w:rPr>
        <w:t xml:space="preserve">(2) În cazul în care fapta este săvârșită de o persoană înarmată, în timpul nopții ori prin folosire de calități mincinoase, pedeapsa este închisoarea de la 6 luni la 3 ani sau amenda.</w:t>
      </w:r>
    </w:p>
    <w:p>
      <w:pPr>
        <w:keepNext w:val="false"/>
      </w:pPr>
      <w:r>
        <w:rPr>
          <w:b w:val="false"/>
          <w:bCs w:val="false"/>
        </w:rPr>
        <w:t xml:space="preserve">(3) Acțiunea penală se pune în mișcare la plângerea prealabilă a persoanei vătămate.</w:t>
      </w:r>
    </w:p>
    <w:p>
      <w:pPr>
        <w:keepNext/>
      </w:pPr>
      <w:r>
        <w:rPr>
          <w:b/>
          <w:bCs/>
        </w:rPr>
        <w:t xml:space="preserve">Articolul 226</w:t>
      </w:r>
    </w:p>
    <w:p>
      <w:pPr>
        <w:keepNext w:val="false"/>
      </w:pPr>
      <w:r>
        <w:rPr>
          <w:b w:val="false"/>
          <w:bCs w:val="false"/>
        </w:rPr>
        <w:t xml:space="preserve">Violarea vieții private</w:t>
      </w:r>
    </w:p>
    <w:p>
      <w:pPr>
        <w:keepNext w:val="false"/>
      </w:pPr>
      <w:r>
        <w:rPr>
          <w:b w:val="false"/>
          <w:bCs w:val="false"/>
        </w:rPr>
        <w:t xml:space="preserve">(1) Atingerea adusă vieții private, fără drept, prin fotografierea, captarea sau înregistrarea de imagini, ascultarea cu mijloace tehnice sau înregistrarea audio a unei persoane aflate într-o locuință sau încăpere ori dependința ținând de aceasta sau a unei convorbiri private se pedepsește cu închisoare de la o lună la 6 luni sau cu amendă.</w:t>
      </w:r>
    </w:p>
    <w:p>
      <w:pPr>
        <w:keepNext w:val="false"/>
      </w:pPr>
      <w:r>
        <w:rPr>
          <w:b w:val="false"/>
          <w:bCs w:val="false"/>
        </w:rPr>
        <w:t xml:space="preserve">Notă</w:t>
      </w:r>
    </w:p>
    <w:p>
      <w:pPr>
        <w:keepNext w:val="false"/>
      </w:pPr>
      <w:r>
        <w:rPr>
          <w:b w:val="false"/>
          <w:bCs w:val="false"/>
        </w:rPr>
        <w:t xml:space="preserve">Decizie de admitere: HP nr. 18/2024, publicată în Monitorul Oficial nr. 446 din 15 mai 2024:</w:t>
      </w:r>
    </w:p>
    <w:p>
      <w:pPr>
        <w:keepNext w:val="false"/>
      </w:pPr>
      <w:r>
        <w:rPr>
          <w:b w:val="false"/>
          <w:bCs w:val="false"/>
        </w:rPr>
        <w:t xml:space="preserve">Noțiunile de locuință, încăpere sau dependință din conținutul infracțiunii de violare a vieții private, prevăzută de art. 226 alin. (1) din Codul penal, au același înțeles cu noțiunile de locuință, încăpere sau dependință din conținutul infracțiunii de violare de domiciliu, prevăzută de art. 224 alin. (1) din Codul penal, fiind subsumate noțiunii de domiciliu în sensul legii penale.</w:t>
      </w:r>
    </w:p>
    <w:p>
      <w:pPr>
        <w:keepNext w:val="false"/>
      </w:pPr>
      <w:r>
        <w:rPr>
          <w:b w:val="false"/>
          <w:bCs w:val="false"/>
        </w:rPr>
        <w:t xml:space="preserve">(2) Divulgarea, difuzarea, prezentarea sau transmiterea, fără drept, a sunetelor, convorbirilor ori a imaginilor prevăzute în alin. (1), către o altă persoană sau către public, se pedepsește cu închisoare de la 3 luni la 2 ani sau cu amendă.</w:t>
      </w:r>
    </w:p>
    <w:p>
      <w:pPr>
        <w:keepNext w:val="false"/>
      </w:pPr>
      <w:r>
        <w:rPr>
          <w:b w:val="false"/>
          <w:bCs w:val="false"/>
        </w:rPr>
        <w:t xml:space="preserve">Notă</w:t>
      </w:r>
    </w:p>
    <w:p>
      <w:pPr>
        <w:keepNext w:val="false"/>
      </w:pPr>
      <w:r>
        <w:rPr>
          <w:b w:val="false"/>
          <w:bCs w:val="false"/>
        </w:rPr>
        <w:t xml:space="preserve">Decizie de admitere: HP nr. 51/2021, publicată în Monitorul Oficial nr. 1050 din 3 noiembrie 2021:</w:t>
      </w:r>
    </w:p>
    <w:p>
      <w:pPr>
        <w:keepNext w:val="false"/>
      </w:pPr>
      <w:r>
        <w:rPr>
          <w:b w:val="false"/>
          <w:bCs w:val="false"/>
        </w:rPr>
        <w:t xml:space="preserve">Stabilește că tipicitatea infracțiunii de violare a vieții private în modalitatea incriminată de art. 226 alin. (2) din Codul penal nu este condiționată de deținerea unor sunete, convorbiri ori imagini realizate fără drept, prin fotografierea, captarea sau înregistrarea de imagini, ascultarea cu mijloace tehnice sau înregistrarea audio a unei persoane aflate într-o locuință sau încăpere ori dependință ținând de acestea sau a unei convorbiri private.</w:t>
      </w:r>
    </w:p>
    <w:p>
      <w:pPr>
        <w:keepNext w:val="false"/>
      </w:pPr>
      <w:r>
        <w:rPr>
          <w:b w:val="false"/>
          <w:bCs w:val="false"/>
        </w:rPr>
        <w:t xml:space="preserve">(2^1) Divulgarea, difuzarea, prezentarea sau transmiterea, în orice mod, a unei imagini intime a unei persoane identificate sau identificabile după informațiile furnizate, fără consimțământul persoanei înfățișate, de natură să provoace acesteia o suferință psihică sau să aducă atingere imaginii sale, se pedepsește cu închisoare de la 6 luni la 3 ani sau cu amendă.</w:t>
      </w:r>
    </w:p>
    <w:p>
      <w:pPr>
        <w:keepNext w:val="false"/>
      </w:pPr>
      <w:r>
        <w:rPr>
          <w:b w:val="false"/>
          <w:bCs w:val="false"/>
        </w:rPr>
        <w:t xml:space="preserve">(la 18-06-2023,</w:t>
      </w:r>
    </w:p>
    <w:p>
      <w:pPr>
        <w:keepNext/>
      </w:pPr>
      <w:r>
        <w:rPr>
          <w:b/>
          <w:bCs/>
        </w:rPr>
        <w:t xml:space="preserve">Articolul 226 din Capitolul IX , Titlul I , Partea SPECIALĂ a fost completat de Punctul 1, ARTICOLUL UNIC din LEGEA nr. 171 din 14 iunie 2023, publicată în MONITORUL OFICIAL nr. 532 din 15 iunie 2023</w:t>
      </w:r>
    </w:p>
    <w:p>
      <w:pPr>
        <w:keepNext w:val="false"/>
      </w:pPr>
      <w:r>
        <w:rPr>
          <w:b w:val="false"/>
          <w:bCs w:val="false"/>
        </w:rPr>
        <w:t xml:space="preserve">)</w:t>
      </w:r>
    </w:p>
    <w:p>
      <w:pPr>
        <w:keepNext w:val="false"/>
      </w:pPr>
      <w:r>
        <w:rPr>
          <w:b w:val="false"/>
          <w:bCs w:val="false"/>
        </w:rPr>
        <w:t xml:space="preserve">(2^2) Prin imagine intimă se înțelege orice reproducere, indiferent de suport, a imaginii unei persoane nude, care își expune total sau parțial organele genitale, anusul sau zona pubiană sau, în cazul femeilor, și sânii, ori care este implicată într-un raport sexual sau act sexual.</w:t>
      </w:r>
    </w:p>
    <w:p>
      <w:pPr>
        <w:keepNext w:val="false"/>
      </w:pPr>
      <w:r>
        <w:rPr>
          <w:b w:val="false"/>
          <w:bCs w:val="false"/>
        </w:rPr>
        <w:t xml:space="preserve">(la 18-06-2023,</w:t>
      </w:r>
    </w:p>
    <w:p>
      <w:pPr>
        <w:keepNext/>
      </w:pPr>
      <w:r>
        <w:rPr>
          <w:b/>
          <w:bCs/>
        </w:rPr>
        <w:t xml:space="preserve">Articolul 226 din Capitolul IX , Titlul I , Partea SPECIALĂ a fost completat de Punctul 1, ARTICOLUL UNIC din LEGEA nr. 171 din 14 iunie 2023, publicată în MONITORUL OFICIAL nr. 532 din 15 iunie 2023</w:t>
      </w:r>
    </w:p>
    <w:p>
      <w:pPr>
        <w:keepNext w:val="false"/>
      </w:pPr>
      <w:r>
        <w:rPr>
          <w:b w:val="false"/>
          <w:bCs w:val="false"/>
        </w:rPr>
        <w:t xml:space="preserve">)</w:t>
      </w:r>
    </w:p>
    <w:p>
      <w:pPr>
        <w:keepNext w:val="false"/>
      </w:pPr>
      <w:r>
        <w:rPr>
          <w:b w:val="false"/>
          <w:bCs w:val="false"/>
        </w:rPr>
        <w:t xml:space="preserve">(3) Acțiunea penală se pune în mișcare la plângerea prealabilă a persoanei vătămate.</w:t>
      </w:r>
    </w:p>
    <w:p>
      <w:pPr>
        <w:keepNext w:val="false"/>
      </w:pPr>
      <w:r>
        <w:rPr>
          <w:b w:val="false"/>
          <w:bCs w:val="false"/>
        </w:rPr>
        <w:t xml:space="preserve">(4) Nu constituie infracțiune fapta prevăzută la alin. (1) și (2) săvârșită:</w:t>
      </w:r>
    </w:p>
    <w:p>
      <w:pPr>
        <w:keepNext w:val="false"/>
      </w:pPr>
      <w:r>
        <w:rPr>
          <w:b w:val="false"/>
          <w:bCs w:val="false"/>
        </w:rPr>
        <w:t xml:space="preserve">(la 18-06-2023,</w:t>
      </w:r>
    </w:p>
    <w:p>
      <w:pPr>
        <w:keepNext w:val="false"/>
      </w:pPr>
      <w:r>
        <w:rPr>
          <w:b w:val="false"/>
          <w:bCs w:val="false"/>
        </w:rPr>
        <w:t xml:space="preserve">Partea introductivă a alineatului (4) din Articolul 226 , Capitolul IX , Titlul I , Partea SPECIALĂ a fost modificată de Punctul 2, ARTICOLUL UNIC din LEGEA nr. 171 din 14 iunie 2023, publicată în MONITORUL OFICIAL nr. 532 din 15 iunie 2023</w:t>
      </w:r>
    </w:p>
    <w:p>
      <w:pPr>
        <w:keepNext w:val="false"/>
      </w:pPr>
      <w:r>
        <w:rPr>
          <w:b w:val="false"/>
          <w:bCs w:val="false"/>
        </w:rPr>
        <w:t xml:space="preserve">)</w:t>
      </w:r>
    </w:p>
    <w:p>
      <w:pPr>
        <w:keepNext w:val="false"/>
      </w:pPr>
      <w:r>
        <w:rPr>
          <w:b w:val="false"/>
          <w:bCs w:val="false"/>
        </w:rPr>
        <w:t xml:space="preserve">a) de către cel care a participat la întâlnirea cu persoana vătămată în cadrul căreia au fost surprinse sunetele, convorbirile sau imaginile, dacă justifică un interes legitim;</w:t>
      </w:r>
    </w:p>
    <w:p>
      <w:pPr>
        <w:keepNext w:val="false"/>
      </w:pPr>
      <w:r>
        <w:rPr>
          <w:b w:val="false"/>
          <w:bCs w:val="false"/>
        </w:rPr>
        <w:t xml:space="preserve">b) dacă persoana vătămată a acționat explicit cu intenția de a fi văzută ori auzită de făptuitor;</w:t>
      </w:r>
    </w:p>
    <w:p>
      <w:pPr>
        <w:keepNext w:val="false"/>
      </w:pPr>
      <w:r>
        <w:rPr>
          <w:b w:val="false"/>
          <w:bCs w:val="false"/>
        </w:rPr>
        <w:t xml:space="preserve">c) dacă făptuitorul surprinde săvârșirea unei infracțiuni sau contribuie la dovedirea săvârșirii unei infracțiuni;</w:t>
      </w:r>
    </w:p>
    <w:p>
      <w:pPr>
        <w:keepNext w:val="false"/>
      </w:pPr>
      <w:r>
        <w:rPr>
          <w:b w:val="false"/>
          <w:bCs w:val="false"/>
        </w:rPr>
        <w:t xml:space="preserve">d) dacă surprinde fapte de interes public, care au semnificație pentru viața comunității și a căror divulgare prezintă avantaje publice mai mari decât prejudiciul produs persoanei vătămate.</w:t>
      </w:r>
    </w:p>
    <w:p>
      <w:pPr>
        <w:keepNext w:val="false"/>
      </w:pPr>
      <w:r>
        <w:rPr>
          <w:b w:val="false"/>
          <w:bCs w:val="false"/>
        </w:rPr>
        <w:t xml:space="preserve">(4^1) Nu constituie infracțiune fapta prevăzută la alin. (2^1) dacă făptuitorul surprinde săvârșirea unei infracțiuni sau contribuie la dovedirea săvârșirii unei infracțiuni.</w:t>
      </w:r>
    </w:p>
    <w:p>
      <w:pPr>
        <w:keepNext w:val="false"/>
      </w:pPr>
      <w:r>
        <w:rPr>
          <w:b w:val="false"/>
          <w:bCs w:val="false"/>
        </w:rPr>
        <w:t xml:space="preserve">(la 18-06-2023,</w:t>
      </w:r>
    </w:p>
    <w:p>
      <w:pPr>
        <w:keepNext/>
      </w:pPr>
      <w:r>
        <w:rPr>
          <w:b/>
          <w:bCs/>
        </w:rPr>
        <w:t xml:space="preserve">Articolul 226 din Capitolul IX , Titlul I , Partea SPECIALĂ a fost completat de Punctul 3, ARTICOLUL UNIC din LEGEA nr. 171 din 14 iunie 2023, publicată în MONITORUL OFICIAL nr. 532 din 15 iunie 2023</w:t>
      </w:r>
    </w:p>
    <w:p>
      <w:pPr>
        <w:keepNext w:val="false"/>
      </w:pPr>
      <w:r>
        <w:rPr>
          <w:b w:val="false"/>
          <w:bCs w:val="false"/>
        </w:rPr>
        <w:t xml:space="preserve">)</w:t>
      </w:r>
    </w:p>
    <w:p>
      <w:pPr>
        <w:keepNext w:val="false"/>
      </w:pPr>
      <w:r>
        <w:rPr>
          <w:b w:val="false"/>
          <w:bCs w:val="false"/>
        </w:rPr>
        <w:t xml:space="preserve">(5) Plasarea, fără drept, de mijloace tehnice de înregistrare audio sau video, în scopul săvârșirii faptelor prevăzute în alin. (1) și alin. (2), se pedepsește cu închisoarea de la unu la 5 ani.</w:t>
      </w:r>
    </w:p>
    <w:p>
      <w:pPr>
        <w:keepNext/>
      </w:pPr>
      <w:r>
        <w:rPr>
          <w:b/>
          <w:bCs/>
        </w:rPr>
        <w:t xml:space="preserve">Articolul 227</w:t>
      </w:r>
    </w:p>
    <w:p>
      <w:pPr>
        <w:keepNext w:val="false"/>
      </w:pPr>
      <w:r>
        <w:rPr>
          <w:b w:val="false"/>
          <w:bCs w:val="false"/>
        </w:rPr>
        <w:t xml:space="preserve">Divulgarea secretului profesional</w:t>
      </w:r>
    </w:p>
    <w:p>
      <w:pPr>
        <w:keepNext w:val="false"/>
      </w:pPr>
      <w:r>
        <w:rPr>
          <w:b w:val="false"/>
          <w:bCs w:val="false"/>
        </w:rPr>
        <w:t xml:space="preserve">(1) Divulgarea, fără drept, a unor date sau informații privind viața privată a unei persoane, de natură să aducă un prejudiciu unei persoane, de către acela care a luat cunoștință despre acestea în virtutea profesiei ori funcției și care are obligația păstrării confidențialității cu privire la aceste date, se pedepsește cu închisoare de la 3 luni la 3 ani sau cu amendă.</w:t>
      </w:r>
    </w:p>
    <w:p>
      <w:pPr>
        <w:keepNext w:val="false"/>
      </w:pPr>
      <w:r>
        <w:rPr>
          <w:b w:val="false"/>
          <w:bCs w:val="false"/>
        </w:rPr>
        <w:t xml:space="preserve">(2) Acțiunea penală se pune în mișcare la plângerea prealabilă a persoanei vătămate.</w:t>
      </w:r>
    </w:p>
    <w:p>
      <w:pPr>
        <w:keepNext w:val="false"/>
      </w:pPr>
      <w:r>
        <w:rPr>
          <w:b w:val="false"/>
          <w:bCs w:val="false"/>
        </w:rPr>
        <w:t xml:space="preserve">Titlul II</w:t>
      </w:r>
    </w:p>
    <w:p>
      <w:pPr>
        <w:keepNext w:val="false"/>
      </w:pPr>
      <w:r>
        <w:rPr>
          <w:b w:val="false"/>
          <w:bCs w:val="false"/>
        </w:rPr>
        <w:t xml:space="preserve">Infracțiuni contra patrimoniului</w:t>
      </w:r>
    </w:p>
    <w:p>
      <w:pPr>
        <w:keepNext w:val="false"/>
      </w:pPr>
      <w:r>
        <w:rPr>
          <w:b w:val="false"/>
          <w:bCs w:val="false"/>
        </w:rPr>
        <w:t xml:space="preserve">Capitolul I</w:t>
      </w:r>
    </w:p>
    <w:p>
      <w:pPr>
        <w:keepNext w:val="false"/>
      </w:pPr>
      <w:r>
        <w:rPr>
          <w:b w:val="false"/>
          <w:bCs w:val="false"/>
        </w:rPr>
        <w:t xml:space="preserve">Furtul</w:t>
      </w:r>
    </w:p>
    <w:p>
      <w:pPr>
        <w:keepNext/>
      </w:pPr>
      <w:r>
        <w:rPr>
          <w:b/>
          <w:bCs/>
        </w:rPr>
        <w:t xml:space="preserve">Articolul 228</w:t>
      </w:r>
    </w:p>
    <w:p>
      <w:pPr>
        <w:keepNext w:val="false"/>
      </w:pPr>
      <w:r>
        <w:rPr>
          <w:b w:val="false"/>
          <w:bCs w:val="false"/>
        </w:rPr>
        <w:t xml:space="preserve">Furtul</w:t>
      </w:r>
    </w:p>
    <w:p>
      <w:pPr>
        <w:keepNext w:val="false"/>
      </w:pPr>
      <w:r>
        <w:rPr>
          <w:b w:val="false"/>
          <w:bCs w:val="false"/>
        </w:rPr>
        <w:t xml:space="preserve">(1) Luarea unui bun mobil din posesia sau detenția altuia, fără consimțământul acestuia, în scopul de a și-l însuși pe nedrept, se pedepsește cu închisoare de la 6 luni la 3 ani sau cu amendă.</w:t>
      </w:r>
    </w:p>
    <w:p>
      <w:pPr>
        <w:keepNext w:val="false"/>
      </w:pPr>
      <w:r>
        <w:rPr>
          <w:b w:val="false"/>
          <w:bCs w:val="false"/>
        </w:rPr>
        <w:t xml:space="preserve">Notă</w:t>
      </w:r>
    </w:p>
    <w:p>
      <w:pPr>
        <w:keepNext w:val="false"/>
      </w:pPr>
      <w:r>
        <w:rPr>
          <w:b w:val="false"/>
          <w:bCs w:val="false"/>
        </w:rPr>
        <w:t xml:space="preserve">Decizie de admitere: RIL nr. 6/2020, publicată în Monitorul Oficial nr. 691 din 3 august 2020:</w:t>
      </w:r>
    </w:p>
    <w:p>
      <w:pPr>
        <w:keepNext w:val="false"/>
      </w:pPr>
      <w:r>
        <w:rPr>
          <w:b w:val="false"/>
          <w:bCs w:val="false"/>
        </w:rPr>
        <w:t xml:space="preserve">În interpretarea și aplicarea dispozițiilor art. 228 alin. (1) raportat la art. 229 alin. (1) lit. e) din Codul penal stabilește:</w:t>
      </w:r>
    </w:p>
    <w:p>
      <w:pPr>
        <w:keepNext w:val="false"/>
      </w:pPr>
      <w:r>
        <w:rPr>
          <w:b w:val="false"/>
          <w:bCs w:val="false"/>
        </w:rPr>
        <w:t xml:space="preserve">Fapta de furt săvârșită prin scoaterea/ruperea sistemului de siguranță plasat pe bun întrunește elementele de tipicitate ale infracțiunii prevăzute de art. 228 alin. (1) raportat la art. 229 alin. (1) lit. e) din Codul penal.</w:t>
      </w:r>
    </w:p>
    <w:p>
      <w:pPr>
        <w:keepNext w:val="false"/>
      </w:pPr>
      <w:r>
        <w:rPr>
          <w:b w:val="false"/>
          <w:bCs w:val="false"/>
        </w:rPr>
        <w:t xml:space="preserve">Decizie de admitere: HP nr. 4/2022, publicată în Monitorul Oficial nr. 335 din 5 aprilie 2022:</w:t>
      </w:r>
    </w:p>
    <w:p>
      <w:pPr>
        <w:keepNext w:val="false"/>
      </w:pPr>
      <w:r>
        <w:rPr>
          <w:b w:val="false"/>
          <w:bCs w:val="false"/>
        </w:rPr>
        <w:t xml:space="preserve">Îndeplinirea obligației de a purta o mască de protecție având aptitudinea de a ascunde fizionomia, în spațiile publice în care actele normative în vigoare prevăd obligativitatea acesteia, atrage incidența elementului circumstanțial agravant prevăzut de art. 229 alin. (1) lit. c) din Codul penal privind infracțiunea de furt săvârșită de către o persoană mascată.</w:t>
      </w:r>
    </w:p>
    <w:p>
      <w:pPr>
        <w:keepNext w:val="false"/>
      </w:pPr>
      <w:r>
        <w:rPr>
          <w:b w:val="false"/>
          <w:bCs w:val="false"/>
        </w:rPr>
        <w:t xml:space="preserve">Decizie de admitere: HP nr. 7/2023, publicată în Monitorul Oficial nr. 559 din 21 iunie 2023:</w:t>
      </w:r>
    </w:p>
    <w:p>
      <w:pPr>
        <w:keepNext w:val="false"/>
      </w:pPr>
      <w:r>
        <w:rPr>
          <w:b w:val="false"/>
          <w:bCs w:val="false"/>
        </w:rPr>
        <w:t xml:space="preserve">În interpretarea și aplicarea dispozițiilor art. 228 alin. (1) raportat la art. 229 alin. (1) lit. d) teza finală din Codul penal, stabilește că:</w:t>
      </w:r>
    </w:p>
    <w:p>
      <w:pPr>
        <w:keepNext w:val="false"/>
      </w:pPr>
      <w:r>
        <w:rPr>
          <w:b w:val="false"/>
          <w:bCs w:val="false"/>
        </w:rPr>
        <w:t xml:space="preserve">Fapta de furt săvârșită prin folosirea unui dispozitiv improvizat care blochează activarea sistemului de închidere centralizată a ușilor unui autovehicul, prin bruierea semnalului aferent acestui sistem, întrunește condițiile de tipicitate ale infracțiunii de furt calificat săvârșit prin folosirea unei chei mincinoase, prevăzută de art. 228 alin. (1) din Codul penal raportat la art. 229 alin. (1) lit. d) teza finală din același cod.</w:t>
      </w:r>
    </w:p>
    <w:p>
      <w:pPr>
        <w:keepNext w:val="false"/>
      </w:pPr>
      <w:r>
        <w:rPr>
          <w:b w:val="false"/>
          <w:bCs w:val="false"/>
        </w:rPr>
        <w:t xml:space="preserve">(2) Fapta constituie furt și dacă bunul aparține în întregime sau în parte făptuitorului, dar în momentul săvârșirii acel bun se găsea în posesia sau detenția legitimă a altei persoane.</w:t>
      </w:r>
    </w:p>
    <w:p>
      <w:pPr>
        <w:keepNext w:val="false"/>
      </w:pPr>
      <w:r>
        <w:rPr>
          <w:b w:val="false"/>
          <w:bCs w:val="false"/>
        </w:rPr>
        <w:t xml:space="preserve">(3) Se consideră bunuri mobile și înscrisurile, energia electrică, precum și orice alt fel de energie care are valoare economică.</w:t>
      </w:r>
    </w:p>
    <w:p>
      <w:pPr>
        <w:keepNext/>
      </w:pPr>
      <w:r>
        <w:rPr>
          <w:b/>
          <w:bCs/>
        </w:rPr>
        <w:t xml:space="preserve">Articolul 229</w:t>
      </w:r>
    </w:p>
    <w:p>
      <w:pPr>
        <w:keepNext w:val="false"/>
      </w:pPr>
      <w:r>
        <w:rPr>
          <w:b w:val="false"/>
          <w:bCs w:val="false"/>
        </w:rPr>
        <w:t xml:space="preserve">Furtul calificat</w:t>
      </w:r>
    </w:p>
    <w:p>
      <w:pPr>
        <w:keepNext w:val="false"/>
      </w:pPr>
      <w:r>
        <w:rPr>
          <w:b w:val="false"/>
          <w:bCs w:val="false"/>
        </w:rPr>
        <w:t xml:space="preserve">(1) Furtul săvârșit în următoarele împrejurări:</w:t>
      </w:r>
    </w:p>
    <w:p>
      <w:pPr>
        <w:keepNext w:val="false"/>
      </w:pPr>
      <w:r>
        <w:rPr>
          <w:b w:val="false"/>
          <w:bCs w:val="false"/>
        </w:rPr>
        <w:t xml:space="preserve">a) într-un mijloc de transport în comun;</w:t>
      </w:r>
    </w:p>
    <w:p>
      <w:pPr>
        <w:keepNext w:val="false"/>
      </w:pPr>
      <w:r>
        <w:rPr>
          <w:b w:val="false"/>
          <w:bCs w:val="false"/>
        </w:rPr>
        <w:t xml:space="preserve">b) în timpul nopții;</w:t>
      </w:r>
    </w:p>
    <w:p>
      <w:pPr>
        <w:keepNext w:val="false"/>
      </w:pPr>
      <w:r>
        <w:rPr>
          <w:b w:val="false"/>
          <w:bCs w:val="false"/>
        </w:rPr>
        <w:t xml:space="preserve">c) de o persoană mascată, deghizată sau travestită;</w:t>
      </w:r>
    </w:p>
    <w:p>
      <w:pPr>
        <w:keepNext w:val="false"/>
      </w:pPr>
      <w:r>
        <w:rPr>
          <w:b w:val="false"/>
          <w:bCs w:val="false"/>
        </w:rPr>
        <w:t xml:space="preserve">Notă</w:t>
      </w:r>
    </w:p>
    <w:p>
      <w:pPr>
        <w:keepNext w:val="false"/>
      </w:pPr>
      <w:r>
        <w:rPr>
          <w:b w:val="false"/>
          <w:bCs w:val="false"/>
        </w:rPr>
        <w:t xml:space="preserve">Decizie de admitere: HP nr. 4/2022, publicată în Monitorul Oficial nr. 335 din 5 aprilie 2022:</w:t>
      </w:r>
    </w:p>
    <w:p>
      <w:pPr>
        <w:keepNext w:val="false"/>
      </w:pPr>
      <w:r>
        <w:rPr>
          <w:b w:val="false"/>
          <w:bCs w:val="false"/>
        </w:rPr>
        <w:t xml:space="preserve">Îndeplinirea obligației de a purta o mască de protecție având aptitudinea de a ascunde fizionomia, în spațiile publice în care actele normative în vigoare prevăd obligativitatea acesteia, atrage incidența elementului circumstanțial agravant prevăzut de art. 229 alin. (1) lit. c) din Codul penal privind infracțiunea de furt săvârșită de către o persoană mascată.</w:t>
      </w:r>
    </w:p>
    <w:p>
      <w:pPr>
        <w:keepNext w:val="false"/>
      </w:pPr>
      <w:r>
        <w:rPr>
          <w:b w:val="false"/>
          <w:bCs w:val="false"/>
        </w:rPr>
        <w:t xml:space="preserve">d) prin efracție, escaladare sau prin folosirea fără drept a unei chei adevărate ori a unei chei mincinoase;</w:t>
      </w:r>
    </w:p>
    <w:p>
      <w:pPr>
        <w:keepNext w:val="false"/>
      </w:pPr>
      <w:r>
        <w:rPr>
          <w:b w:val="false"/>
          <w:bCs w:val="false"/>
        </w:rPr>
        <w:t xml:space="preserve">Notă</w:t>
      </w:r>
    </w:p>
    <w:p>
      <w:pPr>
        <w:keepNext w:val="false"/>
      </w:pPr>
      <w:r>
        <w:rPr>
          <w:b w:val="false"/>
          <w:bCs w:val="false"/>
        </w:rPr>
        <w:t xml:space="preserve">Decizie de admitere: HP nr. 7/2023, publicată în Monitorul Oficial nr. 559 din 21 iunie 2023:</w:t>
      </w:r>
    </w:p>
    <w:p>
      <w:pPr>
        <w:keepNext w:val="false"/>
      </w:pPr>
      <w:r>
        <w:rPr>
          <w:b w:val="false"/>
          <w:bCs w:val="false"/>
        </w:rPr>
        <w:t xml:space="preserve">În interpretarea și aplicarea dispozițiilor art. 228 alin. (1) raportat la art. 229 alin. (1) lit. d) teza finală din Codul penal, stabilește că:</w:t>
      </w:r>
    </w:p>
    <w:p>
      <w:pPr>
        <w:keepNext w:val="false"/>
      </w:pPr>
      <w:r>
        <w:rPr>
          <w:b w:val="false"/>
          <w:bCs w:val="false"/>
        </w:rPr>
        <w:t xml:space="preserve">Fapta de furt săvârșită prin folosirea unui dispozitiv improvizat care blochează activarea sistemului de închidere centralizată a ușilor unui autovehicul, prin bruierea semnalului aferent acestui sistem, întrunește condițiile de tipicitate ale infracțiunii de furt calificat săvârșit prin folosirea unei chei mincinoase, prevăzută de art. 228 alin. (1) din Codul penal raportat la art. 229 alin. (1) lit. d) teza finală din același cod.</w:t>
      </w:r>
    </w:p>
    <w:p>
      <w:pPr>
        <w:keepNext w:val="false"/>
      </w:pPr>
      <w:r>
        <w:rPr>
          <w:b w:val="false"/>
          <w:bCs w:val="false"/>
        </w:rPr>
        <w:t xml:space="preserve">e) prin scoaterea din funcțiune a sistemului de alarmă ori de supraveghere, se pedepsește cu închisoarea de la unu la 5 ani.</w:t>
      </w:r>
    </w:p>
    <w:p>
      <w:pPr>
        <w:keepNext w:val="false"/>
      </w:pPr>
      <w:r>
        <w:rPr>
          <w:b w:val="false"/>
          <w:bCs w:val="false"/>
        </w:rPr>
        <w:t xml:space="preserve">Notă</w:t>
      </w:r>
    </w:p>
    <w:p>
      <w:pPr>
        <w:keepNext w:val="false"/>
      </w:pPr>
      <w:r>
        <w:rPr>
          <w:b w:val="false"/>
          <w:bCs w:val="false"/>
        </w:rPr>
        <w:t xml:space="preserve">Decizie de admitere: RIL nr. 6/2020, publicată în Monitorul Oficial nr. 691 din 3 august 2020:</w:t>
      </w:r>
    </w:p>
    <w:p>
      <w:pPr>
        <w:keepNext w:val="false"/>
      </w:pPr>
      <w:r>
        <w:rPr>
          <w:b w:val="false"/>
          <w:bCs w:val="false"/>
        </w:rPr>
        <w:t xml:space="preserve">În interpretarea și aplicarea dispozițiilor art. 228 alin. (1) raportat la art. 229 alin. (1) lit. e) din Codul penal stabilește:</w:t>
      </w:r>
    </w:p>
    <w:p>
      <w:pPr>
        <w:keepNext w:val="false"/>
      </w:pPr>
      <w:r>
        <w:rPr>
          <w:b w:val="false"/>
          <w:bCs w:val="false"/>
        </w:rPr>
        <w:t xml:space="preserve">Fapta de furt săvârșită prin scoaterea/ruperea sistemului de siguranță plasat pe bun întrunește elementele de tipicitate ale infracțiunii prevăzute de art. 228 alin. (1) raportat la art. 229 alin. (1) lit. e) din Codul penal.</w:t>
      </w:r>
    </w:p>
    <w:p>
      <w:pPr>
        <w:keepNext w:val="false"/>
      </w:pPr>
      <w:r>
        <w:rPr>
          <w:b w:val="false"/>
          <w:bCs w:val="false"/>
        </w:rPr>
        <w:t xml:space="preserve">(2) Dacă furtul a fost săvârșit în următoarele împrejurări:</w:t>
      </w:r>
    </w:p>
    <w:p>
      <w:pPr>
        <w:keepNext w:val="false"/>
      </w:pPr>
      <w:r>
        <w:rPr>
          <w:b w:val="false"/>
          <w:bCs w:val="false"/>
        </w:rPr>
        <w:t xml:space="preserve">a) asupra unui bun care face parte din patrimoniul cultural;</w:t>
      </w:r>
    </w:p>
    <w:p>
      <w:pPr>
        <w:keepNext w:val="false"/>
      </w:pPr>
      <w:r>
        <w:rPr>
          <w:b w:val="false"/>
          <w:bCs w:val="false"/>
        </w:rPr>
        <w:t xml:space="preserve">b) prin violare de domiciliu sau sediu profesional;</w:t>
      </w:r>
    </w:p>
    <w:p>
      <w:pPr>
        <w:keepNext w:val="false"/>
      </w:pPr>
      <w:r>
        <w:rPr>
          <w:b w:val="false"/>
          <w:bCs w:val="false"/>
        </w:rPr>
        <w:t xml:space="preserve">Notă</w:t>
      </w:r>
    </w:p>
    <w:p>
      <w:pPr>
        <w:keepNext w:val="false"/>
      </w:pPr>
      <w:r>
        <w:rPr>
          <w:b w:val="false"/>
          <w:bCs w:val="false"/>
        </w:rPr>
        <w:t xml:space="preserve">Decizie de admitere: HP nr. 36/2024, publicată în Monitorul Oficial nr. 776 din 7 august 2024:</w:t>
      </w:r>
    </w:p>
    <w:p>
      <w:pPr>
        <w:keepNext w:val="false"/>
      </w:pPr>
      <w:r>
        <w:rPr>
          <w:b w:val="false"/>
          <w:bCs w:val="false"/>
        </w:rPr>
        <w:t xml:space="preserve">Spațiul comercial - ce constituie punct de lucru al unei persoane juridice - reprezintă sediu profesional în sensul prevederilor art. 229 alin. (2) lit. b) din Codul penal, dacă în cadrul acestuia se desfășoară o viață privată societară.</w:t>
      </w:r>
    </w:p>
    <w:p>
      <w:pPr>
        <w:keepNext w:val="false"/>
      </w:pPr>
      <w:r>
        <w:rPr>
          <w:b w:val="false"/>
          <w:bCs w:val="false"/>
        </w:rPr>
        <w:t xml:space="preserve">c) de o persoană având asupra sa o armă, pedeapsa este închisoarea de la 2 la 7 ani.</w:t>
      </w:r>
    </w:p>
    <w:p>
      <w:pPr>
        <w:keepNext w:val="false"/>
      </w:pPr>
      <w:r>
        <w:rPr>
          <w:b w:val="false"/>
          <w:bCs w:val="false"/>
        </w:rPr>
        <w:t xml:space="preserve">(3) Furtul privind următoarele categorii de bunuri:</w:t>
      </w:r>
    </w:p>
    <w:p>
      <w:pPr>
        <w:keepNext w:val="false"/>
      </w:pPr>
      <w:r>
        <w:rPr>
          <w:b w:val="false"/>
          <w:bCs w:val="false"/>
        </w:rPr>
        <w:t xml:space="preserve">a) țiței, gazolină, condensat, etan lichid, benzină, motorină, alte produse petroliere sau gaze naturale din conducte, depozite, cisterne ori vagoane-cisternă;</w:t>
      </w:r>
    </w:p>
    <w:p>
      <w:pPr>
        <w:keepNext w:val="false"/>
      </w:pPr>
      <w:r>
        <w:rPr>
          <w:b w:val="false"/>
          <w:bCs w:val="false"/>
        </w:rPr>
        <w:t xml:space="preserve">b) componente ale sistemelor de irigații;</w:t>
      </w:r>
    </w:p>
    <w:p>
      <w:pPr>
        <w:keepNext w:val="false"/>
      </w:pPr>
      <w:r>
        <w:rPr>
          <w:b w:val="false"/>
          <w:bCs w:val="false"/>
        </w:rPr>
        <w:t xml:space="preserve">c) componente ale rețelelor electrice;</w:t>
      </w:r>
    </w:p>
    <w:p>
      <w:pPr>
        <w:keepNext w:val="false"/>
      </w:pPr>
      <w:r>
        <w:rPr>
          <w:b w:val="false"/>
          <w:bCs w:val="false"/>
        </w:rPr>
        <w:t xml:space="preserve">d) un dispozitiv ori un sistem de semnalizare, alarmare ori alertare în caz de incendiu sau alte situații de urgență publică;</w:t>
      </w:r>
    </w:p>
    <w:p>
      <w:pPr>
        <w:keepNext w:val="false"/>
      </w:pPr>
      <w:r>
        <w:rPr>
          <w:b w:val="false"/>
          <w:bCs w:val="false"/>
        </w:rPr>
        <w:t xml:space="preserve">e) un mijloc de transport sau orice alt mijloc de intervenție la incendiu, la accidente de cale ferată, rutiere, navale sau aeriene ori în caz de dezastru;</w:t>
      </w:r>
    </w:p>
    <w:p>
      <w:pPr>
        <w:keepNext w:val="false"/>
      </w:pPr>
      <w:r>
        <w:rPr>
          <w:b w:val="false"/>
          <w:bCs w:val="false"/>
        </w:rPr>
        <w:t xml:space="preserve">f) instalații de siguranță și dirijare a traficului feroviar, rutier, naval, aerian și componente ale acestora, precum și componente ale mijloacelor de transport aferente;</w:t>
      </w:r>
    </w:p>
    <w:p>
      <w:pPr>
        <w:keepNext w:val="false"/>
      </w:pPr>
      <w:r>
        <w:rPr>
          <w:b w:val="false"/>
          <w:bCs w:val="false"/>
        </w:rPr>
        <w:t xml:space="preserve">g) bunuri prin însușirea cărora se pune în pericol siguranța traficului și a persoanelor pe drumurile publice;</w:t>
      </w:r>
    </w:p>
    <w:p>
      <w:pPr>
        <w:keepNext w:val="false"/>
      </w:pPr>
      <w:r>
        <w:rPr>
          <w:b w:val="false"/>
          <w:bCs w:val="false"/>
        </w:rPr>
        <w:t xml:space="preserve">h) cabluri, linii, echipamente și instalații de telecomunicații, radiocomunicații, precum și componente de comunicații, se pedepsește cu închisoarea de la 3 la 10 ani.</w:t>
      </w:r>
    </w:p>
    <w:p>
      <w:pPr>
        <w:keepNext w:val="false"/>
      </w:pPr>
      <w:r>
        <w:rPr>
          <w:b w:val="false"/>
          <w:bCs w:val="false"/>
        </w:rPr>
        <w:t xml:space="preserve">Notă</w:t>
      </w:r>
    </w:p>
    <w:p>
      <w:pPr>
        <w:keepNext w:val="false"/>
      </w:pPr>
      <w:r>
        <w:rPr>
          <w:b w:val="false"/>
          <w:bCs w:val="false"/>
        </w:rPr>
        <w:t xml:space="preserve">Decizie de admitere: RIL nr. II/2006, publicată în Monitorul Oficial nr. 291 din 31 martie 2006:</w:t>
      </w:r>
    </w:p>
    <w:p>
      <w:pPr>
        <w:keepNext w:val="false"/>
      </w:pPr>
      <w:r>
        <w:rPr>
          <w:b w:val="false"/>
          <w:bCs w:val="false"/>
        </w:rPr>
        <w:t xml:space="preserve">Admit recursul în interesul legii declarat de procurorul general al Parchetului de pe lângă Înalta Curte de Casație și Justiție.</w:t>
      </w:r>
    </w:p>
    <w:p>
      <w:pPr>
        <w:keepNext w:val="false"/>
      </w:pPr>
      <w:r>
        <w:rPr>
          <w:b w:val="false"/>
          <w:bCs w:val="false"/>
        </w:rPr>
        <w:t xml:space="preserve">În aplicarea dispozițiilor art. 209 alin. 3 lit. h) din Codul penal, stabilesc:</w:t>
      </w:r>
    </w:p>
    <w:p>
      <w:pPr>
        <w:keepNext w:val="false"/>
      </w:pPr>
      <w:r>
        <w:rPr>
          <w:b w:val="false"/>
          <w:bCs w:val="false"/>
        </w:rPr>
        <w:t xml:space="preserve">Fapta de însușire pe nedrept de cabluri, linii, echipamente și instalații de telecomunicații, radiocomunicații, precum și componente de comunicații constituie infracțiunea de furt calificat prevăzută de textul de lege menționat numai dacă, în momentul sustragerii, acestea erau efectiv integrate într-o rețea sau într-un sistem de comunicații aflat sau nu în funcțiune.</w:t>
      </w:r>
    </w:p>
    <w:p>
      <w:pPr>
        <w:keepNext/>
      </w:pPr>
      <w:r>
        <w:rPr>
          <w:b/>
          <w:bCs/>
        </w:rPr>
        <w:t xml:space="preserve">Articolul 230</w:t>
      </w:r>
    </w:p>
    <w:p>
      <w:pPr>
        <w:keepNext w:val="false"/>
      </w:pPr>
      <w:r>
        <w:rPr>
          <w:b w:val="false"/>
          <w:bCs w:val="false"/>
        </w:rPr>
        <w:t xml:space="preserve">Furtul în scop de folosință</w:t>
      </w:r>
    </w:p>
    <w:p>
      <w:pPr>
        <w:keepNext w:val="false"/>
      </w:pPr>
      <w:r>
        <w:rPr>
          <w:b w:val="false"/>
          <w:bCs w:val="false"/>
        </w:rPr>
        <w:t xml:space="preserve">(1) Furtul care are ca obiect un vehicul, săvârșit în scopul de a-l folosi pe nedrept, se sancționează cu pedeapsa prevăzută în art. 228 sau art. 229, după caz, ale cărei limite speciale se reduc cu o treime.</w:t>
      </w:r>
    </w:p>
    <w:p>
      <w:pPr>
        <w:keepNext w:val="false"/>
      </w:pPr>
      <w:r>
        <w:rPr>
          <w:b w:val="false"/>
          <w:bCs w:val="false"/>
        </w:rPr>
        <w:t xml:space="preserve">(2) Cu pedeapsa prevăzută în alin. (1) se sancționează folosirea fără drept a unui terminal de comunicații al altuia sau folosirea unui terminal de comunicații racordat fără drept la o rețea, dacă s-a produs o pagubă.</w:t>
      </w:r>
    </w:p>
    <w:p>
      <w:pPr>
        <w:keepNext/>
      </w:pPr>
      <w:r>
        <w:rPr>
          <w:b/>
          <w:bCs/>
        </w:rPr>
        <w:t xml:space="preserve">Articolul 231</w:t>
      </w:r>
    </w:p>
    <w:p>
      <w:pPr>
        <w:keepNext w:val="false"/>
      </w:pPr>
      <w:r>
        <w:rPr>
          <w:b w:val="false"/>
          <w:bCs w:val="false"/>
        </w:rPr>
        <w:t xml:space="preserve">(1) Faptele prevăzute în prezentul capitol, săvârșite între membrii de familie de către un minor în paguba tutorelui ori de către cel care locuiește împreună cu persoana vătămată sau este găzduit de aceasta, se pedepsesc numai la plângerea prealabilă a persoanei vătămate.</w:t>
      </w:r>
    </w:p>
    <w:p>
      <w:pPr>
        <w:keepNext w:val="false"/>
      </w:pPr>
      <w:r>
        <w:rPr>
          <w:b w:val="false"/>
          <w:bCs w:val="false"/>
        </w:rPr>
        <w:t xml:space="preserve">(2) În cazul faptelor prevăzute la art. 228 și 230, împăcarea înlătură răspunderea penală.</w:t>
      </w:r>
    </w:p>
    <w:p>
      <w:pPr>
        <w:keepNext w:val="false"/>
      </w:pPr>
      <w:r>
        <w:rPr>
          <w:b w:val="false"/>
          <w:bCs w:val="false"/>
        </w:rPr>
        <w:t xml:space="preserve">(la 29-11-2020,</w:t>
      </w:r>
    </w:p>
    <w:p>
      <w:pPr>
        <w:keepNext/>
      </w:pPr>
      <w:r>
        <w:rPr>
          <w:b/>
          <w:bCs/>
        </w:rPr>
        <w:t xml:space="preserve">Articolul 231 din Capitolul I , Titlul II , Partea SPECIALĂ a fost modificat de Punctul 2, ARTICOLUL UNIC din LEGEA nr. 274 din 26 noiembrie 2020, publicată în MONITORUL OFICIAL nr. 1144 din 26 noiembrie 2020</w:t>
      </w:r>
    </w:p>
    <w:p>
      <w:pPr>
        <w:keepNext w:val="false"/>
      </w:pPr>
      <w:r>
        <w:rPr>
          <w:b w:val="false"/>
          <w:bCs w:val="false"/>
        </w:rPr>
        <w:t xml:space="preserve">)</w:t>
      </w:r>
    </w:p>
    <w:p>
      <w:pPr>
        <w:keepNext/>
      </w:pPr>
      <w:r>
        <w:rPr>
          <w:b/>
          <w:bCs/>
        </w:rPr>
        <w:t xml:space="preserve">Articolul 232</w:t>
      </w:r>
    </w:p>
    <w:p>
      <w:pPr>
        <w:keepNext w:val="false"/>
      </w:pPr>
      <w:r>
        <w:rPr>
          <w:b w:val="false"/>
          <w:bCs w:val="false"/>
        </w:rPr>
        <w:t xml:space="preserve">Sancționarea tentativei</w:t>
      </w:r>
    </w:p>
    <w:p>
      <w:pPr>
        <w:keepNext w:val="false"/>
      </w:pPr>
      <w:r>
        <w:rPr>
          <w:b w:val="false"/>
          <w:bCs w:val="false"/>
        </w:rPr>
        <w:t xml:space="preserve">Tentativa la infracțiunile prevăzute în prezentul capitol se pedepsește.</w:t>
      </w:r>
    </w:p>
    <w:p>
      <w:pPr>
        <w:keepNext w:val="false"/>
      </w:pPr>
      <w:r>
        <w:rPr>
          <w:b w:val="false"/>
          <w:bCs w:val="false"/>
        </w:rPr>
        <w:t xml:space="preserve">Capitolul II</w:t>
      </w:r>
    </w:p>
    <w:p>
      <w:pPr>
        <w:keepNext w:val="false"/>
      </w:pPr>
      <w:r>
        <w:rPr>
          <w:b w:val="false"/>
          <w:bCs w:val="false"/>
        </w:rPr>
        <w:t xml:space="preserve">Tâlhăria și pirateria</w:t>
      </w:r>
    </w:p>
    <w:p>
      <w:pPr>
        <w:keepNext/>
      </w:pPr>
      <w:r>
        <w:rPr>
          <w:b/>
          <w:bCs/>
        </w:rPr>
        <w:t xml:space="preserve">Articolul 233</w:t>
      </w:r>
    </w:p>
    <w:p>
      <w:pPr>
        <w:keepNext w:val="false"/>
      </w:pPr>
      <w:r>
        <w:rPr>
          <w:b w:val="false"/>
          <w:bCs w:val="false"/>
        </w:rPr>
        <w:t xml:space="preserve">Tâlhăria</w:t>
      </w:r>
    </w:p>
    <w:p>
      <w:pPr>
        <w:keepNext w:val="false"/>
      </w:pPr>
      <w:r>
        <w:rPr>
          <w:b w:val="false"/>
          <w:bCs w:val="false"/>
        </w:rPr>
        <w:t xml:space="preserve">Furtul săvârșit prin întrebuințarea de violențe sau amenințări ori prin punerea victimei în stare de inconștiență sau neputința de a se apăra, precum și furtul urmat de întrebuințarea unor astfel de mijloace pentru păstrarea bunului furat sau pentru înlăturarea urmelor infracțiunii ori pentru ca făptuitorul să-și asigure scăparea se pedepsesc cu închisoarea de la 2 la 7 ani și interzicerea exercitării unor drepturi.</w:t>
      </w:r>
    </w:p>
    <w:p>
      <w:pPr>
        <w:keepNext w:val="false"/>
      </w:pPr>
      <w:r>
        <w:rPr>
          <w:b w:val="false"/>
          <w:bCs w:val="false"/>
        </w:rPr>
        <w:t xml:space="preserve">Notă</w:t>
      </w:r>
    </w:p>
    <w:p>
      <w:pPr>
        <w:keepNext w:val="false"/>
      </w:pPr>
      <w:r>
        <w:rPr>
          <w:b w:val="false"/>
          <w:bCs w:val="false"/>
        </w:rPr>
        <w:t xml:space="preserve">Decizie de admitere: HP nr. 52/2026, publicată în Monitorul Oficial nr. 380 din 6 mai 2026:</w:t>
      </w:r>
    </w:p>
    <w:p>
      <w:pPr>
        <w:keepNext w:val="false"/>
      </w:pPr>
      <w:r>
        <w:rPr>
          <w:b w:val="false"/>
          <w:bCs w:val="false"/>
        </w:rPr>
        <w:t xml:space="preserve">În ipoteza în care obiectul material al infracțiunii de tâlhărie este reprezentat de droguri de risc în sensul Legii nr. 143/2000 (nefiind produse și/sau aflate în mod legal în circuitul civil), sunt întrunite condițiile de tipicitate ale infracțiunii de tâlhărie, care va fi reținută în concurs cu infracțiunea prevăzută de Legea nr. 143/2000, prin raportare la scopul însușirii drogurilor.</w:t>
      </w:r>
    </w:p>
    <w:p>
      <w:pPr>
        <w:keepNext/>
      </w:pPr>
      <w:r>
        <w:rPr>
          <w:b/>
          <w:bCs/>
        </w:rPr>
        <w:t xml:space="preserve">Articolul 234</w:t>
      </w:r>
    </w:p>
    <w:p>
      <w:pPr>
        <w:keepNext w:val="false"/>
      </w:pPr>
      <w:r>
        <w:rPr>
          <w:b w:val="false"/>
          <w:bCs w:val="false"/>
        </w:rPr>
        <w:t xml:space="preserve">Tâlhăria calificată</w:t>
      </w:r>
    </w:p>
    <w:p>
      <w:pPr>
        <w:keepNext w:val="false"/>
      </w:pPr>
      <w:r>
        <w:rPr>
          <w:b w:val="false"/>
          <w:bCs w:val="false"/>
        </w:rPr>
        <w:t xml:space="preserve">(1) Tâlhăria săvârșită în următoarele împrejurări:</w:t>
      </w:r>
    </w:p>
    <w:p>
      <w:pPr>
        <w:keepNext w:val="false"/>
      </w:pPr>
      <w:r>
        <w:rPr>
          <w:b w:val="false"/>
          <w:bCs w:val="false"/>
        </w:rPr>
        <w:t xml:space="preserve">a) prin folosirea unei arme ori substanțe explozive, narcotice sau paralizante;</w:t>
      </w:r>
    </w:p>
    <w:p>
      <w:pPr>
        <w:keepNext w:val="false"/>
      </w:pPr>
      <w:r>
        <w:rPr>
          <w:b w:val="false"/>
          <w:bCs w:val="false"/>
        </w:rPr>
        <w:t xml:space="preserve">b) prin simularea de calități oficiale;</w:t>
      </w:r>
    </w:p>
    <w:p>
      <w:pPr>
        <w:keepNext w:val="false"/>
      </w:pPr>
      <w:r>
        <w:rPr>
          <w:b w:val="false"/>
          <w:bCs w:val="false"/>
        </w:rPr>
        <w:t xml:space="preserve">c) de o persoană mascată, deghizată sau travestită;</w:t>
      </w:r>
    </w:p>
    <w:p>
      <w:pPr>
        <w:keepNext w:val="false"/>
      </w:pPr>
      <w:r>
        <w:rPr>
          <w:b w:val="false"/>
          <w:bCs w:val="false"/>
        </w:rPr>
        <w:t xml:space="preserve">d) în timpul nopții;</w:t>
      </w:r>
    </w:p>
    <w:p>
      <w:pPr>
        <w:keepNext w:val="false"/>
      </w:pPr>
      <w:r>
        <w:rPr>
          <w:b w:val="false"/>
          <w:bCs w:val="false"/>
        </w:rPr>
        <w:t xml:space="preserve">e) într-un mijloc de transport sau asupra unui mijloc de transport;</w:t>
      </w:r>
    </w:p>
    <w:p>
      <w:pPr>
        <w:keepNext w:val="false"/>
      </w:pPr>
      <w:r>
        <w:rPr>
          <w:b w:val="false"/>
          <w:bCs w:val="false"/>
        </w:rPr>
        <w:t xml:space="preserve">f) prin violare de domiciliu sau sediu profesional, se pedepsește cu închisoarea de la 3 la 10 ani și interzicerea exercitării unor drepturi.</w:t>
      </w:r>
    </w:p>
    <w:p>
      <w:pPr>
        <w:keepNext w:val="false"/>
      </w:pPr>
      <w:r>
        <w:rPr>
          <w:b w:val="false"/>
          <w:bCs w:val="false"/>
        </w:rPr>
        <w:t xml:space="preserve">g) profitând de starea de vădită vulnerabilitate a persoanei vătămate, datorată vârstei, stării de sănătate, infirmității sau altor cauze.</w:t>
      </w:r>
    </w:p>
    <w:p>
      <w:pPr>
        <w:keepNext w:val="false"/>
      </w:pPr>
      <w:r>
        <w:rPr>
          <w:b w:val="false"/>
          <w:bCs w:val="false"/>
        </w:rPr>
        <w:t xml:space="preserve">(la 24-07-2023,</w:t>
      </w:r>
    </w:p>
    <w:p>
      <w:pPr>
        <w:keepNext w:val="false"/>
      </w:pPr>
      <w:r>
        <w:rPr>
          <w:b w:val="false"/>
          <w:bCs w:val="false"/>
        </w:rPr>
        <w:t xml:space="preserve">Alineatul (1), Articolul 234, Capitolul II, Titlul II, Partea SPECIALĂ a fost completat de Punctul 7.,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(2) Tâlhăria săvârșită în condițiile art. 229 alin. (3) se pedepsește cu închisoare de la 5 la 12 ani și interzicerea unor drepturi.</w:t>
      </w:r>
    </w:p>
    <w:p>
      <w:pPr>
        <w:keepNext w:val="false"/>
      </w:pPr>
      <w:r>
        <w:rPr>
          <w:b w:val="false"/>
          <w:bCs w:val="false"/>
        </w:rPr>
        <w:t xml:space="preserve">(la 01-02-2014,</w:t>
      </w:r>
    </w:p>
    <w:p>
      <w:pPr>
        <w:keepNext w:val="false"/>
      </w:pPr>
      <w:r>
        <w:rPr>
          <w:b w:val="false"/>
          <w:bCs w:val="false"/>
        </w:rPr>
        <w:t xml:space="preserve">Alin. (2) al art. 234 a fost modificat de pct. 24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(3) Cu aceeași pedeapsă se sancționează tâlhăria care a avut ca urmare vătămarea corporală.</w:t>
      </w:r>
    </w:p>
    <w:p>
      <w:pPr>
        <w:keepNext/>
      </w:pPr>
      <w:r>
        <w:rPr>
          <w:b/>
          <w:bCs/>
        </w:rPr>
        <w:t xml:space="preserve">Articolul 235</w:t>
      </w:r>
    </w:p>
    <w:p>
      <w:pPr>
        <w:keepNext w:val="false"/>
      </w:pPr>
      <w:r>
        <w:rPr>
          <w:b w:val="false"/>
          <w:bCs w:val="false"/>
        </w:rPr>
        <w:t xml:space="preserve">Pirateria</w:t>
      </w:r>
    </w:p>
    <w:p>
      <w:pPr>
        <w:keepNext w:val="false"/>
      </w:pPr>
      <w:r>
        <w:rPr>
          <w:b w:val="false"/>
          <w:bCs w:val="false"/>
        </w:rPr>
        <w:t xml:space="preserve">(1) Furtul comis, prin violență sau amenințare, de către o persoană care face parte din echipajul sau din pasagerii unei nave aflate în marea liberă, al bunurilor ce se găsesc pe acel vas sau pe o altă navă, se pedepsește cu închisoarea de la 3 la 15 ani și interzicerea exercitării unor drepturi.</w:t>
      </w:r>
    </w:p>
    <w:p>
      <w:pPr>
        <w:keepNext w:val="false"/>
      </w:pPr>
      <w:r>
        <w:rPr>
          <w:b w:val="false"/>
          <w:bCs w:val="false"/>
        </w:rPr>
        <w:t xml:space="preserve">(2) Cu pedeapsa prevăzută în alin. (1) se sancționează și capturarea unei nave aflate în marea liberă sau faptul de a provoca, prin orice mijloc, naufragiul ori eșuarea acesteia, în scopul de a-și însuși încărcătura ei sau de a tâlhări persoanele aflate la bord.</w:t>
      </w:r>
    </w:p>
    <w:p>
      <w:pPr>
        <w:keepNext w:val="false"/>
      </w:pPr>
      <w:r>
        <w:rPr>
          <w:b w:val="false"/>
          <w:bCs w:val="false"/>
        </w:rPr>
        <w:t xml:space="preserve">(3) Dacă pirateria a avut ca urmare vătămarea corporală, pedeapsa este închisoarea de la 5 la 15 ani și interzicerea exercitării unor drepturi.</w:t>
      </w:r>
    </w:p>
    <w:p>
      <w:pPr>
        <w:keepNext w:val="false"/>
      </w:pPr>
      <w:r>
        <w:rPr>
          <w:b w:val="false"/>
          <w:bCs w:val="false"/>
        </w:rPr>
        <w:t xml:space="preserve">(4) Există piraterie și dacă fapta s-a comis pe o aeronavă sau între aeronave și nave.</w:t>
      </w:r>
    </w:p>
    <w:p>
      <w:pPr>
        <w:keepNext/>
      </w:pPr>
      <w:r>
        <w:rPr>
          <w:b/>
          <w:bCs/>
        </w:rPr>
        <w:t xml:space="preserve">Articolul 236</w:t>
      </w:r>
    </w:p>
    <w:p>
      <w:pPr>
        <w:keepNext w:val="false"/>
      </w:pPr>
      <w:r>
        <w:rPr>
          <w:b w:val="false"/>
          <w:bCs w:val="false"/>
        </w:rPr>
        <w:t xml:space="preserve">Tâlhăria sau pirateria urmată de moartea victimei</w:t>
      </w:r>
    </w:p>
    <w:p>
      <w:pPr>
        <w:keepNext w:val="false"/>
      </w:pPr>
      <w:r>
        <w:rPr>
          <w:b w:val="false"/>
          <w:bCs w:val="false"/>
        </w:rPr>
        <w:t xml:space="preserve">Dacă faptele prevăzute în art. 233-235 au avut ca urmare moartea victimei, pedeapsa este închisoarea de la 7 la 18 ani și interzicerea exercitării unor drepturi.</w:t>
      </w:r>
    </w:p>
    <w:p>
      <w:pPr>
        <w:keepNext/>
      </w:pPr>
      <w:r>
        <w:rPr>
          <w:b/>
          <w:bCs/>
        </w:rPr>
        <w:t xml:space="preserve">Articolul 237</w:t>
      </w:r>
    </w:p>
    <w:p>
      <w:pPr>
        <w:keepNext w:val="false"/>
      </w:pPr>
      <w:r>
        <w:rPr>
          <w:b w:val="false"/>
          <w:bCs w:val="false"/>
        </w:rPr>
        <w:t xml:space="preserve">Sancționarea tentativei</w:t>
      </w:r>
    </w:p>
    <w:p>
      <w:pPr>
        <w:keepNext w:val="false"/>
      </w:pPr>
      <w:r>
        <w:rPr>
          <w:b w:val="false"/>
          <w:bCs w:val="false"/>
        </w:rPr>
        <w:t xml:space="preserve">Tentativa la infracțiunile prevăzute în art. 233-235 se pedepsește.</w:t>
      </w:r>
    </w:p>
    <w:p>
      <w:pPr>
        <w:keepNext w:val="false"/>
      </w:pPr>
      <w:r>
        <w:rPr>
          <w:b w:val="false"/>
          <w:bCs w:val="false"/>
        </w:rPr>
        <w:t xml:space="preserve">Capitolul III</w:t>
      </w:r>
    </w:p>
    <w:p>
      <w:pPr>
        <w:keepNext w:val="false"/>
      </w:pPr>
      <w:r>
        <w:rPr>
          <w:b w:val="false"/>
          <w:bCs w:val="false"/>
        </w:rPr>
        <w:t xml:space="preserve">Infracțiuni contra patrimoniului prin nesocotirea încrederii</w:t>
      </w:r>
    </w:p>
    <w:p>
      <w:pPr>
        <w:keepNext/>
      </w:pPr>
      <w:r>
        <w:rPr>
          <w:b/>
          <w:bCs/>
        </w:rPr>
        <w:t xml:space="preserve">Articolul 238</w:t>
      </w:r>
    </w:p>
    <w:p>
      <w:pPr>
        <w:keepNext w:val="false"/>
      </w:pPr>
      <w:r>
        <w:rPr>
          <w:b w:val="false"/>
          <w:bCs w:val="false"/>
        </w:rPr>
        <w:t xml:space="preserve">Abuzul de încredere</w:t>
      </w:r>
    </w:p>
    <w:p>
      <w:pPr>
        <w:keepNext w:val="false"/>
      </w:pPr>
      <w:r>
        <w:rPr>
          <w:b w:val="false"/>
          <w:bCs w:val="false"/>
        </w:rPr>
        <w:t xml:space="preserve">(1) Însușirea, dispunerea sau folosirea, pe nedrept, a unui bun mobil al altuia, de către cel căruia i-a fost încredințat în baza unui titlu și cu un anumit scop, ori refuzul de a-l restitui se pedepsește cu închisoare de la 3 luni la 2 ani sau cu amendă.</w:t>
      </w:r>
    </w:p>
    <w:p>
      <w:pPr>
        <w:keepNext w:val="false"/>
      </w:pPr>
      <w:r>
        <w:rPr>
          <w:b w:val="false"/>
          <w:bCs w:val="false"/>
        </w:rPr>
        <w:t xml:space="preserve">(2) Acțiunea penală se pune în mișcare la plângerea prealabilă a persoanei vătămate.</w:t>
      </w:r>
    </w:p>
    <w:p>
      <w:pPr>
        <w:keepNext/>
      </w:pPr>
      <w:r>
        <w:rPr>
          <w:b/>
          <w:bCs/>
        </w:rPr>
        <w:t xml:space="preserve">Articolul 239</w:t>
      </w:r>
    </w:p>
    <w:p>
      <w:pPr>
        <w:keepNext w:val="false"/>
      </w:pPr>
      <w:r>
        <w:rPr>
          <w:b w:val="false"/>
          <w:bCs w:val="false"/>
        </w:rPr>
        <w:t xml:space="preserve">Abuzul de încredere prin fraudarea creditorilor</w:t>
      </w:r>
    </w:p>
    <w:p>
      <w:pPr>
        <w:keepNext w:val="false"/>
      </w:pPr>
      <w:r>
        <w:rPr>
          <w:b w:val="false"/>
          <w:bCs w:val="false"/>
        </w:rPr>
        <w:t xml:space="preserve">(1) Fapta debitorului de a înstrăina, ascunde, deteriora sau distruge, în tot sau în parte, valori ori bunuri din patrimoniul său ori de a invoca acte sau datorii fictive în scopul fraudării creditorilor se pedepsește cu închisoare de la 6 luni la 3 ani sau cu amendă.</w:t>
      </w:r>
    </w:p>
    <w:p>
      <w:pPr>
        <w:keepNext w:val="false"/>
      </w:pPr>
      <w:r>
        <w:rPr>
          <w:b w:val="false"/>
          <w:bCs w:val="false"/>
        </w:rPr>
        <w:t xml:space="preserve">(2) Cu aceeași pedeapsă se sancționează fapta persoanei care, știind că nu va putea plăti, achiziționează bunuri ori servicii producând o pagubă creditorului.</w:t>
      </w:r>
    </w:p>
    <w:p>
      <w:pPr>
        <w:keepNext w:val="false"/>
      </w:pPr>
      <w:r>
        <w:rPr>
          <w:b w:val="false"/>
          <w:bCs w:val="false"/>
        </w:rPr>
        <w:t xml:space="preserve">(3) Acțiunea penală se pune în mișcare la plângerea prealabilă a persoanei vătămate.</w:t>
      </w:r>
    </w:p>
    <w:p>
      <w:pPr>
        <w:keepNext/>
      </w:pPr>
      <w:r>
        <w:rPr>
          <w:b/>
          <w:bCs/>
        </w:rPr>
        <w:t xml:space="preserve">Articolul 240</w:t>
      </w:r>
    </w:p>
    <w:p>
      <w:pPr>
        <w:keepNext w:val="false"/>
      </w:pPr>
      <w:r>
        <w:rPr>
          <w:b w:val="false"/>
          <w:bCs w:val="false"/>
        </w:rPr>
        <w:t xml:space="preserve">Bancruta simplă</w:t>
      </w:r>
    </w:p>
    <w:p>
      <w:pPr>
        <w:keepNext w:val="false"/>
      </w:pPr>
      <w:r>
        <w:rPr>
          <w:b w:val="false"/>
          <w:bCs w:val="false"/>
        </w:rPr>
        <w:t xml:space="preserve">(1) Neintroducerea sau introducerea tardivă, de către debitorul persoană fizică ori de reprezentantul legal al persoanei juridice debitoare, a cererii de deschidere a procedurii insolvenței, într-un termen care depășește cu mai mult de 6 luni termenul prevăzut de lege de la apariția stării de insolvență, se pedepsește cu închisoare de la 3 luni la un an sau cu amendă.</w:t>
      </w:r>
    </w:p>
    <w:p>
      <w:pPr>
        <w:keepNext w:val="false"/>
      </w:pPr>
      <w:r>
        <w:rPr>
          <w:b w:val="false"/>
          <w:bCs w:val="false"/>
        </w:rPr>
        <w:t xml:space="preserve">(2) Acțiunea penală se pune în mișcare la plângerea prealabilă a persoanei vătămate.</w:t>
      </w:r>
    </w:p>
    <w:p>
      <w:pPr>
        <w:keepNext/>
      </w:pPr>
      <w:r>
        <w:rPr>
          <w:b/>
          <w:bCs/>
        </w:rPr>
        <w:t xml:space="preserve">Articolul 241</w:t>
      </w:r>
    </w:p>
    <w:p>
      <w:pPr>
        <w:keepNext w:val="false"/>
      </w:pPr>
      <w:r>
        <w:rPr>
          <w:b w:val="false"/>
          <w:bCs w:val="false"/>
        </w:rPr>
        <w:t xml:space="preserve">Bancruta frauduloasă</w:t>
      </w:r>
    </w:p>
    <w:p>
      <w:pPr>
        <w:keepNext w:val="false"/>
      </w:pPr>
      <w:r>
        <w:rPr>
          <w:b w:val="false"/>
          <w:bCs w:val="false"/>
        </w:rPr>
        <w:t xml:space="preserve">(1) Fapta persoanei care, în frauda creditorilor:</w:t>
      </w:r>
    </w:p>
    <w:p>
      <w:pPr>
        <w:keepNext w:val="false"/>
      </w:pPr>
      <w:r>
        <w:rPr>
          <w:b w:val="false"/>
          <w:bCs w:val="false"/>
        </w:rPr>
        <w:t xml:space="preserve">a) falsifică, sustrage sau distruge evidențele debitorului ori ascunde o parte din activul averii acestuia;</w:t>
      </w:r>
    </w:p>
    <w:p>
      <w:pPr>
        <w:keepNext w:val="false"/>
      </w:pPr>
      <w:r>
        <w:rPr>
          <w:b w:val="false"/>
          <w:bCs w:val="false"/>
        </w:rPr>
        <w:t xml:space="preserve">b) înfățișează datorii inexistente sau prezintă în registrele debitorului, în alt act sau în situația financiară sume nedatorate;</w:t>
      </w:r>
    </w:p>
    <w:p>
      <w:pPr>
        <w:keepNext w:val="false"/>
      </w:pPr>
      <w:r>
        <w:rPr>
          <w:b w:val="false"/>
          <w:bCs w:val="false"/>
        </w:rPr>
        <w:t xml:space="preserve">c) înstrăinează, în caz de insolvență a debitorului, o parte din active se pedepsește cu închisoarea de la 6 luni la 5 ani.</w:t>
      </w:r>
    </w:p>
    <w:p>
      <w:pPr>
        <w:keepNext w:val="false"/>
      </w:pPr>
      <w:r>
        <w:rPr>
          <w:b w:val="false"/>
          <w:bCs w:val="false"/>
        </w:rPr>
        <w:t xml:space="preserve">(2) Acțiunea penală se pune în mișcare la plângerea prealabilă a persoanei vătămate.</w:t>
      </w:r>
    </w:p>
    <w:p>
      <w:pPr>
        <w:keepNext/>
      </w:pPr>
      <w:r>
        <w:rPr>
          <w:b/>
          <w:bCs/>
        </w:rPr>
        <w:t xml:space="preserve">Articolul 242</w:t>
      </w:r>
    </w:p>
    <w:p>
      <w:pPr>
        <w:keepNext w:val="false"/>
      </w:pPr>
      <w:r>
        <w:rPr>
          <w:b w:val="false"/>
          <w:bCs w:val="false"/>
        </w:rPr>
        <w:t xml:space="preserve">Gestiunea frauduloasă</w:t>
      </w:r>
    </w:p>
    <w:p>
      <w:pPr>
        <w:keepNext w:val="false"/>
      </w:pPr>
      <w:r>
        <w:rPr>
          <w:b w:val="false"/>
          <w:bCs w:val="false"/>
        </w:rPr>
        <w:t xml:space="preserve">(1) Pricinuirea de pagube unei persoane, cu ocazia administrării sau conservării bunurilor acesteia, de către cel care are ori trebuie să aibă grija administrării sau conservării acelor bunuri se pedepsește cu închisoare de la 6 luni la 3 ani sau cu amendă.</w:t>
      </w:r>
    </w:p>
    <w:p>
      <w:pPr>
        <w:keepNext w:val="false"/>
      </w:pPr>
      <w:r>
        <w:rPr>
          <w:b w:val="false"/>
          <w:bCs w:val="false"/>
        </w:rPr>
        <w:t xml:space="preserve">(2) Când fapta prevăzută în alin. (1) a fost săvârșită de administratorul judiciar, de lichidatorul averii debitorului sau de un reprezentant sau prepus al acestora, pedeapsa este închisoarea de la unu la 5 ani.</w:t>
      </w:r>
    </w:p>
    <w:p>
      <w:pPr>
        <w:keepNext w:val="false"/>
      </w:pPr>
      <w:r>
        <w:rPr>
          <w:b w:val="false"/>
          <w:bCs w:val="false"/>
        </w:rPr>
        <w:t xml:space="preserve">(3) Faptele prevăzute în alin. (1) și alin. (2) săvârșite în scopul de a dobândi un folos patrimonial se pedepsesc cu închisoarea de la 2 la 7 ani.</w:t>
      </w:r>
    </w:p>
    <w:p>
      <w:pPr>
        <w:keepNext w:val="false"/>
      </w:pPr>
      <w:r>
        <w:rPr>
          <w:b w:val="false"/>
          <w:bCs w:val="false"/>
        </w:rPr>
        <w:t xml:space="preserve">(4) Acțiunea penală se pune în mișcare la plângerea prealabilă a persoanei vătămate.</w:t>
      </w:r>
    </w:p>
    <w:p>
      <w:pPr>
        <w:keepNext/>
      </w:pPr>
      <w:r>
        <w:rPr>
          <w:b/>
          <w:bCs/>
        </w:rPr>
        <w:t xml:space="preserve">Articolul 243</w:t>
      </w:r>
    </w:p>
    <w:p>
      <w:pPr>
        <w:keepNext w:val="false"/>
      </w:pPr>
      <w:r>
        <w:rPr>
          <w:b w:val="false"/>
          <w:bCs w:val="false"/>
        </w:rPr>
        <w:t xml:space="preserve">Însușirea bunului găsit sau ajuns din eroare la făptuitor</w:t>
      </w:r>
    </w:p>
    <w:p>
      <w:pPr>
        <w:keepNext w:val="false"/>
      </w:pPr>
      <w:r>
        <w:rPr>
          <w:b w:val="false"/>
          <w:bCs w:val="false"/>
        </w:rPr>
        <w:t xml:space="preserve">(1) Fapta de a nu preda în termen de 10 zile un bun găsit autorităților sau celui care l-a pierdut sau de a dispune de acel bun ca de al său se pedepsește cu închisoare de la o lună la 3 luni sau cu amendă.</w:t>
      </w:r>
    </w:p>
    <w:p>
      <w:pPr>
        <w:keepNext w:val="false"/>
      </w:pPr>
      <w:r>
        <w:rPr>
          <w:b w:val="false"/>
          <w:bCs w:val="false"/>
        </w:rPr>
        <w:t xml:space="preserve">(2) Cu aceeași pedeapsă se sancționează și însușirea pe nedrept a unui bun mobil ce aparține altuia, ajuns din eroare sau în mod fortuit în posesia făptuitorului, sau nepredarea acestuia în termen de 10 zile din momentul în care a cunoscut că bunul nu îi aparține.</w:t>
      </w:r>
    </w:p>
    <w:p>
      <w:pPr>
        <w:keepNext w:val="false"/>
      </w:pPr>
      <w:r>
        <w:rPr>
          <w:b w:val="false"/>
          <w:bCs w:val="false"/>
        </w:rPr>
        <w:t xml:space="preserve">(3) Împăcarea înlătură răspunderea penală.</w:t>
      </w:r>
    </w:p>
    <w:p>
      <w:pPr>
        <w:keepNext/>
      </w:pPr>
      <w:r>
        <w:rPr>
          <w:b/>
          <w:bCs/>
        </w:rPr>
        <w:t xml:space="preserve">Articolul 244</w:t>
      </w:r>
    </w:p>
    <w:p>
      <w:pPr>
        <w:keepNext w:val="false"/>
      </w:pPr>
      <w:r>
        <w:rPr>
          <w:b w:val="false"/>
          <w:bCs w:val="false"/>
        </w:rPr>
        <w:t xml:space="preserve">Înșelăciunea</w:t>
      </w:r>
    </w:p>
    <w:p>
      <w:pPr>
        <w:keepNext w:val="false"/>
      </w:pPr>
      <w:r>
        <w:rPr>
          <w:b w:val="false"/>
          <w:bCs w:val="false"/>
        </w:rPr>
        <w:t xml:space="preserve">(1) Inducerea în eroare a unei persoane prin prezentarea ca adevărată a unei fapte mincinoase sau ca mincinoasă a unei fapte adevărate, în scopul de a obține pentru sine sau pentru altul un folos patrimonial injust și dacă s-a pricinuit o pagubă, se pedepsește cu închisoarea de la 6 luni la 3 ani.</w:t>
      </w:r>
    </w:p>
    <w:p>
      <w:pPr>
        <w:keepNext w:val="false"/>
      </w:pPr>
      <w:r>
        <w:rPr>
          <w:b w:val="false"/>
          <w:bCs w:val="false"/>
        </w:rPr>
        <w:t xml:space="preserve">(2) Înșelăciunea săvârșită prin folosirea de nume sau calități mincinoase ori de alte mijloace frauduloase se pedepsește cu închisoarea de la unu la 5 ani. Dacă mijlocul fraudulos constituie prin el însuși o infracțiune, se aplică regulile privind concursul de infracțiuni.</w:t>
      </w:r>
    </w:p>
    <w:p>
      <w:pPr>
        <w:keepNext w:val="false"/>
      </w:pPr>
      <w:r>
        <w:rPr>
          <w:b w:val="false"/>
          <w:bCs w:val="false"/>
        </w:rPr>
        <w:t xml:space="preserve">(3) Împăcarea înlătură răspunderea penală.</w:t>
      </w:r>
    </w:p>
    <w:p>
      <w:pPr>
        <w:keepNext w:val="false"/>
      </w:pPr>
      <w:r>
        <w:rPr>
          <w:b w:val="false"/>
          <w:bCs w:val="false"/>
        </w:rPr>
        <w:t xml:space="preserve">Notă</w:t>
      </w:r>
    </w:p>
    <w:p>
      <w:pPr>
        <w:keepNext w:val="false"/>
      </w:pPr>
      <w:r>
        <w:rPr>
          <w:b w:val="false"/>
          <w:bCs w:val="false"/>
        </w:rPr>
        <w:t xml:space="preserve">Decizie de admitere: HP nr. 37/2021, publicată în Monitorul Oficial nr. 707 din 16 iulie 2021:</w:t>
      </w:r>
    </w:p>
    <w:p>
      <w:pPr>
        <w:keepNext w:val="false"/>
      </w:pPr>
      <w:r>
        <w:rPr>
          <w:b w:val="false"/>
          <w:bCs w:val="false"/>
        </w:rPr>
        <w:t xml:space="preserve">Stabilește că publicarea de anunțuri fictive online care a avut drept consecință producerea unei pagube, fără ca prin această activitate să se intervină asupra sistemului informatic sau asupra datelor informatice prelucrate de acesta, realizează condițiile de tipicitate ale infracțiunii de înșelăciune, prevăzute de art. 244 din Codul penal.</w:t>
      </w:r>
    </w:p>
    <w:p>
      <w:pPr>
        <w:keepNext/>
      </w:pPr>
      <w:r>
        <w:rPr>
          <w:b/>
          <w:bCs/>
        </w:rPr>
        <w:t xml:space="preserve">Articolul 245</w:t>
      </w:r>
    </w:p>
    <w:p>
      <w:pPr>
        <w:keepNext w:val="false"/>
      </w:pPr>
      <w:r>
        <w:rPr>
          <w:b w:val="false"/>
          <w:bCs w:val="false"/>
        </w:rPr>
        <w:t xml:space="preserve">Înșelăciunea privind asigurările</w:t>
      </w:r>
    </w:p>
    <w:p>
      <w:pPr>
        <w:keepNext w:val="false"/>
      </w:pPr>
      <w:r>
        <w:rPr>
          <w:b w:val="false"/>
          <w:bCs w:val="false"/>
        </w:rPr>
        <w:t xml:space="preserve">(1) Distrugerea, degradarea, aducerea în stare de neîntrebuințare, ascunderea sau înstrăinarea unui bun asigurat împotriva distrugerii, degradării, uzurii, pierderii sau furtului, în scopul de a obține, pentru sine sau pentru altul, suma asigurată, se pedepsește cu închisoarea de la unu la 5 ani.</w:t>
      </w:r>
    </w:p>
    <w:p>
      <w:pPr>
        <w:keepNext w:val="false"/>
      </w:pPr>
      <w:r>
        <w:rPr>
          <w:b w:val="false"/>
          <w:bCs w:val="false"/>
        </w:rPr>
        <w:t xml:space="preserve">(2) Fapta persoanei care, în scopul prevăzut în alin. (1), simulează, își cauzează sau agravează leziuni sau vătămări corporale produse de un risc asigurat se pedepsește cu închisoare de la 6 luni la 3 ani sau cu amendă.</w:t>
      </w:r>
    </w:p>
    <w:p>
      <w:pPr>
        <w:keepNext w:val="false"/>
      </w:pPr>
      <w:r>
        <w:rPr>
          <w:b w:val="false"/>
          <w:bCs w:val="false"/>
        </w:rPr>
        <w:t xml:space="preserve">(3) Împăcarea înlătură răspunderea penală.</w:t>
      </w:r>
    </w:p>
    <w:p>
      <w:pPr>
        <w:keepNext/>
      </w:pPr>
      <w:r>
        <w:rPr>
          <w:b/>
          <w:bCs/>
        </w:rPr>
        <w:t xml:space="preserve">Articolul 246</w:t>
      </w:r>
    </w:p>
    <w:p>
      <w:pPr>
        <w:keepNext w:val="false"/>
      </w:pPr>
      <w:r>
        <w:rPr>
          <w:b w:val="false"/>
          <w:bCs w:val="false"/>
        </w:rPr>
        <w:t xml:space="preserve">Deturnarea licitațiilor publice</w:t>
      </w:r>
    </w:p>
    <w:p>
      <w:pPr>
        <w:keepNext w:val="false"/>
      </w:pPr>
      <w:r>
        <w:rPr>
          <w:b w:val="false"/>
          <w:bCs w:val="false"/>
        </w:rPr>
        <w:t xml:space="preserve">Fapta de a îndepărta, prin constrângere sau corupere, un participant de la o licitație publică ori înțelegerea între participanți pentru a denatura prețul de adjudecare se pedepsește cu închisoarea de la unu la 5 ani.</w:t>
      </w:r>
    </w:p>
    <w:p>
      <w:pPr>
        <w:keepNext w:val="false"/>
      </w:pPr>
      <w:r>
        <w:rPr>
          <w:b w:val="false"/>
          <w:bCs w:val="false"/>
        </w:rPr>
        <w:t xml:space="preserve">Notă</w:t>
      </w:r>
    </w:p>
    <w:p>
      <w:pPr>
        <w:keepNext w:val="false"/>
      </w:pPr>
      <w:r>
        <w:rPr>
          <w:b w:val="false"/>
          <w:bCs w:val="false"/>
        </w:rPr>
        <w:t xml:space="preserve">Decizie de admitere: HP nr. 45/2024, publicată în Monitorul Oficial nr. 1062 din 23 octombrie 2024:</w:t>
      </w:r>
    </w:p>
    <w:p>
      <w:pPr>
        <w:keepNext w:val="false"/>
      </w:pPr>
      <w:r>
        <w:rPr>
          <w:b w:val="false"/>
          <w:bCs w:val="false"/>
        </w:rPr>
        <w:t xml:space="preserve">În cazul infracțiunii de deturnare a licitațiilor publice prevăzute de art. 246 din Codul penal, elementul material constând în modalitatea normativă a îndepărtării nu se realizează și atunci când, prin corupere, se retrage de la o licitație publică chiar autorul faptei.</w:t>
      </w:r>
    </w:p>
    <w:p>
      <w:pPr>
        <w:keepNext w:val="false"/>
      </w:pPr>
      <w:r>
        <w:rPr>
          <w:b w:val="false"/>
          <w:bCs w:val="false"/>
        </w:rPr>
        <w:t xml:space="preserve">Decizie de respingere: HP nr. 56/2025, publicată în Monitorul Oficial nr. 303 din 7 aprilie 2025.</w:t>
      </w:r>
    </w:p>
    <w:p>
      <w:pPr>
        <w:keepNext/>
      </w:pPr>
      <w:r>
        <w:rPr>
          <w:b/>
          <w:bCs/>
        </w:rPr>
        <w:t xml:space="preserve">Articolul 247</w:t>
      </w:r>
    </w:p>
    <w:p>
      <w:pPr>
        <w:keepNext w:val="false"/>
      </w:pPr>
      <w:r>
        <w:rPr>
          <w:b w:val="false"/>
          <w:bCs w:val="false"/>
        </w:rPr>
        <w:t xml:space="preserve">Exploatarea patrimonială a unei persoane vulnerabile</w:t>
      </w:r>
    </w:p>
    <w:p>
      <w:pPr>
        <w:keepNext w:val="false"/>
      </w:pPr>
      <w:r>
        <w:rPr>
          <w:b w:val="false"/>
          <w:bCs w:val="false"/>
        </w:rPr>
        <w:t xml:space="preserve">(1) Fapta creditorului care, cu ocazia dării cu împrumut de bani sau bunuri, profitând de starea de vădită vulnerabilitate a debitorului, datorată vârstei, stării de sănătate, infirmității ori relației de dependență în care debitorul se află față de el, îl face să constituie sau să transmită, pentru sine sau pentru altul, un drept real ori de creanță de valoare vădit disproporționată față de această prestație se pedepsește cu închisoarea de la unu la 5 ani.</w:t>
      </w:r>
    </w:p>
    <w:p>
      <w:pPr>
        <w:keepNext w:val="false"/>
      </w:pPr>
      <w:r>
        <w:rPr>
          <w:b w:val="false"/>
          <w:bCs w:val="false"/>
        </w:rPr>
        <w:t xml:space="preserve">(2) Punerea unei persoane în stare de vădită vulnerabilitate prin provocarea unei intoxicații cu alcool sau cu substanțe psihoactive în scopul de a o determina să consimtă la constituirea sau transmiterea unui drept real ori de creanță sau să renunțe la un drept, dacă s-a produs o pagubă, se pedepsește cu închisoarea de la 2 la 7 ani.</w:t>
      </w:r>
    </w:p>
    <w:p>
      <w:pPr>
        <w:keepNext/>
      </w:pPr>
      <w:r>
        <w:rPr>
          <w:b/>
          <w:bCs/>
        </w:rPr>
        <w:t xml:space="preserve">Articolul 248</w:t>
      </w:r>
    </w:p>
    <w:p>
      <w:pPr>
        <w:keepNext w:val="false"/>
      </w:pPr>
      <w:r>
        <w:rPr>
          <w:b w:val="false"/>
          <w:bCs w:val="false"/>
        </w:rPr>
        <w:t xml:space="preserve">Sancționarea tentativei</w:t>
      </w:r>
    </w:p>
    <w:p>
      <w:pPr>
        <w:keepNext w:val="false"/>
      </w:pPr>
      <w:r>
        <w:rPr>
          <w:b w:val="false"/>
          <w:bCs w:val="false"/>
        </w:rPr>
        <w:t xml:space="preserve">Tentativa la infracțiunile prevăzute în art. 239 alin. (1), art. 241 și art. 244-247 se pedepsește.</w:t>
      </w:r>
    </w:p>
    <w:p>
      <w:pPr>
        <w:keepNext w:val="false"/>
      </w:pPr>
      <w:r>
        <w:rPr>
          <w:b w:val="false"/>
          <w:bCs w:val="false"/>
        </w:rPr>
        <w:t xml:space="preserve">Capitolul IV</w:t>
      </w:r>
    </w:p>
    <w:p>
      <w:pPr>
        <w:keepNext w:val="false"/>
      </w:pPr>
      <w:r>
        <w:rPr>
          <w:b w:val="false"/>
          <w:bCs w:val="false"/>
        </w:rPr>
        <w:t xml:space="preserve">Fraude comise prin sisteme informatice și mijloace de plată electronice</w:t>
      </w:r>
    </w:p>
    <w:p>
      <w:pPr>
        <w:keepNext/>
      </w:pPr>
      <w:r>
        <w:rPr>
          <w:b/>
          <w:bCs/>
        </w:rPr>
        <w:t xml:space="preserve">Articolul 249</w:t>
      </w:r>
    </w:p>
    <w:p>
      <w:pPr>
        <w:keepNext w:val="false"/>
      </w:pPr>
      <w:r>
        <w:rPr>
          <w:b w:val="false"/>
          <w:bCs w:val="false"/>
        </w:rPr>
        <w:t xml:space="preserve">Frauda informatică</w:t>
      </w:r>
    </w:p>
    <w:p>
      <w:pPr>
        <w:keepNext w:val="false"/>
      </w:pPr>
      <w:r>
        <w:rPr>
          <w:b w:val="false"/>
          <w:bCs w:val="false"/>
        </w:rPr>
        <w:t xml:space="preserve">Introducerea, transmiterea, modificarea sau ștergerea de date informatice, restricționarea accesului la aceste date ori împiedicarea în orice mod a funcționării unui sistem informatic, în scopul de a obține un beneficiu material pentru sine sau pentru altul, dacă s-a cauzat o pagubă unei persoane, se pedepsește cu închisoarea de la 2 la 7 ani.</w:t>
      </w:r>
    </w:p>
    <w:p>
      <w:pPr>
        <w:keepNext w:val="false"/>
      </w:pPr>
      <w:r>
        <w:rPr>
          <w:b w:val="false"/>
          <w:bCs w:val="false"/>
        </w:rPr>
        <w:t xml:space="preserve">(la 25-07-2021,</w:t>
      </w:r>
    </w:p>
    <w:p>
      <w:pPr>
        <w:keepNext/>
      </w:pPr>
      <w:r>
        <w:rPr>
          <w:b/>
          <w:bCs/>
        </w:rPr>
        <w:t xml:space="preserve">Articolul 249 din Capitolul IV , Titlul II , Partea SPECIALĂ a fost modificat de Punctul 2, Articolul I din LEGEA nr. 207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37/2021, publicată în Monitorul Oficial nr. 707 din 16 iulie 2021:</w:t>
      </w:r>
    </w:p>
    <w:p>
      <w:pPr>
        <w:keepNext w:val="false"/>
      </w:pPr>
      <w:r>
        <w:rPr>
          <w:b w:val="false"/>
          <w:bCs w:val="false"/>
        </w:rPr>
        <w:t xml:space="preserve">Stabilește că publicarea de anunțuri fictive online care a avut drept consecință producerea unei pagube, fără ca prin această activitate să se intervină asupra sistemului informatic sau asupra datelor informatice prelucrate de acesta, realizează condițiile de tipicitate ale infracțiunii de înșelăciune, prevăzute de art. 244 din Codul penal.</w:t>
      </w:r>
    </w:p>
    <w:p>
      <w:pPr>
        <w:keepNext/>
      </w:pPr>
      <w:r>
        <w:rPr>
          <w:b/>
          <w:bCs/>
        </w:rPr>
        <w:t xml:space="preserve">Articolul 250</w:t>
      </w:r>
    </w:p>
    <w:p>
      <w:pPr>
        <w:keepNext w:val="false"/>
      </w:pPr>
      <w:r>
        <w:rPr>
          <w:b w:val="false"/>
          <w:bCs w:val="false"/>
        </w:rPr>
        <w:t xml:space="preserve">Efectuarea de operațiuni financiare în mod fraudulos</w:t>
      </w:r>
    </w:p>
    <w:p>
      <w:pPr>
        <w:keepNext w:val="false"/>
      </w:pPr>
      <w:r>
        <w:rPr>
          <w:b w:val="false"/>
          <w:bCs w:val="false"/>
        </w:rPr>
        <w:t xml:space="preserve">(1) Efectuarea unei operațiuni de retragere de numerar, încărcare sau descărcare a unui instrument de monedă electronică ori de transfer de fonduri, valoare monetară sau monedă virtuală, prin utilizarea, fără consimțământul titularului, a unui instrument de plată fără numerar sau a datelor de identificare care permit utilizarea acestuia, se pedepsește cu închisoarea de la 2 la 7 ani.</w:t>
      </w:r>
    </w:p>
    <w:p>
      <w:pPr>
        <w:keepNext w:val="false"/>
      </w:pPr>
      <w:r>
        <w:rPr>
          <w:b w:val="false"/>
          <w:bCs w:val="false"/>
        </w:rPr>
        <w:t xml:space="preserve">(la 25-07-2021,</w:t>
      </w:r>
    </w:p>
    <w:p>
      <w:pPr>
        <w:keepNext w:val="false"/>
      </w:pPr>
      <w:r>
        <w:rPr>
          <w:b w:val="false"/>
          <w:bCs w:val="false"/>
        </w:rPr>
        <w:t xml:space="preserve">Alineatul (1) din Articolul 250 , Capitolul IV , Titlul II , Partea SPECIALĂ a fost modificat de Punctul 3, Articolul I din LEGEA nr. 207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2/2021, publicată în Monitorul Oficial nr. 293 din 24 martie 2021.</w:t>
      </w:r>
    </w:p>
    <w:p>
      <w:pPr>
        <w:keepNext w:val="false"/>
      </w:pPr>
      <w:r>
        <w:rPr>
          <w:b w:val="false"/>
          <w:bCs w:val="false"/>
        </w:rPr>
        <w:t xml:space="preserve">Decizie de respingere: HP nr. 53/2022, publicată în Monitorul Oficial nr. 1120 din 21 noiembrie 2022.</w:t>
      </w:r>
    </w:p>
    <w:p>
      <w:pPr>
        <w:keepNext w:val="false"/>
      </w:pPr>
      <w:r>
        <w:rPr>
          <w:b w:val="false"/>
          <w:bCs w:val="false"/>
        </w:rPr>
        <w:t xml:space="preserve">(2) Cu aceeași pedeapsă se sancționează efectuarea uneia dintre operațiunile prevăzute în alin. (1), prin utilizarea neautorizată a oricăror date de identificare sau prin utilizarea de date de identificare fictive.</w:t>
      </w:r>
    </w:p>
    <w:p>
      <w:pPr>
        <w:keepNext w:val="false"/>
      </w:pPr>
      <w:r>
        <w:rPr>
          <w:b w:val="false"/>
          <w:bCs w:val="false"/>
        </w:rPr>
        <w:t xml:space="preserve">Notă</w:t>
      </w:r>
    </w:p>
    <w:p>
      <w:pPr>
        <w:keepNext w:val="false"/>
      </w:pPr>
      <w:r>
        <w:rPr>
          <w:b w:val="false"/>
          <w:bCs w:val="false"/>
        </w:rPr>
        <w:t xml:space="preserve">Decizie de respingere: HP nr. 2/2021, publicată în Monitorul Oficial nr. 293 din 24 martie 2021.</w:t>
      </w:r>
    </w:p>
    <w:p>
      <w:pPr>
        <w:keepNext w:val="false"/>
      </w:pPr>
      <w:r>
        <w:rPr>
          <w:b w:val="false"/>
          <w:bCs w:val="false"/>
        </w:rPr>
        <w:t xml:space="preserve">(3) Transmiterea neautorizată către altă persoană a oricăror date de identificare, în vederea efectuării uneia dintre operațiunile prevăzute în alin. (1), se pedepsește cu închisoarea de la unu la 5 ani.</w:t>
      </w:r>
    </w:p>
    <w:p>
      <w:pPr>
        <w:keepNext/>
      </w:pPr>
      <w:r>
        <w:rPr>
          <w:b/>
          <w:bCs/>
        </w:rPr>
        <w:t xml:space="preserve">Articolul 250^1</w:t>
      </w:r>
    </w:p>
    <w:p>
      <w:pPr>
        <w:keepNext w:val="false"/>
      </w:pPr>
      <w:r>
        <w:rPr>
          <w:b w:val="false"/>
          <w:bCs w:val="false"/>
        </w:rPr>
        <w:t xml:space="preserve">Operațiuni ilegale cu instrumente de plată fără numerar</w:t>
      </w:r>
    </w:p>
    <w:p>
      <w:pPr>
        <w:keepNext w:val="false"/>
      </w:pPr>
      <w:r>
        <w:rPr>
          <w:b w:val="false"/>
          <w:bCs w:val="false"/>
        </w:rPr>
        <w:t xml:space="preserve">(1) Deținerea în vederea utilizării frauduloase a unui instrument de plată fără numerar însușit prin săvârșirea uneia dintre faptele prevăzute la art. 228, art. 229, art. 233-236, art. 238, art. 239, art. 243, art. 244 și art. 295 se pedepsește cu închisoarea de la 2 la 7 ani.</w:t>
      </w:r>
    </w:p>
    <w:p>
      <w:pPr>
        <w:keepNext w:val="false"/>
      </w:pPr>
      <w:r>
        <w:rPr>
          <w:b w:val="false"/>
          <w:bCs w:val="false"/>
        </w:rPr>
        <w:t xml:space="preserve">(2) Dobândirea pentru sine sau pentru altul, inclusiv prin primire, însușire, cumpărare sau ca urmare a unei operațiuni precum transferul, importul, exportul, vânzarea, transportul, distribuirea sau punerea la dispoziție în vederea utilizării frauduloase a unui instrument de plată fără numerar obținut prin săvârșirea uneia dintre faptele prevăzute la art. 228, art. 229, art. 233-236, art. 238, art. 239, art. 243, art. 244 și art. 295 se pedepsește cu închisoarea de la 2 la 7 ani.</w:t>
      </w:r>
    </w:p>
    <w:p>
      <w:pPr>
        <w:keepNext w:val="false"/>
      </w:pPr>
      <w:r>
        <w:rPr>
          <w:b w:val="false"/>
          <w:bCs w:val="false"/>
        </w:rPr>
        <w:t xml:space="preserve">(3) Fabricarea, producerea, primirea, deținerea, transmiterea sau punerea la dispoziție a unui dispozitiv, instrument, date informatice, echipamente, inclusiv hardware sau software, ori a oricăror alte mijloace, cu scopul de a servi la însușirea unui instrument de plată fără numerar prin săvârșirea uneia dintre faptele prevăzute la art. 228, art. 229, art. 233-236, art. 238, art. 239, art. 243, art. 244 și art. 295, se pedepsește cu închisoarea de la 2 la 7 ani.</w:t>
      </w:r>
    </w:p>
    <w:p>
      <w:pPr>
        <w:keepNext w:val="false"/>
      </w:pPr>
      <w:r>
        <w:rPr>
          <w:b w:val="false"/>
          <w:bCs w:val="false"/>
        </w:rPr>
        <w:t xml:space="preserve">(4) Cu pedeapsa prevăzută la alin. (3) se sancționează și dobândirea pentru sine sau pentru altul, inclusiv prin importul, exportul, vânzarea, transportul sau distribuția unui dispozitiv, instrument, date informatice, echipamente, inclusiv hardware ori software, sau a oricăror alte mijloace cu scopul de a servi la însușirea unui instrument de plată fără numerar prin săvârșirea uneia dintre faptele prevăzute la art. 228, art. 229, art. 233-236, art. 238, art. 239, art. 243, art. 244 și art. 295.</w:t>
      </w:r>
    </w:p>
    <w:p>
      <w:pPr>
        <w:keepNext w:val="false"/>
      </w:pPr>
      <w:r>
        <w:rPr>
          <w:b w:val="false"/>
          <w:bCs w:val="false"/>
        </w:rPr>
        <w:t xml:space="preserve">(la 25-07-2021,</w:t>
      </w:r>
    </w:p>
    <w:p>
      <w:pPr>
        <w:keepNext w:val="false"/>
      </w:pPr>
      <w:r>
        <w:rPr>
          <w:b w:val="false"/>
          <w:bCs w:val="false"/>
        </w:rPr>
        <w:t xml:space="preserve">Capitolul IV din Titlul II , Partea SPECIALĂ a fost completat de Punctul 4, Articolul I din LEGEA nr. 207 din 21 iulie 2021, publicată în MONITORUL OFICIAL nr. 720 din 22 iulie 2021</w:t>
      </w:r>
    </w:p>
    <w:p>
      <w:pPr>
        <w:keepNext w:val="false"/>
      </w:pPr>
      <w:r>
        <w:rPr>
          <w:b w:val="false"/>
          <w:bCs w:val="false"/>
        </w:rPr>
        <w:t xml:space="preserve">)</w:t>
      </w:r>
    </w:p>
    <w:p>
      <w:pPr>
        <w:keepNext/>
      </w:pPr>
      <w:r>
        <w:rPr>
          <w:b/>
          <w:bCs/>
        </w:rPr>
        <w:t xml:space="preserve">Articolul 251</w:t>
      </w:r>
    </w:p>
    <w:p>
      <w:pPr>
        <w:keepNext w:val="false"/>
      </w:pPr>
      <w:r>
        <w:rPr>
          <w:b w:val="false"/>
          <w:bCs w:val="false"/>
        </w:rPr>
        <w:t xml:space="preserve">Acceptarea operațiunilor financiare efectuate în mod fraudulos</w:t>
      </w:r>
    </w:p>
    <w:p>
      <w:pPr>
        <w:keepNext w:val="false"/>
      </w:pPr>
      <w:r>
        <w:rPr>
          <w:b w:val="false"/>
          <w:bCs w:val="false"/>
        </w:rPr>
        <w:t xml:space="preserve">(1) Acceptarea unei operațiuni de retragere de numerar, încărcare sau descărcare a unui instrument de monedă electronică ori de transfer de fonduri, valoare monetară sau monedă virtuală, cunoscând că este efectuată prin folosirea unui instrument de plată fără numerar falsificat sau utilizat fără consimțământul titularului său, se pedepsește cu închisoarea de la unu la 5 ani.</w:t>
      </w:r>
    </w:p>
    <w:p>
      <w:pPr>
        <w:keepNext w:val="false"/>
      </w:pPr>
      <w:r>
        <w:rPr>
          <w:b w:val="false"/>
          <w:bCs w:val="false"/>
        </w:rPr>
        <w:t xml:space="preserve">(la 25-07-2021,</w:t>
      </w:r>
    </w:p>
    <w:p>
      <w:pPr>
        <w:keepNext w:val="false"/>
      </w:pPr>
      <w:r>
        <w:rPr>
          <w:b w:val="false"/>
          <w:bCs w:val="false"/>
        </w:rPr>
        <w:t xml:space="preserve">Alineatul (1) din Articolul 251 , Capitolul IV , Titlul II , Partea SPECIALĂ a fost modificat de Punctul 5, Articolul I din LEGEA nr. 207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(2) Cu aceeași pedeapsă se sancționează acceptarea uneia dintre operațiunile prevăzute în alin. (1), cunoscând că este efectuată prin utilizarea neautorizată a oricăror date de identificare sau prin utilizarea de date de identificare fictive.</w:t>
      </w:r>
    </w:p>
    <w:p>
      <w:pPr>
        <w:keepNext/>
      </w:pPr>
      <w:r>
        <w:rPr>
          <w:b/>
          <w:bCs/>
        </w:rPr>
        <w:t xml:space="preserve">Articolul 252</w:t>
      </w:r>
    </w:p>
    <w:p>
      <w:pPr>
        <w:keepNext w:val="false"/>
      </w:pPr>
      <w:r>
        <w:rPr>
          <w:b w:val="false"/>
          <w:bCs w:val="false"/>
        </w:rPr>
        <w:t xml:space="preserve">Sancționarea tentativei</w:t>
      </w:r>
    </w:p>
    <w:p>
      <w:pPr>
        <w:keepNext w:val="false"/>
      </w:pPr>
      <w:r>
        <w:rPr>
          <w:b w:val="false"/>
          <w:bCs w:val="false"/>
        </w:rPr>
        <w:t xml:space="preserve">Tentativa la infracțiunile prevăzute în prezentul capitol se pedepsește.</w:t>
      </w:r>
    </w:p>
    <w:p>
      <w:pPr>
        <w:keepNext w:val="false"/>
      </w:pPr>
      <w:r>
        <w:rPr>
          <w:b w:val="false"/>
          <w:bCs w:val="false"/>
        </w:rPr>
        <w:t xml:space="preserve">Capitolul V</w:t>
      </w:r>
    </w:p>
    <w:p>
      <w:pPr>
        <w:keepNext w:val="false"/>
      </w:pPr>
      <w:r>
        <w:rPr>
          <w:b w:val="false"/>
          <w:bCs w:val="false"/>
        </w:rPr>
        <w:t xml:space="preserve">Distrugerea și tulburarea de posesie</w:t>
      </w:r>
    </w:p>
    <w:p>
      <w:pPr>
        <w:keepNext/>
      </w:pPr>
      <w:r>
        <w:rPr>
          <w:b/>
          <w:bCs/>
        </w:rPr>
        <w:t xml:space="preserve">Articolul 253</w:t>
      </w:r>
    </w:p>
    <w:p>
      <w:pPr>
        <w:keepNext w:val="false"/>
      </w:pPr>
      <w:r>
        <w:rPr>
          <w:b w:val="false"/>
          <w:bCs w:val="false"/>
        </w:rPr>
        <w:t xml:space="preserve">Distrugerea</w:t>
      </w:r>
    </w:p>
    <w:p>
      <w:pPr>
        <w:keepNext w:val="false"/>
      </w:pPr>
      <w:r>
        <w:rPr>
          <w:b w:val="false"/>
          <w:bCs w:val="false"/>
        </w:rPr>
        <w:t xml:space="preserve">(1) Distrugerea, degradarea sau aducerea în stare de neîntrebuințare a unui bun aparținând altuia ori împiedicarea luării măsurilor de conservare sau de salvare a unui astfel de bun, precum și înlăturarea măsurilor luate se pedepsesc cu închisoare de la 3 luni la 2 ani sau cu amendă.</w:t>
      </w:r>
    </w:p>
    <w:p>
      <w:pPr>
        <w:keepNext w:val="false"/>
      </w:pPr>
      <w:r>
        <w:rPr>
          <w:b w:val="false"/>
          <w:bCs w:val="false"/>
        </w:rPr>
        <w:t xml:space="preserve">(2) Distrugerea unui înscris sub semnătură privată, care aparține în tot sau în parte altei persoane și servește la dovedirea unui drept de natură patrimonială, dacă prin aceasta s-a produs o pagubă, se pedepsește cu închisoare de la 6 luni la 3 ani sau cu amendă.</w:t>
      </w:r>
    </w:p>
    <w:p>
      <w:pPr>
        <w:keepNext w:val="false"/>
      </w:pPr>
      <w:r>
        <w:rPr>
          <w:b w:val="false"/>
          <w:bCs w:val="false"/>
        </w:rPr>
        <w:t xml:space="preserve">(2^1) Distrugerea unui dispozitiv electronic de supraveghere folosit pentru monitorizarea electronică în cadrul unor proceduri judiciare sau execuțional penale se pedepsește cu închisoare de la 6 luni la 3 ani sau cu amendă.</w:t>
      </w:r>
    </w:p>
    <w:p>
      <w:pPr>
        <w:keepNext w:val="false"/>
      </w:pPr>
      <w:r>
        <w:rPr>
          <w:b w:val="false"/>
          <w:bCs w:val="false"/>
        </w:rPr>
        <w:t xml:space="preserve">(la 21-05-2021,</w:t>
      </w:r>
    </w:p>
    <w:p>
      <w:pPr>
        <w:keepNext/>
      </w:pPr>
      <w:r>
        <w:rPr>
          <w:b/>
          <w:bCs/>
        </w:rPr>
        <w:t xml:space="preserve">Articolul 253 din Capitolul V , Titlul II , Partea SPECIALĂ a fost completat de Punctul 1, Articolul 42, Titlul II din LEGEA nr. 146 din 17 mai 2021, publicată în MONITORUL OFICIAL nr. 515 din 18 mai 2021</w:t>
      </w:r>
    </w:p>
    <w:p>
      <w:pPr>
        <w:keepNext w:val="false"/>
      </w:pPr>
      <w:r>
        <w:rPr>
          <w:b w:val="false"/>
          <w:bCs w:val="false"/>
        </w:rPr>
        <w:t xml:space="preserve">)</w:t>
      </w:r>
    </w:p>
    <w:p>
      <w:pPr>
        <w:keepNext w:val="false"/>
      </w:pPr>
      <w:r>
        <w:rPr>
          <w:b w:val="false"/>
          <w:bCs w:val="false"/>
        </w:rPr>
        <w:t xml:space="preserve">(3) Dacă fapta prevăzută în alin. (1) privește bunuri care fac parte din patrimoniul cultural, pedeapsa este închisoarea de la unu la 5 ani.</w:t>
      </w:r>
    </w:p>
    <w:p>
      <w:pPr>
        <w:keepNext w:val="false"/>
      </w:pPr>
      <w:r>
        <w:rPr>
          <w:b w:val="false"/>
          <w:bCs w:val="false"/>
        </w:rPr>
        <w:t xml:space="preserve">(4) Distrugerea, degradarea sau aducerea în stare de neîntrebuințare a unui bun, săvârșită prin incendiere, explozie ori prin orice alt asemenea mijloc și dacă este de natură să pună în pericol alte persoane sau bunuri, se pedepsește cu închisoarea de la 2 la 7 ani.</w:t>
      </w:r>
    </w:p>
    <w:p>
      <w:pPr>
        <w:keepNext w:val="false"/>
      </w:pPr>
      <w:r>
        <w:rPr>
          <w:b w:val="false"/>
          <w:bCs w:val="false"/>
        </w:rPr>
        <w:t xml:space="preserve">(5) Dispozițiile prevăzute în alin. (3) și alin. (4) se aplică chiar dacă bunul aparține făptuitorului.</w:t>
      </w:r>
    </w:p>
    <w:p>
      <w:pPr>
        <w:keepNext w:val="false"/>
      </w:pPr>
      <w:r>
        <w:rPr>
          <w:b w:val="false"/>
          <w:bCs w:val="false"/>
        </w:rPr>
        <w:t xml:space="preserve">(6) Pentru faptele prevăzute în alin. (1) și alin. (2) acțiunea penală se pune în mișcare la plângerea prealabilă a persoanei vătămate.</w:t>
      </w:r>
    </w:p>
    <w:p>
      <w:pPr>
        <w:keepNext w:val="false"/>
      </w:pPr>
      <w:r>
        <w:rPr>
          <w:b w:val="false"/>
          <w:bCs w:val="false"/>
        </w:rPr>
        <w:t xml:space="preserve">(7) Tentativa faptelor prevăzute în alin. (3) și alin. (4) se pedepsește.</w:t>
      </w:r>
    </w:p>
    <w:p>
      <w:pPr>
        <w:keepNext/>
      </w:pPr>
      <w:r>
        <w:rPr>
          <w:b/>
          <w:bCs/>
        </w:rPr>
        <w:t xml:space="preserve">Articolul 254</w:t>
      </w:r>
    </w:p>
    <w:p>
      <w:pPr>
        <w:keepNext w:val="false"/>
      </w:pPr>
      <w:r>
        <w:rPr>
          <w:b w:val="false"/>
          <w:bCs w:val="false"/>
        </w:rPr>
        <w:t xml:space="preserve">Distrugerea calificată</w:t>
      </w:r>
    </w:p>
    <w:p>
      <w:pPr>
        <w:keepNext w:val="false"/>
      </w:pPr>
      <w:r>
        <w:rPr>
          <w:b w:val="false"/>
          <w:bCs w:val="false"/>
        </w:rPr>
        <w:t xml:space="preserve">(1) Dacă faptele prevăzute în art. 253 au avut ca urmare un dezastru, pedeapsa este închisoarea de la 7 la 15 ani și interzicerea exercitării unor drepturi.</w:t>
      </w:r>
    </w:p>
    <w:p>
      <w:pPr>
        <w:keepNext w:val="false"/>
      </w:pPr>
      <w:r>
        <w:rPr>
          <w:b w:val="false"/>
          <w:bCs w:val="false"/>
        </w:rPr>
        <w:t xml:space="preserve">(2) Dezastrul constă în distrugerea sau degradarea unor bunuri imobile ori a unor lucrări, echipamente, instalații sau componente ale acestora și care a avut ca urmare moartea sau vătămarea corporală a două sau mai multor persoane.</w:t>
      </w:r>
    </w:p>
    <w:p>
      <w:pPr>
        <w:keepNext/>
      </w:pPr>
      <w:r>
        <w:rPr>
          <w:b/>
          <w:bCs/>
        </w:rPr>
        <w:t xml:space="preserve">Articolul 255</w:t>
      </w:r>
    </w:p>
    <w:p>
      <w:pPr>
        <w:keepNext w:val="false"/>
      </w:pPr>
      <w:r>
        <w:rPr>
          <w:b w:val="false"/>
          <w:bCs w:val="false"/>
        </w:rPr>
        <w:t xml:space="preserve">Distrugerea din culpă</w:t>
      </w:r>
    </w:p>
    <w:p>
      <w:pPr>
        <w:keepNext w:val="false"/>
      </w:pPr>
      <w:r>
        <w:rPr>
          <w:b w:val="false"/>
          <w:bCs w:val="false"/>
        </w:rPr>
        <w:t xml:space="preserve">(1) Distrugerea, degradarea ori aducerea în stare de neîntrebuințare, din culpă, a unui bun, chiar dacă acesta aparține făptuitorului, în cazul în care fapta este săvârșită prin incendiere, explozie sau prin orice alt asemenea mijloc și dacă este de natură să pună în pericol alte persoane sau bunuri, se pedepsește cu închisoare de la 3 luni la un an sau cu amendă.</w:t>
      </w:r>
    </w:p>
    <w:p>
      <w:pPr>
        <w:keepNext w:val="false"/>
      </w:pPr>
      <w:r>
        <w:rPr>
          <w:b w:val="false"/>
          <w:bCs w:val="false"/>
        </w:rPr>
        <w:t xml:space="preserve">(2) Dacă faptele au avut ca urmare un dezastru, pedeapsa este închisoarea de la 5 la 12 ani.</w:t>
      </w:r>
    </w:p>
    <w:p>
      <w:pPr>
        <w:keepNext/>
      </w:pPr>
      <w:r>
        <w:rPr>
          <w:b/>
          <w:bCs/>
        </w:rPr>
        <w:t xml:space="preserve">Articolul 256</w:t>
      </w:r>
    </w:p>
    <w:p>
      <w:pPr>
        <w:keepNext w:val="false"/>
      </w:pPr>
      <w:r>
        <w:rPr>
          <w:b w:val="false"/>
          <w:bCs w:val="false"/>
        </w:rPr>
        <w:t xml:space="preserve">Tulburarea de posesie</w:t>
      </w:r>
    </w:p>
    <w:p>
      <w:pPr>
        <w:keepNext w:val="false"/>
      </w:pPr>
      <w:r>
        <w:rPr>
          <w:b w:val="false"/>
          <w:bCs w:val="false"/>
        </w:rPr>
        <w:t xml:space="preserve">(1) Ocuparea, în întregime sau în parte, fără drept, prin violență sau amenințare ori prin desființarea sau strămutarea semnelor de hotar, a unui imobil aflat în posesia altuia se pedepsește cu închisoare de la unu la 5 ani sau cu amendă.</w:t>
      </w:r>
    </w:p>
    <w:p>
      <w:pPr>
        <w:keepNext w:val="false"/>
      </w:pPr>
      <w:r>
        <w:rPr>
          <w:b w:val="false"/>
          <w:bCs w:val="false"/>
        </w:rPr>
        <w:t xml:space="preserve">(2) Acțiunea penală se pune în mișcare la plângerea prealabilă a persoanei vătămate.</w:t>
      </w:r>
    </w:p>
    <w:p>
      <w:pPr>
        <w:keepNext w:val="false"/>
      </w:pPr>
      <w:r>
        <w:rPr>
          <w:b w:val="false"/>
          <w:bCs w:val="false"/>
        </w:rPr>
        <w:t xml:space="preserve">Capitolul VI</w:t>
      </w:r>
    </w:p>
    <w:p>
      <w:pPr>
        <w:keepNext w:val="false"/>
      </w:pPr>
      <w:r>
        <w:rPr>
          <w:b w:val="false"/>
          <w:bCs w:val="false"/>
        </w:rPr>
        <w:t xml:space="preserve">Infracțiuni care au produs consecințe deosebit de grave</w:t>
      </w:r>
    </w:p>
    <w:p>
      <w:pPr>
        <w:keepNext w:val="false"/>
      </w:pPr>
      <w:r>
        <w:rPr>
          <w:b w:val="false"/>
          <w:bCs w:val="false"/>
        </w:rPr>
        <w:t xml:space="preserve">(la 23-05-2016,</w:t>
      </w:r>
    </w:p>
    <w:p>
      <w:pPr>
        <w:keepNext w:val="false"/>
      </w:pPr>
      <w:r>
        <w:rPr>
          <w:b w:val="false"/>
          <w:bCs w:val="false"/>
        </w:rPr>
        <w:t xml:space="preserve">Capitolul VI din titlul II a fost introdus de pct. 11 al art. 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256^1</w:t>
      </w:r>
    </w:p>
    <w:p>
      <w:pPr>
        <w:keepNext w:val="false"/>
      </w:pPr>
      <w:r>
        <w:rPr>
          <w:b w:val="false"/>
          <w:bCs w:val="false"/>
        </w:rPr>
        <w:t xml:space="preserve">Faptele care au produs consecințe deosebit de grave</w:t>
      </w:r>
    </w:p>
    <w:p>
      <w:pPr>
        <w:keepNext w:val="false"/>
      </w:pPr>
      <w:r>
        <w:rPr>
          <w:b w:val="false"/>
          <w:bCs w:val="false"/>
        </w:rPr>
        <w:t xml:space="preserve">Dacă faptele prevăzute la art. 228, 229, 233, 234, 235, 239, 242, 244, 245, 247, art. 249-251 au produs consecințe deosebit de grave, limitele speciale ale pedepsei prevăzute de lege se majorează cu jumătate.</w:t>
      </w:r>
    </w:p>
    <w:p>
      <w:pPr>
        <w:keepNext w:val="false"/>
      </w:pPr>
      <w:r>
        <w:rPr>
          <w:b w:val="false"/>
          <w:bCs w:val="false"/>
        </w:rPr>
        <w:t xml:space="preserve">(la 23-05-2016,</w:t>
      </w:r>
    </w:p>
    <w:p>
      <w:pPr>
        <w:keepNext/>
      </w:pPr>
      <w:r>
        <w:rPr>
          <w:b/>
          <w:bCs/>
        </w:rPr>
        <w:t xml:space="preserve">Art. 256^1 a fost introdus de pct. 11 al art. 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Titlul III</w:t>
      </w:r>
    </w:p>
    <w:p>
      <w:pPr>
        <w:keepNext w:val="false"/>
      </w:pPr>
      <w:r>
        <w:rPr>
          <w:b w:val="false"/>
          <w:bCs w:val="false"/>
        </w:rPr>
        <w:t xml:space="preserve">Infracțiuni privind autoritatea și frontiera de stat</w:t>
      </w:r>
    </w:p>
    <w:p>
      <w:pPr>
        <w:keepNext w:val="false"/>
      </w:pPr>
      <w:r>
        <w:rPr>
          <w:b w:val="false"/>
          <w:bCs w:val="false"/>
        </w:rPr>
        <w:t xml:space="preserve">Capitolul I</w:t>
      </w:r>
    </w:p>
    <w:p>
      <w:pPr>
        <w:keepNext w:val="false"/>
      </w:pPr>
      <w:r>
        <w:rPr>
          <w:b w:val="false"/>
          <w:bCs w:val="false"/>
        </w:rPr>
        <w:t xml:space="preserve">Infracțiuni contra autorității</w:t>
      </w:r>
    </w:p>
    <w:p>
      <w:pPr>
        <w:keepNext/>
      </w:pPr>
      <w:r>
        <w:rPr>
          <w:b/>
          <w:bCs/>
        </w:rPr>
        <w:t xml:space="preserve">Articolul 257</w:t>
      </w:r>
    </w:p>
    <w:p>
      <w:pPr>
        <w:keepNext w:val="false"/>
      </w:pPr>
      <w:r>
        <w:rPr>
          <w:b w:val="false"/>
          <w:bCs w:val="false"/>
        </w:rPr>
        <w:t xml:space="preserve">Ultrajul</w:t>
      </w:r>
    </w:p>
    <w:p>
      <w:pPr>
        <w:keepNext w:val="false"/>
      </w:pPr>
      <w:r>
        <w:rPr>
          <w:b w:val="false"/>
          <w:bCs w:val="false"/>
        </w:rPr>
        <w:t xml:space="preserve">(1) Amenințarea săvârșită nemijlocit sau prin mijloace de comunicare directă, lovirea sau alte violențe, vătămarea corporală, lovirile sau vătămările cauzatoare de moarte ori omorul săvârșite împotriva unui funcționar public care îndeplinește o funcție ce implică exercițiul autorității de stat, aflat în exercitarea atribuțiilor de serviciu sau în legătură cu exercitarea acestor atribuții, se sancționează cu pedeapsa prevăzută de lege pentru acea infracțiune, ale cărei limite speciale se majorează cu o treime.</w:t>
      </w:r>
    </w:p>
    <w:p>
      <w:pPr>
        <w:keepNext w:val="false"/>
      </w:pPr>
      <w:r>
        <w:rPr>
          <w:b w:val="false"/>
          <w:bCs w:val="false"/>
        </w:rPr>
        <w:t xml:space="preserve">Notă</w:t>
      </w:r>
    </w:p>
    <w:p>
      <w:pPr>
        <w:keepNext w:val="false"/>
      </w:pPr>
      <w:r>
        <w:rPr>
          <w:b w:val="false"/>
          <w:bCs w:val="false"/>
        </w:rPr>
        <w:t xml:space="preserve">Decizie de respingere: HP nr. 38/2026, publicată în Monitorul Oficial nr. 211 din 18 martie 2026.</w:t>
      </w:r>
    </w:p>
    <w:p>
      <w:pPr>
        <w:keepNext w:val="false"/>
      </w:pPr>
      <w:r>
        <w:rPr>
          <w:b w:val="false"/>
          <w:bCs w:val="false"/>
        </w:rPr>
        <w:t xml:space="preserve">(2) Săvârșirea unei infracțiuni împotriva unui funcționar public care îndeplinește o funcție ce implică exercițiul autorității de stat ori asupra bunurilor acestuia, în scop de intimidare sau de răzbunare, în legătură cu exercitarea atribuțiilor de serviciu, se sancționează cu pedeapsa prevăzută de lege pentru acea infracțiune, ale cărei limite speciale se majorează cu o treime.</w:t>
      </w:r>
    </w:p>
    <w:p>
      <w:pPr>
        <w:keepNext w:val="false"/>
      </w:pPr>
      <w:r>
        <w:rPr>
          <w:b w:val="false"/>
          <w:bCs w:val="false"/>
        </w:rPr>
        <w:t xml:space="preserve">(3) Cu aceeași pedeapsă se sancționează faptele comise în condițiile alin. (2), dacă privesc un membru de familie al funcționarului public.</w:t>
      </w:r>
    </w:p>
    <w:p>
      <w:pPr>
        <w:keepNext w:val="false"/>
      </w:pPr>
      <w:r>
        <w:rPr>
          <w:b w:val="false"/>
          <w:bCs w:val="false"/>
        </w:rPr>
        <w:t xml:space="preserve">(4) Faptele prevăzute la alin. (1)-(3), comise asupra unui polițist sau militar, precum și asupra personalului silvic învestit cu exercițiul autorității publice, aflați în exercitarea atribuțiilor de serviciu sau în legătură cu exercitarea acestor atribuții, se sancționează cu pedeapsa privativă de libertate prevăzută de lege pentru acea infracțiune, ale cărei limite se majorează cu jumătate.</w:t>
      </w:r>
    </w:p>
    <w:p>
      <w:pPr>
        <w:keepNext w:val="false"/>
      </w:pPr>
      <w:r>
        <w:rPr>
          <w:b w:val="false"/>
          <w:bCs w:val="false"/>
        </w:rPr>
        <w:t xml:space="preserve">(la 24-07-2023,</w:t>
      </w:r>
    </w:p>
    <w:p>
      <w:pPr>
        <w:keepNext w:val="false"/>
      </w:pPr>
      <w:r>
        <w:rPr>
          <w:b w:val="false"/>
          <w:bCs w:val="false"/>
        </w:rPr>
        <w:t xml:space="preserve">Alineatul (4), Articolul 257, Capitolul I, Titlul III, Partea SPECIALĂ a fost modificat de Punctul 8.,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19/2020, publicată în Monitorul Oficial nr. 874 din 24 septembrie 2020:</w:t>
      </w:r>
    </w:p>
    <w:p>
      <w:pPr>
        <w:keepNext w:val="false"/>
      </w:pPr>
      <w:r>
        <w:rPr>
          <w:b w:val="false"/>
          <w:bCs w:val="false"/>
        </w:rPr>
        <w:t xml:space="preserve">Stabilește că, în interpretarea dispozițiilor art. 257 alin. (4) din Codul penal, noțiunea de „polițist“ are în vedere și persoana care exercită funcția de polițist local în temeiul Legii poliției locale nr. 155/2010.</w:t>
      </w:r>
    </w:p>
    <w:p>
      <w:pPr>
        <w:keepNext w:val="false"/>
      </w:pPr>
      <w:r>
        <w:rPr>
          <w:b w:val="false"/>
          <w:bCs w:val="false"/>
        </w:rPr>
        <w:t xml:space="preserve">Decizie de respingere: HP nr. 38/2026, publicată în Monitorul Oficial nr. 211 din 18 martie 2026.</w:t>
      </w:r>
    </w:p>
    <w:p>
      <w:pPr>
        <w:keepNext/>
      </w:pPr>
      <w:r>
        <w:rPr>
          <w:b/>
          <w:bCs/>
        </w:rPr>
        <w:t xml:space="preserve">Articolul 258</w:t>
      </w:r>
    </w:p>
    <w:p>
      <w:pPr>
        <w:keepNext w:val="false"/>
      </w:pPr>
      <w:r>
        <w:rPr>
          <w:b w:val="false"/>
          <w:bCs w:val="false"/>
        </w:rPr>
        <w:t xml:space="preserve">Uzurparea de calități oficiale</w:t>
      </w:r>
    </w:p>
    <w:p>
      <w:pPr>
        <w:keepNext w:val="false"/>
      </w:pPr>
      <w:r>
        <w:rPr>
          <w:b w:val="false"/>
          <w:bCs w:val="false"/>
        </w:rPr>
        <w:t xml:space="preserve">(1) Folosirea fără drept a unei calități oficiale care implică exercițiul autorității de stat, însoțită sau urmată de îndeplinirea vreunui act legat de acea calitate, se pedepsește cu închisoare de la 6 luni la 3 ani sau cu amendă.</w:t>
      </w:r>
    </w:p>
    <w:p>
      <w:pPr>
        <w:keepNext w:val="false"/>
      </w:pPr>
      <w:r>
        <w:rPr>
          <w:b w:val="false"/>
          <w:bCs w:val="false"/>
        </w:rPr>
        <w:t xml:space="preserve">(2) Cu aceeași pedeapsă se sancționează fapta funcționarului public care continuă să exercite o funcție ce implică exercițiul autorității de stat, după ce a pierdut acest drept conform legii.</w:t>
      </w:r>
    </w:p>
    <w:p>
      <w:pPr>
        <w:keepNext w:val="false"/>
      </w:pPr>
      <w:r>
        <w:rPr>
          <w:b w:val="false"/>
          <w:bCs w:val="false"/>
        </w:rPr>
        <w:t xml:space="preserve">(3) Dacă faptele prevăzute în alin. (1) sau alin. (2) au fost săvârșite de o persoană care poartă, fără drept, uniforme sau semne distinctive ale unei autorități publice, pedeapsa este închisoarea de la unu la 5 ani.</w:t>
      </w:r>
    </w:p>
    <w:p>
      <w:pPr>
        <w:keepNext/>
      </w:pPr>
      <w:r>
        <w:rPr>
          <w:b/>
          <w:bCs/>
        </w:rPr>
        <w:t xml:space="preserve">Articolul 259</w:t>
      </w:r>
    </w:p>
    <w:p>
      <w:pPr>
        <w:keepNext w:val="false"/>
      </w:pPr>
      <w:r>
        <w:rPr>
          <w:b w:val="false"/>
          <w:bCs w:val="false"/>
        </w:rPr>
        <w:t xml:space="preserve">Sustragerea sau distrugerea de înscrisuri</w:t>
      </w:r>
    </w:p>
    <w:p>
      <w:pPr>
        <w:keepNext w:val="false"/>
      </w:pPr>
      <w:r>
        <w:rPr>
          <w:b w:val="false"/>
          <w:bCs w:val="false"/>
        </w:rPr>
        <w:t xml:space="preserve">(1) Sustragerea ori distrugerea unui înscris care se află în păstrarea ori în deținerea unei persoane dintre cele prevăzute în art. 176 sau art. 175 alin. (2) se pedepsește cu închisoarea de la unu la 5 ani.</w:t>
      </w:r>
    </w:p>
    <w:p>
      <w:pPr>
        <w:keepNext w:val="false"/>
      </w:pPr>
      <w:r>
        <w:rPr>
          <w:b w:val="false"/>
          <w:bCs w:val="false"/>
        </w:rPr>
        <w:t xml:space="preserve">(2) Dacă fapta este săvârșită de un funcționar public în exercitarea atribuțiilor de serviciu, limitele speciale ale pedepsei se majorează cu o treime.</w:t>
      </w:r>
    </w:p>
    <w:p>
      <w:pPr>
        <w:keepNext w:val="false"/>
      </w:pPr>
      <w:r>
        <w:rPr>
          <w:b w:val="false"/>
          <w:bCs w:val="false"/>
        </w:rPr>
        <w:t xml:space="preserve">(3) Tentativa se pedepsește.</w:t>
      </w:r>
    </w:p>
    <w:p>
      <w:pPr>
        <w:keepNext/>
      </w:pPr>
      <w:r>
        <w:rPr>
          <w:b/>
          <w:bCs/>
        </w:rPr>
        <w:t xml:space="preserve">Articolul 260</w:t>
      </w:r>
    </w:p>
    <w:p>
      <w:pPr>
        <w:keepNext w:val="false"/>
      </w:pPr>
      <w:r>
        <w:rPr>
          <w:b w:val="false"/>
          <w:bCs w:val="false"/>
        </w:rPr>
        <w:t xml:space="preserve">Ruperea de sigilii</w:t>
      </w:r>
    </w:p>
    <w:p>
      <w:pPr>
        <w:keepNext w:val="false"/>
      </w:pPr>
      <w:r>
        <w:rPr>
          <w:b w:val="false"/>
          <w:bCs w:val="false"/>
        </w:rPr>
        <w:t xml:space="preserve">(1) Înlăturarea ori distrugerea unui sigiliu legal aplicat se pedepsește cu închisoare de la 3 luni la un an sau cu amendă.</w:t>
      </w:r>
    </w:p>
    <w:p>
      <w:pPr>
        <w:keepNext w:val="false"/>
      </w:pPr>
      <w:r>
        <w:rPr>
          <w:b w:val="false"/>
          <w:bCs w:val="false"/>
        </w:rPr>
        <w:t xml:space="preserve">(2) Dacă fapta a fost săvârșită de custode, pedeapsa este închisoarea de la 6 luni la 2 ani sau amenda.</w:t>
      </w:r>
    </w:p>
    <w:p>
      <w:pPr>
        <w:keepNext/>
      </w:pPr>
      <w:r>
        <w:rPr>
          <w:b/>
          <w:bCs/>
        </w:rPr>
        <w:t xml:space="preserve">Articolul 261</w:t>
      </w:r>
    </w:p>
    <w:p>
      <w:pPr>
        <w:keepNext w:val="false"/>
      </w:pPr>
      <w:r>
        <w:rPr>
          <w:b w:val="false"/>
          <w:bCs w:val="false"/>
        </w:rPr>
        <w:t xml:space="preserve">Sustragerea de sub sechestru</w:t>
      </w:r>
    </w:p>
    <w:p>
      <w:pPr>
        <w:keepNext w:val="false"/>
      </w:pPr>
      <w:r>
        <w:rPr>
          <w:b w:val="false"/>
          <w:bCs w:val="false"/>
        </w:rPr>
        <w:t xml:space="preserve">(1) Sustragerea unui bun care este legal sechestrat se pedepsește cu închisoare de la 3 luni la un an sau cu amendă.</w:t>
      </w:r>
    </w:p>
    <w:p>
      <w:pPr>
        <w:keepNext w:val="false"/>
      </w:pPr>
      <w:r>
        <w:rPr>
          <w:b w:val="false"/>
          <w:bCs w:val="false"/>
        </w:rPr>
        <w:t xml:space="preserve">(2) Dacă fapta a fost săvârșită de custode, pedeapsa este închisoarea de la 6 luni la 2 ani sau amenda.</w:t>
      </w:r>
    </w:p>
    <w:p>
      <w:pPr>
        <w:keepNext w:val="false"/>
      </w:pPr>
      <w:r>
        <w:rPr>
          <w:b w:val="false"/>
          <w:bCs w:val="false"/>
        </w:rPr>
        <w:t xml:space="preserve">Capitolul II</w:t>
      </w:r>
    </w:p>
    <w:p>
      <w:pPr>
        <w:keepNext w:val="false"/>
      </w:pPr>
      <w:r>
        <w:rPr>
          <w:b w:val="false"/>
          <w:bCs w:val="false"/>
        </w:rPr>
        <w:t xml:space="preserve">Infracțiuni privind frontiera de stat</w:t>
      </w:r>
    </w:p>
    <w:p>
      <w:pPr>
        <w:keepNext/>
      </w:pPr>
      <w:r>
        <w:rPr>
          <w:b/>
          <w:bCs/>
        </w:rPr>
        <w:t xml:space="preserve">Articolul 262</w:t>
      </w:r>
    </w:p>
    <w:p>
      <w:pPr>
        <w:keepNext w:val="false"/>
      </w:pPr>
      <w:r>
        <w:rPr>
          <w:b w:val="false"/>
          <w:bCs w:val="false"/>
        </w:rPr>
        <w:t xml:space="preserve">Trecerea frauduloasă a frontierei de stat</w:t>
      </w:r>
    </w:p>
    <w:p>
      <w:pPr>
        <w:keepNext w:val="false"/>
      </w:pPr>
      <w:r>
        <w:rPr>
          <w:b w:val="false"/>
          <w:bCs w:val="false"/>
        </w:rPr>
        <w:t xml:space="preserve">(1) Intrarea sau ieșirea din țară prin trecerea ilegală a frontierei de stat a României se pedepsește cu închisoare de la 6 luni la 3 ani sau cu amendă.</w:t>
      </w:r>
    </w:p>
    <w:p>
      <w:pPr>
        <w:keepNext w:val="false"/>
      </w:pPr>
      <w:r>
        <w:rPr>
          <w:b w:val="false"/>
          <w:bCs w:val="false"/>
        </w:rPr>
        <w:t xml:space="preserve">(2) Dacă fapta prevăzută în alin. (1) a fost săvârșită:</w:t>
      </w:r>
    </w:p>
    <w:p>
      <w:pPr>
        <w:keepNext w:val="false"/>
      </w:pPr>
      <w:r>
        <w:rPr>
          <w:b w:val="false"/>
          <w:bCs w:val="false"/>
        </w:rPr>
        <w:t xml:space="preserve">a) în scopul sustragerii de la tragerea la răspundere penală sau de la executarea unei pedepse ori a unei măsuri educative, privative de libertate;</w:t>
      </w:r>
    </w:p>
    <w:p>
      <w:pPr>
        <w:keepNext w:val="false"/>
      </w:pPr>
      <w:r>
        <w:rPr>
          <w:b w:val="false"/>
          <w:bCs w:val="false"/>
        </w:rPr>
        <w:t xml:space="preserve">b) de către un străin declarat indezirabil ori căruia i-a fost interzis în orice mod dreptul de intrare sau de ședere în țară, pedeapsa este închisoarea de la unu la 5 ani.</w:t>
      </w:r>
    </w:p>
    <w:p>
      <w:pPr>
        <w:keepNext w:val="false"/>
      </w:pPr>
      <w:r>
        <w:rPr>
          <w:b w:val="false"/>
          <w:bCs w:val="false"/>
        </w:rPr>
        <w:t xml:space="preserve">(3) Tentativa se pedepsește.</w:t>
      </w:r>
    </w:p>
    <w:p>
      <w:pPr>
        <w:keepNext w:val="false"/>
      </w:pPr>
      <w:r>
        <w:rPr>
          <w:b w:val="false"/>
          <w:bCs w:val="false"/>
        </w:rPr>
        <w:t xml:space="preserve">(4) Fapta prevăzută în alin. (1), săvârșită de o victimă a traficului de persoane sau de minori, nu se pedepsește.</w:t>
      </w:r>
    </w:p>
    <w:p>
      <w:pPr>
        <w:keepNext/>
      </w:pPr>
      <w:r>
        <w:rPr>
          <w:b/>
          <w:bCs/>
        </w:rPr>
        <w:t xml:space="preserve">Articolul 263</w:t>
      </w:r>
    </w:p>
    <w:p>
      <w:pPr>
        <w:keepNext w:val="false"/>
      </w:pPr>
      <w:r>
        <w:rPr>
          <w:b w:val="false"/>
          <w:bCs w:val="false"/>
        </w:rPr>
        <w:t xml:space="preserve">Traficul de migranți</w:t>
      </w:r>
    </w:p>
    <w:p>
      <w:pPr>
        <w:keepNext w:val="false"/>
      </w:pPr>
      <w:r>
        <w:rPr>
          <w:b w:val="false"/>
          <w:bCs w:val="false"/>
        </w:rPr>
        <w:t xml:space="preserve">(1) Racolarea, îndrumarea, călăuzirea, transportarea, transferarea sau adăpostirea unei persoane, în scopul trecerii frauduloase a frontierei de stat a României, se pedepsește cu închisoarea de la 2 la 7 ani.</w:t>
      </w:r>
    </w:p>
    <w:p>
      <w:pPr>
        <w:keepNext w:val="false"/>
      </w:pPr>
      <w:r>
        <w:rPr>
          <w:b w:val="false"/>
          <w:bCs w:val="false"/>
        </w:rPr>
        <w:t xml:space="preserve">(2) Când fapta a fost săvârșită:</w:t>
      </w:r>
    </w:p>
    <w:p>
      <w:pPr>
        <w:keepNext w:val="false"/>
      </w:pPr>
      <w:r>
        <w:rPr>
          <w:b w:val="false"/>
          <w:bCs w:val="false"/>
        </w:rPr>
        <w:t xml:space="preserve">a) în scopul de a obține, direct sau indirect, un folos patrimonial;</w:t>
      </w:r>
    </w:p>
    <w:p>
      <w:pPr>
        <w:keepNext w:val="false"/>
      </w:pPr>
      <w:r>
        <w:rPr>
          <w:b w:val="false"/>
          <w:bCs w:val="false"/>
        </w:rPr>
        <w:t xml:space="preserve">b) prin mijloace care pun în pericol viața, integritatea sau sănătatea migrantului;</w:t>
      </w:r>
    </w:p>
    <w:p>
      <w:pPr>
        <w:keepNext w:val="false"/>
      </w:pPr>
      <w:r>
        <w:rPr>
          <w:b w:val="false"/>
          <w:bCs w:val="false"/>
        </w:rPr>
        <w:t xml:space="preserve">c) prin supunerea migrantului la tratamente inumane sau degradante, pedeapsa este închisoarea de la 3 la 10 ani și interzicerea exercitării unor drepturi.</w:t>
      </w:r>
    </w:p>
    <w:p>
      <w:pPr>
        <w:keepNext w:val="false"/>
      </w:pPr>
      <w:r>
        <w:rPr>
          <w:b w:val="false"/>
          <w:bCs w:val="false"/>
        </w:rPr>
        <w:t xml:space="preserve">(3) Tentativa se pedepsește.</w:t>
      </w:r>
    </w:p>
    <w:p>
      <w:pPr>
        <w:keepNext/>
      </w:pPr>
      <w:r>
        <w:rPr>
          <w:b/>
          <w:bCs/>
        </w:rPr>
        <w:t xml:space="preserve">Articolul 264</w:t>
      </w:r>
    </w:p>
    <w:p>
      <w:pPr>
        <w:keepNext w:val="false"/>
      </w:pPr>
      <w:r>
        <w:rPr>
          <w:b w:val="false"/>
          <w:bCs w:val="false"/>
        </w:rPr>
        <w:t xml:space="preserve">Facilitarea șederii ilegale în România</w:t>
      </w:r>
    </w:p>
    <w:p>
      <w:pPr>
        <w:keepNext w:val="false"/>
      </w:pPr>
      <w:r>
        <w:rPr>
          <w:b w:val="false"/>
          <w:bCs w:val="false"/>
        </w:rPr>
        <w:t xml:space="preserve">(1) Fapta persoanei care facilitează, prin orice mijloace, rămânerea ilegală pe teritoriul României a unei persoane, victimă a unei infracțiuni de trafic de persoane, de minori sau de migranți, care nu are cetățenia română și nici domiciliul în România, se pedepsește cu închisoarea de la unu la 5 ani și interzicerea exercitării unor drepturi. Dacă mijlocul folosit constituie prin el însuși o infracțiune, se aplică regulile privind concursul de infracțiuni.</w:t>
      </w:r>
    </w:p>
    <w:p>
      <w:pPr>
        <w:keepNext w:val="false"/>
      </w:pPr>
      <w:r>
        <w:rPr>
          <w:b w:val="false"/>
          <w:bCs w:val="false"/>
        </w:rPr>
        <w:t xml:space="preserve">(2) Când fapta a fost săvârșită:</w:t>
      </w:r>
    </w:p>
    <w:p>
      <w:pPr>
        <w:keepNext w:val="false"/>
      </w:pPr>
      <w:r>
        <w:rPr>
          <w:b w:val="false"/>
          <w:bCs w:val="false"/>
        </w:rPr>
        <w:t xml:space="preserve">a) în scopul de a obține, direct sau indirect, un folos patrimonial;</w:t>
      </w:r>
    </w:p>
    <w:p>
      <w:pPr>
        <w:keepNext w:val="false"/>
      </w:pPr>
      <w:r>
        <w:rPr>
          <w:b w:val="false"/>
          <w:bCs w:val="false"/>
        </w:rPr>
        <w:t xml:space="preserve">b) de către un funcționar public aflat în exercitarea atribuțiilor de serviciu, pedeapsa este închisoarea de la 2 la 7 ani și interzicerea exercitării unor drepturi.</w:t>
      </w:r>
    </w:p>
    <w:p>
      <w:pPr>
        <w:keepNext w:val="false"/>
      </w:pPr>
      <w:r>
        <w:rPr>
          <w:b w:val="false"/>
          <w:bCs w:val="false"/>
        </w:rPr>
        <w:t xml:space="preserve">(3) Când faptele prevăzute în alin. (1) și alin. (2) sunt săvârșite cu privire la un alt străin aflat ilegal pe teritoriul României, limitele speciale ale pedepsei se reduc cu o treime.</w:t>
      </w:r>
    </w:p>
    <w:p>
      <w:pPr>
        <w:keepNext/>
      </w:pPr>
      <w:r>
        <w:rPr>
          <w:b/>
          <w:bCs/>
        </w:rPr>
        <w:t xml:space="preserve">Articolul 265</w:t>
      </w:r>
    </w:p>
    <w:p>
      <w:pPr>
        <w:keepNext w:val="false"/>
      </w:pPr>
      <w:r>
        <w:rPr>
          <w:b w:val="false"/>
          <w:bCs w:val="false"/>
        </w:rPr>
        <w:t xml:space="preserve">Sustragerea de la măsurile de îndepărtare de pe teritoriul României</w:t>
      </w:r>
    </w:p>
    <w:p>
      <w:pPr>
        <w:keepNext w:val="false"/>
      </w:pPr>
      <w:r>
        <w:rPr>
          <w:b w:val="false"/>
          <w:bCs w:val="false"/>
        </w:rPr>
        <w:t xml:space="preserve">Sustragerea de la executarea obligațiilor instituite de autoritățile competente, de către străinul față de care s-a dispus măsura îndepărtării de pe teritoriul României ori a fost dispusă interzicerea dreptului de ședere, se pedepsește cu închisoare de la 3 luni la 2 ani sau cu amendă.</w:t>
      </w:r>
    </w:p>
    <w:p>
      <w:pPr>
        <w:keepNext w:val="false"/>
      </w:pPr>
      <w:r>
        <w:rPr>
          <w:b w:val="false"/>
          <w:bCs w:val="false"/>
        </w:rPr>
        <w:t xml:space="preserve">Titlul IV</w:t>
      </w:r>
    </w:p>
    <w:p>
      <w:pPr>
        <w:keepNext w:val="false"/>
      </w:pPr>
      <w:r>
        <w:rPr>
          <w:b w:val="false"/>
          <w:bCs w:val="false"/>
        </w:rPr>
        <w:t xml:space="preserve">Infracțiuni contra înfăptuirii justiției</w:t>
      </w:r>
    </w:p>
    <w:p>
      <w:pPr>
        <w:keepNext/>
      </w:pPr>
      <w:r>
        <w:rPr>
          <w:b/>
          <w:bCs/>
        </w:rPr>
        <w:t xml:space="preserve">Articolul 266</w:t>
      </w:r>
    </w:p>
    <w:p>
      <w:pPr>
        <w:keepNext w:val="false"/>
      </w:pPr>
      <w:r>
        <w:rPr>
          <w:b w:val="false"/>
          <w:bCs w:val="false"/>
        </w:rPr>
        <w:t xml:space="preserve">Nedenunțarea</w:t>
      </w:r>
    </w:p>
    <w:p>
      <w:pPr>
        <w:keepNext w:val="false"/>
      </w:pPr>
      <w:r>
        <w:rPr>
          <w:b w:val="false"/>
          <w:bCs w:val="false"/>
        </w:rPr>
        <w:t xml:space="preserve">(1) Fapta persoanei care, luând cunoștință de comiterea unei fapte prevăzute de legea penală contra vieții sau care a avut ca urmare moartea unei persoane, nu înștiințează de îndată autoritățile se pedepsește cu închisoare de la un an la 3 ani.</w:t>
      </w:r>
    </w:p>
    <w:p>
      <w:pPr>
        <w:keepNext w:val="false"/>
      </w:pPr>
      <w:r>
        <w:rPr>
          <w:b w:val="false"/>
          <w:bCs w:val="false"/>
        </w:rPr>
        <w:t xml:space="preserve">(la 05-07-2021,</w:t>
      </w:r>
    </w:p>
    <w:p>
      <w:pPr>
        <w:keepNext w:val="false"/>
      </w:pPr>
      <w:r>
        <w:rPr>
          <w:b w:val="false"/>
          <w:bCs w:val="false"/>
        </w:rPr>
        <w:t xml:space="preserve">Alineatul (1) din Articolul 266 , Titlul IV , Partea SPECIALĂ a fost modificat de Punctul 3, ARTICOLUL UNIC din LEGEA nr. 186 din 1 iulie 2021, publicată în MONITORUL OFICIAL nr. 657 din 02 iulie 2021</w:t>
      </w:r>
    </w:p>
    <w:p>
      <w:pPr>
        <w:keepNext w:val="false"/>
      </w:pPr>
      <w:r>
        <w:rPr>
          <w:b w:val="false"/>
          <w:bCs w:val="false"/>
        </w:rPr>
        <w:t xml:space="preserve">)</w:t>
      </w:r>
    </w:p>
    <w:p>
      <w:pPr>
        <w:keepNext w:val="false"/>
      </w:pPr>
      <w:r>
        <w:rPr>
          <w:b w:val="false"/>
          <w:bCs w:val="false"/>
        </w:rPr>
        <w:t xml:space="preserve">(1^1) Fapta persoanei care, luând cunoștință de comiterea unei fapte prevăzute de legea penală de trafic și exploatare a persoanelor vulnerabile ori contra libertății și integrității sexuale, săvârșite față de un minor, precum și de operațiuni cu materiale ce conțin abuzuri sexuale asupra minorilor, nu înștiințează de îndată autoritățile se pedepsește cu închisoarea de la 6 luni la 2 ani.</w:t>
      </w:r>
    </w:p>
    <w:p>
      <w:pPr>
        <w:keepNext w:val="false"/>
      </w:pPr>
      <w:r>
        <w:rPr>
          <w:b w:val="false"/>
          <w:bCs w:val="false"/>
        </w:rPr>
        <w:t xml:space="preserve">(la 18-10-2026,</w:t>
      </w:r>
    </w:p>
    <w:p>
      <w:pPr>
        <w:keepNext w:val="false"/>
      </w:pPr>
      <w:r>
        <w:rPr>
          <w:b w:val="false"/>
          <w:bCs w:val="false"/>
        </w:rPr>
        <w:t xml:space="preserve">Alineatul (1^1) , Articolul 266 , Titlul IV , Partea SPECIALĂ a fost modificat de Punctul 1. , Articolul I din LEGEA nr. 201 din 15 octombrie 2026, publicată în MONITORUL OFICIAL nr. 865 din 15 octombrie 2026</w:t>
      </w:r>
    </w:p>
    <w:p>
      <w:pPr>
        <w:keepNext w:val="false"/>
      </w:pPr>
      <w:r>
        <w:rPr>
          <w:b w:val="false"/>
          <w:bCs w:val="false"/>
        </w:rPr>
        <w:t xml:space="preserve">)</w:t>
      </w:r>
    </w:p>
    <w:p>
      <w:pPr>
        <w:keepNext w:val="false"/>
      </w:pPr>
      <w:r>
        <w:rPr>
          <w:b w:val="false"/>
          <w:bCs w:val="false"/>
        </w:rPr>
        <w:t xml:space="preserve">(2) Nedenunțarea săvârșită de un membru de familie nu se pedepsește.</w:t>
      </w:r>
    </w:p>
    <w:p>
      <w:pPr>
        <w:keepNext w:val="false"/>
      </w:pPr>
      <w:r>
        <w:rPr>
          <w:b w:val="false"/>
          <w:bCs w:val="false"/>
        </w:rPr>
        <w:t xml:space="preserve">(3) Nu se pedepsește persoana care, înainte de punerea în mișcare a acțiunii penale împotriva unei persoane pentru săvârșirea faptei nedenunțate, încunoștințează autoritățile competente despre aceasta sau care, chiar după punerea în mișcare a acțiunii penale, a înlesnit tragerea la răspundere penală a autorului sau a participanților.</w:t>
      </w:r>
    </w:p>
    <w:p>
      <w:pPr>
        <w:keepNext/>
      </w:pPr>
      <w:r>
        <w:rPr>
          <w:b/>
          <w:bCs/>
        </w:rPr>
        <w:t xml:space="preserve">Articolul 267</w:t>
      </w:r>
    </w:p>
    <w:p>
      <w:pPr>
        <w:keepNext w:val="false"/>
      </w:pPr>
      <w:r>
        <w:rPr>
          <w:b w:val="false"/>
          <w:bCs w:val="false"/>
        </w:rPr>
        <w:t xml:space="preserve">Omisiunea sesizării</w:t>
      </w:r>
    </w:p>
    <w:p>
      <w:pPr>
        <w:keepNext w:val="false"/>
      </w:pPr>
      <w:r>
        <w:rPr>
          <w:b w:val="false"/>
          <w:bCs w:val="false"/>
        </w:rPr>
        <w:t xml:space="preserve">(1) Funcționarul public care, luând cunoștință de săvârșirea unei fapte prevăzute de legea penală în legătură cu serviciul în cadrul căruia își îndeplinește sarcinile, omite sesizarea de îndată a organelor de urmărire penală se pedepsește cu închisoare de la 3 luni la 3 ani sau cu amendă.</w:t>
      </w:r>
    </w:p>
    <w:p>
      <w:pPr>
        <w:keepNext w:val="false"/>
      </w:pPr>
      <w:r>
        <w:rPr>
          <w:b w:val="false"/>
          <w:bCs w:val="false"/>
        </w:rPr>
        <w:t xml:space="preserve">(2) Când fapta este săvârșită din culpă, pedeapsa este închisoarea de la 3 luni la un an sau amenda.</w:t>
      </w:r>
    </w:p>
    <w:p>
      <w:pPr>
        <w:keepNext/>
      </w:pPr>
      <w:r>
        <w:rPr>
          <w:b/>
          <w:bCs/>
        </w:rPr>
        <w:t xml:space="preserve">Articolul 268</w:t>
      </w:r>
    </w:p>
    <w:p>
      <w:pPr>
        <w:keepNext w:val="false"/>
      </w:pPr>
      <w:r>
        <w:rPr>
          <w:b w:val="false"/>
          <w:bCs w:val="false"/>
        </w:rPr>
        <w:t xml:space="preserve">Inducerea în eroare a organelor judiciare</w:t>
      </w:r>
    </w:p>
    <w:p>
      <w:pPr>
        <w:keepNext w:val="false"/>
      </w:pPr>
      <w:r>
        <w:rPr>
          <w:b w:val="false"/>
          <w:bCs w:val="false"/>
        </w:rPr>
        <w:t xml:space="preserve">(1) Sesizarea penală, făcută prin denunț sau plângere, cu privire la existența unei fapte prevăzute de legea penală ori în legătură cu săvârșirea unei asemenea fapte de către o anumită persoană, cunoscând că aceasta este nereală, se pedepsește cu închisoare de la 6 luni la 3 ani sau cu amendă.</w:t>
      </w:r>
    </w:p>
    <w:p>
      <w:pPr>
        <w:keepNext w:val="false"/>
      </w:pPr>
      <w:r>
        <w:rPr>
          <w:b w:val="false"/>
          <w:bCs w:val="false"/>
        </w:rPr>
        <w:t xml:space="preserve">(2) Producerea sau ticluirea de probe nereale, în scopul de a dovedi existența unei fapte prevăzute de legea penală ori săvârșirea acesteia de către o anumită persoană, se pedepsește cu închisoarea de la unu la 5 ani.</w:t>
      </w:r>
    </w:p>
    <w:p>
      <w:pPr>
        <w:keepNext w:val="false"/>
      </w:pPr>
      <w:r>
        <w:rPr>
          <w:b w:val="false"/>
          <w:bCs w:val="false"/>
        </w:rPr>
        <w:t xml:space="preserve">(3) Nu se pedepsește persoana care a săvârșit inducerea în eroare a organelor judiciare, dacă declară, înainte de reținerea, arestarea sau de punerea în mișcare a acțiunii penale împotriva celui față de care s-a făcut denunțul sau plângerea ori s-au produs probele, că denunțul, plângerea sau probele sunt nereale.</w:t>
      </w:r>
    </w:p>
    <w:p>
      <w:pPr>
        <w:keepNext/>
      </w:pPr>
      <w:r>
        <w:rPr>
          <w:b/>
          <w:bCs/>
        </w:rPr>
        <w:t xml:space="preserve">Articolul 269</w:t>
      </w:r>
    </w:p>
    <w:p>
      <w:pPr>
        <w:keepNext w:val="false"/>
      </w:pPr>
      <w:r>
        <w:rPr>
          <w:b w:val="false"/>
          <w:bCs w:val="false"/>
        </w:rPr>
        <w:t xml:space="preserve">Favorizarea făptuitorului</w:t>
      </w:r>
    </w:p>
    <w:p>
      <w:pPr>
        <w:keepNext w:val="false"/>
      </w:pPr>
      <w:r>
        <w:rPr>
          <w:b w:val="false"/>
          <w:bCs w:val="false"/>
        </w:rPr>
        <w:t xml:space="preserve">(1) Ajutorul dat făptuitorului în scopul împiedicării sau îngreunării cercetărilor într-o cauză penală, tragerii la răspundere penală, executării unei pedepse sau măsuri privative de libertate se pedepsește cu închisoare de la unu la 5 ani sau cu amendă.</w:t>
      </w:r>
    </w:p>
    <w:p>
      <w:pPr>
        <w:keepNext w:val="false"/>
      </w:pPr>
      <w:r>
        <w:rPr>
          <w:b w:val="false"/>
          <w:bCs w:val="false"/>
        </w:rPr>
        <w:t xml:space="preserve">(2) Pedeapsa aplicată favorizatorului nu poate fi mai mare decât pedeapsa prevăzută de lege pentru fapta săvârșită de autor.</w:t>
      </w:r>
    </w:p>
    <w:p>
      <w:pPr>
        <w:keepNext w:val="false"/>
      </w:pPr>
      <w:r>
        <w:rPr>
          <w:b w:val="false"/>
          <w:bCs w:val="false"/>
        </w:rPr>
        <w:t xml:space="preserve">(3) Favorizarea săvârșită de un membru de familie nu se pedepsește.</w:t>
      </w:r>
    </w:p>
    <w:p>
      <w:pPr>
        <w:keepNext/>
      </w:pPr>
      <w:r>
        <w:rPr>
          <w:b/>
          <w:bCs/>
        </w:rPr>
        <w:t xml:space="preserve">Articolul 270</w:t>
      </w:r>
    </w:p>
    <w:p>
      <w:pPr>
        <w:keepNext w:val="false"/>
      </w:pPr>
      <w:r>
        <w:rPr>
          <w:b w:val="false"/>
          <w:bCs w:val="false"/>
        </w:rPr>
        <w:t xml:space="preserve">Tăinuirea</w:t>
      </w:r>
    </w:p>
    <w:p>
      <w:pPr>
        <w:keepNext w:val="false"/>
      </w:pPr>
      <w:r>
        <w:rPr>
          <w:b w:val="false"/>
          <w:bCs w:val="false"/>
        </w:rPr>
        <w:t xml:space="preserve">(1) Primirea, dobândirea, transformarea ori înlesnirea valorificării unui bun, de către o persoană care fie a cunoscut, fie a prevăzut din împrejurările concrete că acesta provine din săvârșirea unei fapte prevăzute de legea penală, chiar fără a cunoaște natura acesteia, se pedepsește cu închisoare de la unu la 5 ani sau cu amendă.</w:t>
      </w:r>
    </w:p>
    <w:p>
      <w:pPr>
        <w:keepNext w:val="false"/>
      </w:pPr>
      <w:r>
        <w:rPr>
          <w:b w:val="false"/>
          <w:bCs w:val="false"/>
        </w:rPr>
        <w:t xml:space="preserve">(2) Pedeapsa aplicată tăinuitorului nu poate fi mai mare decât pedeapsa prevăzută de lege pentru fapta săvârșită de autor.</w:t>
      </w:r>
    </w:p>
    <w:p>
      <w:pPr>
        <w:keepNext w:val="false"/>
      </w:pPr>
      <w:r>
        <w:rPr>
          <w:b w:val="false"/>
          <w:bCs w:val="false"/>
        </w:rPr>
        <w:t xml:space="preserve">(3) Tăinuirea săvârșită de un membru de familie nu se pedepsește.</w:t>
      </w:r>
    </w:p>
    <w:p>
      <w:pPr>
        <w:keepNext/>
      </w:pPr>
      <w:r>
        <w:rPr>
          <w:b/>
          <w:bCs/>
        </w:rPr>
        <w:t xml:space="preserve">Articolul 271</w:t>
      </w:r>
    </w:p>
    <w:p>
      <w:pPr>
        <w:keepNext w:val="false"/>
      </w:pPr>
      <w:r>
        <w:rPr>
          <w:b w:val="false"/>
          <w:bCs w:val="false"/>
        </w:rPr>
        <w:t xml:space="preserve">Obstrucționarea justiției</w:t>
      </w:r>
    </w:p>
    <w:p>
      <w:pPr>
        <w:keepNext w:val="false"/>
      </w:pPr>
      <w:r>
        <w:rPr>
          <w:b w:val="false"/>
          <w:bCs w:val="false"/>
        </w:rPr>
        <w:t xml:space="preserve">(1) Persoana care, fiind avertizată asupra consecințelor faptei sale:</w:t>
      </w:r>
    </w:p>
    <w:p>
      <w:pPr>
        <w:keepNext w:val="false"/>
      </w:pPr>
      <w:r>
        <w:rPr>
          <w:b w:val="false"/>
          <w:bCs w:val="false"/>
        </w:rPr>
        <w:t xml:space="preserve">a) împiedică, fără drept, organul de urmărire sau instanța să efectueze, în condițiile legii, un act procedural;</w:t>
      </w:r>
    </w:p>
    <w:p>
      <w:pPr>
        <w:keepNext w:val="false"/>
      </w:pPr>
      <w:r>
        <w:rPr>
          <w:b w:val="false"/>
          <w:bCs w:val="false"/>
        </w:rPr>
        <w:t xml:space="preserve">b) refuză să pună la dispoziția organului de urmărire penală, instanței sau judecătorului sindic, în tot sau în parte, datele, informațiile, înscrisurile sau bunurile deținute, care i-au fost solicitate în mod explicit, în condițiile legii, în vederea soluționării unei cauze, se pedepsește cu închisoare de la 3 luni la un an sau cu amendă.</w:t>
      </w:r>
    </w:p>
    <w:p>
      <w:pPr>
        <w:keepNext w:val="false"/>
      </w:pPr>
      <w:r>
        <w:rPr>
          <w:b w:val="false"/>
          <w:bCs w:val="false"/>
        </w:rPr>
        <w:t xml:space="preserve">(2) Dispozițiile alin. (1) nu se aplică în cazul persoanei urmărite sau judecate pentru infracțiunea care formează obiectul procesului penal.</w:t>
      </w:r>
    </w:p>
    <w:p>
      <w:pPr>
        <w:keepNext/>
      </w:pPr>
      <w:r>
        <w:rPr>
          <w:b/>
          <w:bCs/>
        </w:rPr>
        <w:t xml:space="preserve">Articolul 272</w:t>
      </w:r>
    </w:p>
    <w:p>
      <w:pPr>
        <w:keepNext w:val="false"/>
      </w:pPr>
      <w:r>
        <w:rPr>
          <w:b w:val="false"/>
          <w:bCs w:val="false"/>
        </w:rPr>
        <w:t xml:space="preserve">Influențarea declarațiilor</w:t>
      </w:r>
    </w:p>
    <w:p>
      <w:pPr>
        <w:keepNext w:val="false"/>
      </w:pPr>
      <w:r>
        <w:rPr>
          <w:b w:val="false"/>
          <w:bCs w:val="false"/>
        </w:rPr>
        <w:t xml:space="preserve">(1) Încercarea de a determina sau determinarea unei persoane, indiferent de calitatea acesteia, prin corupere, prin constrângere ori prin altă faptă cu efect vădit intimidant, săvârșită asupra sa ori asupra unui membru de familie al acesteia, să nu sesizeze organele de urmărire penală, să nu dea declarații, să își retragă declarațiile, să dea declarații mincinoase ori să nu prezinte probe, într-o cauză penală, civilă sau în orice altă procedură judiciară, se pedepsește cu închisoarea de la unu la 5 ani. Dacă actul de intimidare sau corupere constituie prin el însuși o infracțiune, se aplică regulile privind concursul de infracțiuni.</w:t>
      </w:r>
    </w:p>
    <w:p>
      <w:pPr>
        <w:keepNext w:val="false"/>
      </w:pPr>
      <w:r>
        <w:rPr>
          <w:b w:val="false"/>
          <w:bCs w:val="false"/>
        </w:rPr>
        <w:t xml:space="preserve">(2) Nu constituie infracțiune înțelegerea patrimonială dintre infractor și persoana vătămată, intervenită în cazul infracțiunilor pentru care acțiunea penală se pune în mișcare la plângere prealabilă sau pentru care intervine împăcarea.</w:t>
      </w:r>
    </w:p>
    <w:p>
      <w:pPr>
        <w:keepNext/>
      </w:pPr>
      <w:r>
        <w:rPr>
          <w:b/>
          <w:bCs/>
        </w:rPr>
        <w:t xml:space="preserve">Articolul 273</w:t>
      </w:r>
    </w:p>
    <w:p>
      <w:pPr>
        <w:keepNext w:val="false"/>
      </w:pPr>
      <w:r>
        <w:rPr>
          <w:b w:val="false"/>
          <w:bCs w:val="false"/>
        </w:rPr>
        <w:t xml:space="preserve">Mărturia mincinoasă</w:t>
      </w:r>
    </w:p>
    <w:p>
      <w:pPr>
        <w:keepNext w:val="false"/>
      </w:pPr>
      <w:r>
        <w:rPr>
          <w:b w:val="false"/>
          <w:bCs w:val="false"/>
        </w:rPr>
        <w:t xml:space="preserve">(1) Fapta martorului care, într-o cauză penală, civilă sau în orice altă procedură în care se ascultă martori, face afirmații mincinoase ori nu spune tot ce știe în legătură cu faptele sau împrejurările esențiale cu privire la care este întrebat se pedepsește cu închisoare de la 6 luni la 3 ani sau cu amendă.</w:t>
      </w:r>
    </w:p>
    <w:p>
      <w:pPr>
        <w:keepNext w:val="false"/>
      </w:pPr>
      <w:r>
        <w:rPr>
          <w:b w:val="false"/>
          <w:bCs w:val="false"/>
        </w:rPr>
        <w:t xml:space="preserve">Notă</w:t>
      </w:r>
    </w:p>
    <w:p>
      <w:pPr>
        <w:keepNext w:val="false"/>
      </w:pPr>
      <w:r>
        <w:rPr>
          <w:b w:val="false"/>
          <w:bCs w:val="false"/>
        </w:rPr>
        <w:t xml:space="preserve">Decizie de admitere: HP nr. 1/2020, publicată în Monitorul Oficial nr. 173 din 3 martie 2020:</w:t>
      </w:r>
    </w:p>
    <w:p>
      <w:pPr>
        <w:keepNext w:val="false"/>
      </w:pPr>
      <w:r>
        <w:rPr>
          <w:b w:val="false"/>
          <w:bCs w:val="false"/>
        </w:rPr>
        <w:t xml:space="preserve">Martorul denunțător care beneficiază de cauza de nepedepsire prevăzută la art. 290 alin. (3) din Codul penal poate fi subiect activ al infracțiunii de mărturie mincinoasă, prevăzută de art. 273 alin. (1) din Codul penal.</w:t>
      </w:r>
    </w:p>
    <w:p>
      <w:pPr>
        <w:keepNext w:val="false"/>
      </w:pPr>
      <w:r>
        <w:rPr>
          <w:b w:val="false"/>
          <w:bCs w:val="false"/>
        </w:rPr>
        <w:t xml:space="preserve">Decizie de admitere - RIL nr. 1/2019, publicată în Monitorul Oficial nr. 187 din 8 martie 2019</w:t>
      </w:r>
    </w:p>
    <w:p>
      <w:pPr>
        <w:keepNext w:val="false"/>
      </w:pPr>
      <w:r>
        <w:rPr>
          <w:b w:val="false"/>
          <w:bCs w:val="false"/>
        </w:rPr>
        <w:t xml:space="preserve">Fapta unei persoane audiate ca martor de a face afirmații mincinoase sau de a nu spune tot ce știe în legătură cu faptele sau împrejurările esențiale cu privire la care a fost întrebată întrunește numai elementele de tipicitate ale infracțiunii de mărturie mincinoasă, prevăzută de art. 273 alin. (1) din Codul penal.</w:t>
      </w:r>
    </w:p>
    <w:p>
      <w:pPr>
        <w:keepNext w:val="false"/>
      </w:pPr>
      <w:r>
        <w:rPr>
          <w:b w:val="false"/>
          <w:bCs w:val="false"/>
        </w:rPr>
        <w:t xml:space="preserve">(2) Mărturia mincinoasă săvârșită:</w:t>
      </w:r>
    </w:p>
    <w:p>
      <w:pPr>
        <w:keepNext w:val="false"/>
      </w:pPr>
      <w:r>
        <w:rPr>
          <w:b w:val="false"/>
          <w:bCs w:val="false"/>
        </w:rPr>
        <w:t xml:space="preserve">a) de un martor cu identitate protejată ori aflat în Programul de protecție a martorilor;</w:t>
      </w:r>
    </w:p>
    <w:p>
      <w:pPr>
        <w:keepNext w:val="false"/>
      </w:pPr>
      <w:r>
        <w:rPr>
          <w:b w:val="false"/>
          <w:bCs w:val="false"/>
        </w:rPr>
        <w:t xml:space="preserve">b) de un investigator sub acoperire;</w:t>
      </w:r>
    </w:p>
    <w:p>
      <w:pPr>
        <w:keepNext w:val="false"/>
      </w:pPr>
      <w:r>
        <w:rPr>
          <w:b w:val="false"/>
          <w:bCs w:val="false"/>
        </w:rPr>
        <w:t xml:space="preserve">c) de o persoană care întocmește un raport de expertiză ori de un interpret;</w:t>
      </w:r>
    </w:p>
    <w:p>
      <w:pPr>
        <w:keepNext w:val="false"/>
      </w:pPr>
      <w:r>
        <w:rPr>
          <w:b w:val="false"/>
          <w:bCs w:val="false"/>
        </w:rPr>
        <w:t xml:space="preserve">d) în legătură cu o faptă pentru care legea prevede pedeapsa detențiunii pe viață ori închisoarea de 10 ani sau mai mare se pedepsește cu închisoarea de la unu la 5 ani.</w:t>
      </w:r>
    </w:p>
    <w:p>
      <w:pPr>
        <w:keepNext w:val="false"/>
      </w:pPr>
      <w:r>
        <w:rPr>
          <w:b w:val="false"/>
          <w:bCs w:val="false"/>
        </w:rPr>
        <w:t xml:space="preserve">(3) Autorul nu se pedepsește dacă își retrage mărturia, în cauzele penale înainte de reținere, arestare sau de punerea în mișcare a acțiunii penale ori în alte cauze înainte de a se fi pronunțat o hotărâre sau de a se fi dat o altă soluție, ca urmare a mărturiei mincinoase.</w:t>
      </w:r>
    </w:p>
    <w:p>
      <w:pPr>
        <w:keepNext w:val="false"/>
      </w:pPr>
      <w:r>
        <w:rPr>
          <w:b w:val="false"/>
          <w:bCs w:val="false"/>
        </w:rPr>
        <w:t xml:space="preserve">Notă</w:t>
      </w:r>
    </w:p>
    <w:p>
      <w:pPr>
        <w:keepNext w:val="false"/>
      </w:pPr>
      <w:r>
        <w:rPr>
          <w:b w:val="false"/>
          <w:bCs w:val="false"/>
        </w:rPr>
        <w:t xml:space="preserve">Decizie de admitere: HP nr. 10/2019, publicată în Monitorul Oficial nr. 416 din 28 mai 2019:</w:t>
      </w:r>
    </w:p>
    <w:p>
      <w:pPr>
        <w:keepNext w:val="false"/>
      </w:pPr>
      <w:r>
        <w:rPr>
          <w:b w:val="false"/>
          <w:bCs w:val="false"/>
        </w:rPr>
        <w:t xml:space="preserve">Stabilește că participantul la comiterea unei infracțiuni care a fost judecat separat de ceilalți participanți și audiat ulterior ca martor, în cauza disjunsă, nu poate avea calitatea de subiect activ al infracțiunii de mărturie mincinoasă prevăzute de art. 273 din Codul penal.</w:t>
      </w:r>
    </w:p>
    <w:p>
      <w:pPr>
        <w:keepNext w:val="false"/>
      </w:pPr>
      <w:r>
        <w:rPr>
          <w:b w:val="false"/>
          <w:bCs w:val="false"/>
        </w:rPr>
        <w:t xml:space="preserve">Decizie de admitere: HP nr. 54/2026, publicată în Monitorul Oficial nr. 384 din 7 mai 2026:</w:t>
      </w:r>
    </w:p>
    <w:p>
      <w:pPr>
        <w:keepNext w:val="false"/>
      </w:pPr>
      <w:r>
        <w:rPr>
          <w:b w:val="false"/>
          <w:bCs w:val="false"/>
        </w:rPr>
        <w:t xml:space="preserve">În interpretarea dispozițiilor art. 273 din Codul penal, sunt întrunite condițiile de tipicitate ale infracțiunii de mărturie mincinoasă în cazul în care persoana citată în calitate de martor în procesul penal, după ce i-au fost aduse la cunoștință faptele sau împrejurările de fapt pentru dovedirea cărora s-a dispus sau s-a încuviințat audierea sa, precum și obligațiile procesuale care îi revin, refuză, înainte sau după depunerea jurământului sau a declarației solemne, să dea declarații și nu se află într-unul dintre cazurile prevăzute de art. 116 alin. (3), art. 117 alin. (1) și art. 118 din Codul de procedură penală.</w:t>
      </w:r>
    </w:p>
    <w:p>
      <w:pPr>
        <w:keepNext/>
      </w:pPr>
      <w:r>
        <w:rPr>
          <w:b/>
          <w:bCs/>
        </w:rPr>
        <w:t xml:space="preserve">Articolul 274</w:t>
      </w:r>
    </w:p>
    <w:p>
      <w:pPr>
        <w:keepNext w:val="false"/>
      </w:pPr>
      <w:r>
        <w:rPr>
          <w:b w:val="false"/>
          <w:bCs w:val="false"/>
        </w:rPr>
        <w:t xml:space="preserve">Răzbunarea pentru ajutorul dat justiției</w:t>
      </w:r>
    </w:p>
    <w:p>
      <w:pPr>
        <w:keepNext w:val="false"/>
      </w:pPr>
      <w:r>
        <w:rPr>
          <w:b w:val="false"/>
          <w:bCs w:val="false"/>
        </w:rPr>
        <w:t xml:space="preserve">Săvârșirea unei infracțiuni împotriva unei persoane ori a unui membru de familie al acesteia, pe motiv că a sesizat organele de urmărire penală, a dat declarații ori a prezentat probe într-o cauză penală, civilă sau în orice altă procedură dintre cele prevăzute în art. 273, se sancționează cu pedeapsa prevăzută de lege pentru acea infracțiune, ale cărei limite speciale se majorează cu o treime.</w:t>
      </w:r>
    </w:p>
    <w:p>
      <w:pPr>
        <w:keepNext/>
      </w:pPr>
      <w:r>
        <w:rPr>
          <w:b/>
          <w:bCs/>
        </w:rPr>
        <w:t xml:space="preserve">Articolul 275</w:t>
      </w:r>
    </w:p>
    <w:p>
      <w:pPr>
        <w:keepNext w:val="false"/>
      </w:pPr>
      <w:r>
        <w:rPr>
          <w:b w:val="false"/>
          <w:bCs w:val="false"/>
        </w:rPr>
        <w:t xml:space="preserve">Sustragerea sau distrugerea de probe ori de înscrisuri</w:t>
      </w:r>
    </w:p>
    <w:p>
      <w:pPr>
        <w:keepNext w:val="false"/>
      </w:pPr>
      <w:r>
        <w:rPr>
          <w:b w:val="false"/>
          <w:bCs w:val="false"/>
        </w:rPr>
        <w:t xml:space="preserve">(1) Sustragerea, distrugerea, reținerea, ascunderea ori alterarea de mijloace materiale de probă sau de înscrisuri, în scopul de a împiedica aflarea adevărului într-o procedură judiciară, se pedepsește cu închisoarea de la 6 luni la 5 ani.</w:t>
      </w:r>
    </w:p>
    <w:p>
      <w:pPr>
        <w:keepNext w:val="false"/>
      </w:pPr>
      <w:r>
        <w:rPr>
          <w:b w:val="false"/>
          <w:bCs w:val="false"/>
        </w:rPr>
        <w:t xml:space="preserve">Notă</w:t>
      </w:r>
    </w:p>
    <w:p>
      <w:pPr>
        <w:keepNext w:val="false"/>
      </w:pPr>
      <w:r>
        <w:rPr>
          <w:b w:val="false"/>
          <w:bCs w:val="false"/>
        </w:rPr>
        <w:t xml:space="preserve">Decizie de admitere: HP nr. 3/2021, publicată în Monitorul Oficial nr. 396 din 15 aprilie 2021:</w:t>
      </w:r>
    </w:p>
    <w:p>
      <w:pPr>
        <w:keepNext w:val="false"/>
      </w:pPr>
      <w:r>
        <w:rPr>
          <w:b w:val="false"/>
          <w:bCs w:val="false"/>
        </w:rPr>
        <w:t xml:space="preserve">Stabilește că:</w:t>
      </w:r>
    </w:p>
    <w:p>
      <w:pPr>
        <w:keepNext w:val="false"/>
      </w:pPr>
      <w:r>
        <w:rPr>
          <w:b w:val="false"/>
          <w:bCs w:val="false"/>
        </w:rPr>
        <w:t xml:space="preserve">1. Infracțiunea de sustragere sau distrugere de probe ori de înscrisuri, prevăzută de art. 275 alin. (1) din Codul penal, are ca situație premisă existența unei proceduri judiciare începute.</w:t>
      </w:r>
    </w:p>
    <w:p>
      <w:pPr>
        <w:keepNext w:val="false"/>
      </w:pPr>
      <w:r>
        <w:rPr>
          <w:b w:val="false"/>
          <w:bCs w:val="false"/>
        </w:rPr>
        <w:t xml:space="preserve">2. Autorul faptei prevăzute de legea penală ce face obiectul procesului penal în care sunt folosite înscrisurile ori mijloacele materiale de probă poate fi subiect activ al infracțiunii de sustragere sau distrugere de probe ori de înscrisuri în modalitatea prevăzută de art. 275 alin. (1) din Codul penal.</w:t>
      </w:r>
    </w:p>
    <w:p>
      <w:pPr>
        <w:keepNext w:val="false"/>
      </w:pPr>
      <w:r>
        <w:rPr>
          <w:b w:val="false"/>
          <w:bCs w:val="false"/>
        </w:rPr>
        <w:t xml:space="preserve">(2) Cu aceeași pedeapsă se sancționează împiedicarea, în orice alt mod, ca un înscris necesar soluționării unei cauze, emis de către un organ judiciar sau adresat acestuia, să ajungă la destinatar.</w:t>
      </w:r>
    </w:p>
    <w:p>
      <w:pPr>
        <w:keepNext/>
      </w:pPr>
      <w:r>
        <w:rPr>
          <w:b/>
          <w:bCs/>
        </w:rPr>
        <w:t xml:space="preserve">Articolul 276</w:t>
      </w:r>
    </w:p>
    <w:p>
      <w:pPr>
        <w:keepNext w:val="false"/>
      </w:pPr>
      <w:r>
        <w:rPr>
          <w:b w:val="false"/>
          <w:bCs w:val="false"/>
        </w:rPr>
        <w:t xml:space="preserve">Abrogat.</w:t>
      </w:r>
    </w:p>
    <w:p>
      <w:pPr>
        <w:keepNext w:val="false"/>
      </w:pPr>
      <w:r>
        <w:rPr>
          <w:b w:val="false"/>
          <w:bCs w:val="false"/>
        </w:rPr>
        <w:t xml:space="preserve">(la 08-12-2014,</w:t>
      </w:r>
    </w:p>
    <w:p>
      <w:pPr>
        <w:keepNext/>
      </w:pPr>
      <w:r>
        <w:rPr>
          <w:b/>
          <w:bCs/>
        </w:rPr>
        <w:t xml:space="preserve">Art. 276 a fost abrogat de art. unic din LEGEA nr. 159 din 4 decembrie 2014, publicată în MONITORUL OFICIAL nr. 887 din 5 decembrie 2014.</w:t>
      </w:r>
    </w:p>
    <w:p>
      <w:pPr>
        <w:keepNext w:val="false"/>
      </w:pPr>
      <w:r>
        <w:rPr>
          <w:b w:val="false"/>
          <w:bCs w:val="false"/>
        </w:rPr>
        <w:t xml:space="preserve">)</w:t>
      </w:r>
    </w:p>
    <w:p>
      <w:pPr>
        <w:keepNext/>
      </w:pPr>
      <w:r>
        <w:rPr>
          <w:b/>
          <w:bCs/>
        </w:rPr>
        <w:t xml:space="preserve">Articolul 277</w:t>
      </w:r>
    </w:p>
    <w:p>
      <w:pPr>
        <w:keepNext w:val="false"/>
      </w:pPr>
      <w:r>
        <w:rPr>
          <w:b w:val="false"/>
          <w:bCs w:val="false"/>
        </w:rPr>
        <w:t xml:space="preserve">Compromiterea intereselor justiției</w:t>
      </w:r>
    </w:p>
    <w:p>
      <w:pPr>
        <w:keepNext w:val="false"/>
      </w:pPr>
      <w:r>
        <w:rPr>
          <w:b w:val="false"/>
          <w:bCs w:val="false"/>
        </w:rPr>
        <w:t xml:space="preserve">(1) Divulgarea, fără drept, de informații confidențiale privind data, timpul, locul, modul sau mijloacele prin care urmează să se administreze o probă, de către un magistrat sau un alt funcționar public care a luat cunoștință de acestea în virtutea funcției, dacă prin aceasta poate fi îngreunată sau împiedicată urmărirea penală, se pedepsește cu închisoare de la 3 luni la 2 ani sau cu amendă.</w:t>
      </w:r>
    </w:p>
    <w:p>
      <w:pPr>
        <w:keepNext w:val="false"/>
      </w:pPr>
      <w:r>
        <w:rPr>
          <w:b w:val="false"/>
          <w:bCs w:val="false"/>
        </w:rPr>
        <w:t xml:space="preserve">(2) Dezvăluirea, fără drept, de mijloace de probă sau de înscrisuri oficiale dintr-o cauză penală, înainte de a se dispune o soluție de netrimitere în judecată ori de soluționare definitivă a cauzei, de către un funcționar public care a luat cunoștință de acestea în virtutea funcției, se pedepsește cu închisoare de la o lună la un an sau cu amendă.</w:t>
      </w:r>
    </w:p>
    <w:p>
      <w:pPr>
        <w:keepNext w:val="false"/>
      </w:pPr>
      <w:r>
        <w:rPr>
          <w:b w:val="false"/>
          <w:bCs w:val="false"/>
        </w:rPr>
        <w:t xml:space="preserve">(3) Dezvăluirea, fără drept, de informații dintr-o cauză penală, de către un martor, expert sau interpret, atunci când această interdicție este impusă de legea de procedură penală, se pedepsește cu închisoare de la o lună la un an sau cu amendă.</w:t>
      </w:r>
    </w:p>
    <w:p>
      <w:pPr>
        <w:keepNext w:val="false"/>
      </w:pPr>
      <w:r>
        <w:rPr>
          <w:b w:val="false"/>
          <w:bCs w:val="false"/>
        </w:rPr>
        <w:t xml:space="preserve">(4) Nu constituie infracțiune fapta prin care sunt divulgate ori dezvăluite acte sau activități vădit ilegale comise de autorități într-o cauză penală.</w:t>
      </w:r>
    </w:p>
    <w:p>
      <w:pPr>
        <w:keepNext/>
      </w:pPr>
      <w:r>
        <w:rPr>
          <w:b/>
          <w:bCs/>
        </w:rPr>
        <w:t xml:space="preserve">Articolul 278</w:t>
      </w:r>
    </w:p>
    <w:p>
      <w:pPr>
        <w:keepNext w:val="false"/>
      </w:pPr>
      <w:r>
        <w:rPr>
          <w:b w:val="false"/>
          <w:bCs w:val="false"/>
        </w:rPr>
        <w:t xml:space="preserve">Încălcarea solemnității ședinței</w:t>
      </w:r>
    </w:p>
    <w:p>
      <w:pPr>
        <w:keepNext w:val="false"/>
      </w:pPr>
      <w:r>
        <w:rPr>
          <w:b w:val="false"/>
          <w:bCs w:val="false"/>
        </w:rPr>
        <w:t xml:space="preserve">Întrebuințarea de cuvinte ori gesturi jignitoare sau obscene, de natură să perturbe activitatea instanței, de către o persoană care participă sau asistă la o procedură care se desfășoară în fața instanței, se pedepsește cu închisoare de la o lună la 3 luni sau cu amendă.</w:t>
      </w:r>
    </w:p>
    <w:p>
      <w:pPr>
        <w:keepNext/>
      </w:pPr>
      <w:r>
        <w:rPr>
          <w:b/>
          <w:bCs/>
        </w:rPr>
        <w:t xml:space="preserve">Articolul 279</w:t>
      </w:r>
    </w:p>
    <w:p>
      <w:pPr>
        <w:keepNext w:val="false"/>
      </w:pPr>
      <w:r>
        <w:rPr>
          <w:b w:val="false"/>
          <w:bCs w:val="false"/>
        </w:rPr>
        <w:t xml:space="preserve">Ultrajul judiciar</w:t>
      </w:r>
    </w:p>
    <w:p>
      <w:pPr>
        <w:keepNext w:val="false"/>
      </w:pPr>
      <w:r>
        <w:rPr>
          <w:b w:val="false"/>
          <w:bCs w:val="false"/>
        </w:rPr>
        <w:t xml:space="preserve">(1) Amenințarea, lovirea sau alte violențe, vătămarea corporală, lovirile sau vătămările cauzatoare de moarte ori omorul, săvârșite împotriva unui judecător sau procuror aflat în exercitarea atribuțiilor de serviciu, se sancționează cu pedeapsa privativă de libertate prevăzută de lege pentru acea infracțiune, ale cărei limite speciale se majorează cu jumătate.</w:t>
      </w:r>
    </w:p>
    <w:p>
      <w:pPr>
        <w:keepNext w:val="false"/>
      </w:pPr>
      <w:r>
        <w:rPr>
          <w:b w:val="false"/>
          <w:bCs w:val="false"/>
        </w:rPr>
        <w:t xml:space="preserve">(la 24-07-2023,</w:t>
      </w:r>
    </w:p>
    <w:p>
      <w:pPr>
        <w:keepNext w:val="false"/>
      </w:pPr>
      <w:r>
        <w:rPr>
          <w:b w:val="false"/>
          <w:bCs w:val="false"/>
        </w:rPr>
        <w:t xml:space="preserve">Alineatul (1), Articolul 279, Titlul IV, Partea SPECIALĂ a fost modificat de Punctul 9.,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(2) Săvârșirea unei infracțiuni împotriva unui judecător sau procuror ori împotriva bunurilor acestuia, în scop de intimidare sau de răzbunare, în legătură cu exercitarea atribuțiilor de serviciu, se sancționează cu pedeapsa privativă de libertate prevăzută de lege pentru acea infracțiune, ale cărei limite speciale se majorează cu jumătate.</w:t>
      </w:r>
    </w:p>
    <w:p>
      <w:pPr>
        <w:keepNext w:val="false"/>
      </w:pPr>
      <w:r>
        <w:rPr>
          <w:b w:val="false"/>
          <w:bCs w:val="false"/>
        </w:rPr>
        <w:t xml:space="preserve">(la 24-07-2023,</w:t>
      </w:r>
    </w:p>
    <w:p>
      <w:pPr>
        <w:keepNext w:val="false"/>
      </w:pPr>
      <w:r>
        <w:rPr>
          <w:b w:val="false"/>
          <w:bCs w:val="false"/>
        </w:rPr>
        <w:t xml:space="preserve">Alineatul (2), Articolul 279, Titlul IV, Partea SPECIALĂ a fost modificat de Punctul 9., ARTICOLUL UNIC din LEGEA nr. 248 din 20 iulie 2023, publicată în MONITORUL OFICIAL nr. 673 din 21 iulie 2023</w:t>
      </w:r>
    </w:p>
    <w:p>
      <w:pPr>
        <w:keepNext w:val="false"/>
      </w:pPr>
      <w:r>
        <w:rPr>
          <w:b w:val="false"/>
          <w:bCs w:val="false"/>
        </w:rPr>
        <w:t xml:space="preserve">)</w:t>
      </w:r>
    </w:p>
    <w:p>
      <w:pPr>
        <w:keepNext w:val="false"/>
      </w:pPr>
      <w:r>
        <w:rPr>
          <w:b w:val="false"/>
          <w:bCs w:val="false"/>
        </w:rPr>
        <w:t xml:space="preserve">(3) Cu aceeași pedeapsă se sancționează faptele comise în condițiile alin. (2), dacă privesc un membru de familie al judecătorului sau al procurorului.</w:t>
      </w:r>
    </w:p>
    <w:p>
      <w:pPr>
        <w:keepNext w:val="false"/>
      </w:pPr>
      <w:r>
        <w:rPr>
          <w:b w:val="false"/>
          <w:bCs w:val="false"/>
        </w:rPr>
        <w:t xml:space="preserve">(4) Dispozițiile alin. (1)-(3) se aplică în mod corespunzător și faptelor comise împotriva unui avocat în legătură cu exercitarea profesiei.</w:t>
      </w:r>
    </w:p>
    <w:p>
      <w:pPr>
        <w:keepNext w:val="false"/>
      </w:pPr>
      <w:r>
        <w:rPr>
          <w:b w:val="false"/>
          <w:bCs w:val="false"/>
        </w:rPr>
        <w:t xml:space="preserve">(5) Dispozițiile alin. (1)-(3) se aplică în mod corespunzător și faptelor comise împotriva unui executor judecătoresc aflat în exercitarea atribuțiilor de serviciu sau în legătură cu exercitarea atribuțiilor de serviciu.</w:t>
      </w:r>
    </w:p>
    <w:p>
      <w:pPr>
        <w:keepNext w:val="false"/>
      </w:pPr>
      <w:r>
        <w:rPr>
          <w:b w:val="false"/>
          <w:bCs w:val="false"/>
        </w:rPr>
        <w:t xml:space="preserve">(la 06-07-2026,</w:t>
      </w:r>
    </w:p>
    <w:p>
      <w:pPr>
        <w:keepNext/>
      </w:pPr>
      <w:r>
        <w:rPr>
          <w:b/>
          <w:bCs/>
        </w:rPr>
        <w:t xml:space="preserve">Articolul 279 , Titlul IV , Partea SPECIALĂ a fost completat de ARTICOLUL UNIC din LEGEA nr. 125 din 3 iulie 2026, publicată în MONITORUL OFICIAL nr. 550 din 3 iulie 2026</w:t>
      </w:r>
    </w:p>
    <w:p>
      <w:pPr>
        <w:keepNext w:val="false"/>
      </w:pPr>
      <w:r>
        <w:rPr>
          <w:b w:val="false"/>
          <w:bCs w:val="false"/>
        </w:rPr>
        <w:t xml:space="preserve">)</w:t>
      </w:r>
    </w:p>
    <w:p>
      <w:pPr>
        <w:keepNext/>
      </w:pPr>
      <w:r>
        <w:rPr>
          <w:b/>
          <w:bCs/>
        </w:rPr>
        <w:t xml:space="preserve">Articolul 280</w:t>
      </w:r>
    </w:p>
    <w:p>
      <w:pPr>
        <w:keepNext w:val="false"/>
      </w:pPr>
      <w:r>
        <w:rPr>
          <w:b w:val="false"/>
          <w:bCs w:val="false"/>
        </w:rPr>
        <w:t xml:space="preserve">Cercetarea abuzivă</w:t>
      </w:r>
    </w:p>
    <w:p>
      <w:pPr>
        <w:keepNext w:val="false"/>
      </w:pPr>
      <w:r>
        <w:rPr>
          <w:b w:val="false"/>
          <w:bCs w:val="false"/>
        </w:rPr>
        <w:t xml:space="preserve">(1) Întrebuințarea de promisiuni, amenințări sau violențe împotriva unei persoane urmărite sau judecate într-o cauză penală, de către un organ de cercetare penală, un procuror sau un judecător, pentru a o determina să dea ori să nu dea declarații, să dea declarații mincinoase ori să își retragă declarațiile, se pedepsește cu închisoarea de la 2 la 7 ani și interzicerea exercitării dreptului de a ocupa o funcție publică.</w:t>
      </w:r>
    </w:p>
    <w:p>
      <w:pPr>
        <w:keepNext w:val="false"/>
      </w:pPr>
      <w:r>
        <w:rPr>
          <w:b w:val="false"/>
          <w:bCs w:val="false"/>
        </w:rPr>
        <w:t xml:space="preserve">(2) Cu aceeași pedeapsă se sancționează producerea, falsificarea ori ticluirea de probe nereale de către un organ de cercetare penală, un procuror sau un judecător.</w:t>
      </w:r>
    </w:p>
    <w:p>
      <w:pPr>
        <w:keepNext/>
      </w:pPr>
      <w:r>
        <w:rPr>
          <w:b/>
          <w:bCs/>
        </w:rPr>
        <w:t xml:space="preserve">Articolul 281</w:t>
      </w:r>
    </w:p>
    <w:p>
      <w:pPr>
        <w:keepNext w:val="false"/>
      </w:pPr>
      <w:r>
        <w:rPr>
          <w:b w:val="false"/>
          <w:bCs w:val="false"/>
        </w:rPr>
        <w:t xml:space="preserve">Supunerea la rele tratamente</w:t>
      </w:r>
    </w:p>
    <w:p>
      <w:pPr>
        <w:keepNext w:val="false"/>
      </w:pPr>
      <w:r>
        <w:rPr>
          <w:b w:val="false"/>
          <w:bCs w:val="false"/>
        </w:rPr>
        <w:t xml:space="preserve">(1) Supunerea unei persoane la executarea unei pedepse, măsuri de siguranță sau educative în alt mod decât cel prevăzut de dispozițiile legale se pedepsește cu închisoarea de la 6 luni la 3 ani și interzicerea exercitării dreptului de a ocupa o funcție publică.</w:t>
      </w:r>
    </w:p>
    <w:p>
      <w:pPr>
        <w:keepNext w:val="false"/>
      </w:pPr>
      <w:r>
        <w:rPr>
          <w:b w:val="false"/>
          <w:bCs w:val="false"/>
        </w:rPr>
        <w:t xml:space="preserve">(2) Supunerea la tratamente degradante ori inumane a unei persoane aflate în stare de reținere, deținere ori în executarea unei măsuri de siguranță sau educative, privative de libertate, se pedepsește cu închisoarea de la unu la 5 ani și interzicerea exercitării dreptului de a ocupa o funcție publică.</w:t>
      </w:r>
    </w:p>
    <w:p>
      <w:pPr>
        <w:keepNext/>
      </w:pPr>
      <w:r>
        <w:rPr>
          <w:b/>
          <w:bCs/>
        </w:rPr>
        <w:t xml:space="preserve">Articolul 282</w:t>
      </w:r>
    </w:p>
    <w:p>
      <w:pPr>
        <w:keepNext w:val="false"/>
      </w:pPr>
      <w:r>
        <w:rPr>
          <w:b w:val="false"/>
          <w:bCs w:val="false"/>
        </w:rPr>
        <w:t xml:space="preserve">Tortura</w:t>
      </w:r>
    </w:p>
    <w:p>
      <w:pPr>
        <w:keepNext w:val="false"/>
      </w:pPr>
      <w:r>
        <w:rPr>
          <w:b w:val="false"/>
          <w:bCs w:val="false"/>
        </w:rPr>
        <w:t xml:space="preserve">(1) Fapta funcționarului public care îndeplinește o funcție ce implică exercițiul autorității de stat sau a altei persoane care acționează la instigarea sau cu consimțământul expres ori tacit al acestuia de a provoca unei persoane puternice suferințe fizice ori psihice:</w:t>
      </w:r>
    </w:p>
    <w:p>
      <w:pPr>
        <w:keepNext w:val="false"/>
      </w:pPr>
      <w:r>
        <w:rPr>
          <w:b w:val="false"/>
          <w:bCs w:val="false"/>
        </w:rPr>
        <w:t xml:space="preserve">a) în scopul obținerii de la această persoană sau de la o terță persoană informații sau declarații;</w:t>
      </w:r>
    </w:p>
    <w:p>
      <w:pPr>
        <w:keepNext w:val="false"/>
      </w:pPr>
      <w:r>
        <w:rPr>
          <w:b w:val="false"/>
          <w:bCs w:val="false"/>
        </w:rPr>
        <w:t xml:space="preserve">b) în scopul pedepsirii ei pentru un act pe care aceasta sau o terță persoană l-a comis ori este bănuită că l-a comis;</w:t>
      </w:r>
    </w:p>
    <w:p>
      <w:pPr>
        <w:keepNext w:val="false"/>
      </w:pPr>
      <w:r>
        <w:rPr>
          <w:b w:val="false"/>
          <w:bCs w:val="false"/>
        </w:rPr>
        <w:t xml:space="preserve">c) în scopul de a o intimida sau de a face presiuni asupra ei ori de a intimida sau a face presiuni asupra unei terțe persoane;</w:t>
      </w:r>
    </w:p>
    <w:p>
      <w:pPr>
        <w:keepNext w:val="false"/>
      </w:pPr>
      <w:r>
        <w:rPr>
          <w:b w:val="false"/>
          <w:bCs w:val="false"/>
        </w:rPr>
        <w:t xml:space="preserve">d) pe un motiv bazat pe orice formă de discriminare, se pedepsește cu închisoarea de la 2 la 7 ani și interzicerea exercitării unor drepturi.</w:t>
      </w:r>
    </w:p>
    <w:p>
      <w:pPr>
        <w:keepNext w:val="false"/>
      </w:pPr>
      <w:r>
        <w:rPr>
          <w:b w:val="false"/>
          <w:bCs w:val="false"/>
        </w:rPr>
        <w:t xml:space="preserve">(2) Dacă fapta prevăzută în alin. (1) a avut ca urmare o vătămare corporală, pedeapsa este închisoarea de la 3 la 10 ani și interzicerea exercitării unor drepturi.</w:t>
      </w:r>
    </w:p>
    <w:p>
      <w:pPr>
        <w:keepNext w:val="false"/>
      </w:pPr>
      <w:r>
        <w:rPr>
          <w:b w:val="false"/>
          <w:bCs w:val="false"/>
        </w:rPr>
        <w:t xml:space="preserve">(3) Tortura ce a avut ca urmare moartea victimei se pedepsește cu închisoarea de la 15 la 25 de ani și interzicerea exercitării unor drepturi.</w:t>
      </w:r>
    </w:p>
    <w:p>
      <w:pPr>
        <w:keepNext w:val="false"/>
      </w:pPr>
      <w:r>
        <w:rPr>
          <w:b w:val="false"/>
          <w:bCs w:val="false"/>
        </w:rPr>
        <w:t xml:space="preserve">(4) Tentativa la infracțiunea prevăzută în alin. (1) se pedepsește.</w:t>
      </w:r>
    </w:p>
    <w:p>
      <w:pPr>
        <w:keepNext w:val="false"/>
      </w:pPr>
      <w:r>
        <w:rPr>
          <w:b w:val="false"/>
          <w:bCs w:val="false"/>
        </w:rPr>
        <w:t xml:space="preserve">(5) Nicio împrejurare excepțională, oricare ar fi ea, fie că este vorba de stare de război sau de amenințări cu războiul, de instabilitate politică internă sau de orice altă stare de excepție, nu poate fi invocată pentru a justifica tortura. De asemenea, nu poate fi invocat ordinul superiorului ori al unei autorități publice.</w:t>
      </w:r>
    </w:p>
    <w:p>
      <w:pPr>
        <w:keepNext w:val="false"/>
      </w:pPr>
      <w:r>
        <w:rPr>
          <w:b w:val="false"/>
          <w:bCs w:val="false"/>
        </w:rPr>
        <w:t xml:space="preserve">(6) Nu constituie tortură durerea sau suferințele ce rezultă exclusiv din sancțiuni legale și care sunt inerente acestor sancțiuni sau sunt ocazionate de ele.</w:t>
      </w:r>
    </w:p>
    <w:p>
      <w:pPr>
        <w:keepNext/>
      </w:pPr>
      <w:r>
        <w:rPr>
          <w:b/>
          <w:bCs/>
        </w:rPr>
        <w:t xml:space="preserve">Articolul 283</w:t>
      </w:r>
    </w:p>
    <w:p>
      <w:pPr>
        <w:keepNext w:val="false"/>
      </w:pPr>
      <w:r>
        <w:rPr>
          <w:b w:val="false"/>
          <w:bCs w:val="false"/>
        </w:rPr>
        <w:t xml:space="preserve">Represiunea nedreaptă</w:t>
      </w:r>
    </w:p>
    <w:p>
      <w:pPr>
        <w:keepNext w:val="false"/>
      </w:pPr>
      <w:r>
        <w:rPr>
          <w:b w:val="false"/>
          <w:bCs w:val="false"/>
        </w:rPr>
        <w:t xml:space="preserve">(1) Fapta de a pune în mișcare acțiunea penală, de a lua o măsură preventivă neprivativă de libertate ori de a trimite în judecată o persoană, știind că este nevinovată, se pedepsește cu închisoarea de la 3 luni la 3 ani și interzicerea exercitării dreptului de a ocupa o funcție publică.</w:t>
      </w:r>
    </w:p>
    <w:p>
      <w:pPr>
        <w:keepNext w:val="false"/>
      </w:pPr>
      <w:r>
        <w:rPr>
          <w:b w:val="false"/>
          <w:bCs w:val="false"/>
        </w:rPr>
        <w:t xml:space="preserve">(2) Reținerea sau arestarea ori condamnarea unei persoane, știind că este nevinovată, se pedepsește cu închisoarea de la 3 la 10 ani și interzicerea exercitării dreptului de a ocupa o funcție publică.</w:t>
      </w:r>
    </w:p>
    <w:p>
      <w:pPr>
        <w:keepNext/>
      </w:pPr>
      <w:r>
        <w:rPr>
          <w:b/>
          <w:bCs/>
        </w:rPr>
        <w:t xml:space="preserve">Articolul 284</w:t>
      </w:r>
    </w:p>
    <w:p>
      <w:pPr>
        <w:keepNext w:val="false"/>
      </w:pPr>
      <w:r>
        <w:rPr>
          <w:b w:val="false"/>
          <w:bCs w:val="false"/>
        </w:rPr>
        <w:t xml:space="preserve">Asistența și reprezentarea neloială</w:t>
      </w:r>
    </w:p>
    <w:p>
      <w:pPr>
        <w:keepNext w:val="false"/>
      </w:pPr>
      <w:r>
        <w:rPr>
          <w:b w:val="false"/>
          <w:bCs w:val="false"/>
        </w:rPr>
        <w:t xml:space="preserve">(1) Fapta avocatului sau a reprezentantului unei persoane care, în înțelegere frauduloasă cu o persoană cu interese contrare în aceeași cauză, în cadrul unei proceduri judiciare sau notariale, vatămă interesele clientului sau ale persoanei reprezentate se pedepsește cu închisoare de la 3 luni la un an sau cu amendă.</w:t>
      </w:r>
    </w:p>
    <w:p>
      <w:pPr>
        <w:keepNext w:val="false"/>
      </w:pPr>
      <w:r>
        <w:rPr>
          <w:b w:val="false"/>
          <w:bCs w:val="false"/>
        </w:rPr>
        <w:t xml:space="preserve">(2) Cu aceeași pedeapsă se sancționează înțelegerea frauduloasă dintre avocat sau reprezentantul unei persoane și un terț interesat de soluția ce se va pronunța în cauză, în scopul vătămării intereselor clientului sau ale persoanei reprezentate.</w:t>
      </w:r>
    </w:p>
    <w:p>
      <w:pPr>
        <w:keepNext w:val="false"/>
      </w:pPr>
      <w:r>
        <w:rPr>
          <w:b w:val="false"/>
          <w:bCs w:val="false"/>
        </w:rPr>
        <w:t xml:space="preserve">(3) Acțiunea penală se pune în mișcare la plângerea prealabilă a persoanei vătămate.</w:t>
      </w:r>
    </w:p>
    <w:p>
      <w:pPr>
        <w:keepNext/>
      </w:pPr>
      <w:r>
        <w:rPr>
          <w:b/>
          <w:bCs/>
        </w:rPr>
        <w:t xml:space="preserve">Articolul 285</w:t>
      </w:r>
    </w:p>
    <w:p>
      <w:pPr>
        <w:keepNext w:val="false"/>
      </w:pPr>
      <w:r>
        <w:rPr>
          <w:b w:val="false"/>
          <w:bCs w:val="false"/>
        </w:rPr>
        <w:t xml:space="preserve">Evadarea</w:t>
      </w:r>
    </w:p>
    <w:p>
      <w:pPr>
        <w:keepNext w:val="false"/>
      </w:pPr>
      <w:r>
        <w:rPr>
          <w:b w:val="false"/>
          <w:bCs w:val="false"/>
        </w:rPr>
        <w:t xml:space="preserve">(1) Evadarea din starea legală de reținere sau de deținere se pedepsește cu închisoarea de la 6 luni la 3 ani.</w:t>
      </w:r>
    </w:p>
    <w:p>
      <w:pPr>
        <w:keepNext w:val="false"/>
      </w:pPr>
      <w:r>
        <w:rPr>
          <w:b w:val="false"/>
          <w:bCs w:val="false"/>
        </w:rPr>
        <w:t xml:space="preserve">(2) Când evadarea este săvârșită prin folosire de violențe sau arme, pedeapsa este închisoarea de la unu la 5 ani și interzicerea exercitării unor drepturi.</w:t>
      </w:r>
    </w:p>
    <w:p>
      <w:pPr>
        <w:keepNext w:val="false"/>
      </w:pPr>
      <w:r>
        <w:rPr>
          <w:b w:val="false"/>
          <w:bCs w:val="false"/>
        </w:rPr>
        <w:t xml:space="preserve">(3) Se consideră evadare:</w:t>
      </w:r>
    </w:p>
    <w:p>
      <w:pPr>
        <w:keepNext w:val="false"/>
      </w:pPr>
      <w:r>
        <w:rPr>
          <w:b w:val="false"/>
          <w:bCs w:val="false"/>
        </w:rPr>
        <w:t xml:space="preserve">a) neprezentarea nejustificată a persoanei condamnate la locul de deținere, la expirarea perioadei în care s-a aflat legal în stare de libertate;</w:t>
      </w:r>
    </w:p>
    <w:p>
      <w:pPr>
        <w:keepNext w:val="false"/>
      </w:pPr>
      <w:r>
        <w:rPr>
          <w:b w:val="false"/>
          <w:bCs w:val="false"/>
        </w:rPr>
        <w:t xml:space="preserve">b) părăsirea, fără autorizare, de către persoana condamnată, a locului de muncă, aflat în exteriorul locului de deținere.</w:t>
      </w:r>
    </w:p>
    <w:p>
      <w:pPr>
        <w:keepNext w:val="false"/>
      </w:pPr>
      <w:r>
        <w:rPr>
          <w:b w:val="false"/>
          <w:bCs w:val="false"/>
        </w:rPr>
        <w:t xml:space="preserve">c) încălcarea de către persoana aflată în arest la domiciliu a obligației de a nu părăsi imobilul ori nerespectarea de către aceasta a itinerarului sau condițiilor de deplasare, stabilite potrivit legii.</w:t>
      </w:r>
    </w:p>
    <w:p>
      <w:pPr>
        <w:keepNext w:val="false"/>
      </w:pPr>
      <w:r>
        <w:rPr>
          <w:b w:val="false"/>
          <w:bCs w:val="false"/>
        </w:rPr>
        <w:t xml:space="preserve">(la 21-05-2021,</w:t>
      </w:r>
    </w:p>
    <w:p>
      <w:pPr>
        <w:keepNext w:val="false"/>
      </w:pPr>
      <w:r>
        <w:rPr>
          <w:b w:val="false"/>
          <w:bCs w:val="false"/>
        </w:rPr>
        <w:t xml:space="preserve">Alineatul (3) din Articolul 285 , Titlul IV , Partea SPECIALĂ a fost completat de Punctul 2, Articolul 42, Titlul II din LEGEA nr. 146 din 17 mai 2021, publicată în MONITORUL OFICIAL nr. 515 din 18 mai 2021</w:t>
      </w:r>
    </w:p>
    <w:p>
      <w:pPr>
        <w:keepNext w:val="false"/>
      </w:pPr>
      <w:r>
        <w:rPr>
          <w:b w:val="false"/>
          <w:bCs w:val="false"/>
        </w:rPr>
        <w:t xml:space="preserve">)</w:t>
      </w:r>
    </w:p>
    <w:p>
      <w:pPr>
        <w:keepNext w:val="false"/>
      </w:pPr>
      <w:r>
        <w:rPr>
          <w:b w:val="false"/>
          <w:bCs w:val="false"/>
        </w:rPr>
        <w:t xml:space="preserve">(3^1) Se consideră evadare și fapta persoanei condamnate la pedeapsa detențiunii pe viață sau la pedeapsa închisorii de a nu se prezenta la organul de poliție în vederea punerii în executare a mandatului de executare a pedepsei în termen de 7 zile de la data la care a rămas definitivă hotărârea prin care s-a dispus executarea pedepsei.</w:t>
      </w:r>
    </w:p>
    <w:p>
      <w:pPr>
        <w:keepNext w:val="false"/>
      </w:pPr>
      <w:r>
        <w:rPr>
          <w:b w:val="false"/>
          <w:bCs w:val="false"/>
        </w:rPr>
        <w:t xml:space="preserve">(la 17-03-2025,</w:t>
      </w:r>
    </w:p>
    <w:p>
      <w:pPr>
        <w:keepNext/>
      </w:pPr>
      <w:r>
        <w:rPr>
          <w:b/>
          <w:bCs/>
        </w:rPr>
        <w:t xml:space="preserve">Articolul 285 , Titlul IV , Partea SPECIALĂ a fost completat de Punctul 1. , Articolul I din LEGEA nr. 19 din 14 martie 2025, publicată în MONITORUL OFICIAL nr. 230 din 14 martie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Articolele II și III din LEGEA nr. 19 din 14 martie 2025, publicată în MONITORUL OFICIAL nr. 230 din 14 martie 2025 prevăd:</w:t>
      </w:r>
    </w:p>
    <w:p>
      <w:pPr>
        <w:keepNext/>
      </w:pPr>
      <w:r>
        <w:rPr>
          <w:b/>
          <w:bCs/>
        </w:rPr>
        <w:t xml:space="preserve">Articolul II</w:t>
      </w:r>
    </w:p>
    <w:p>
      <w:pPr>
        <w:keepNext w:val="false"/>
      </w:pPr>
      <w:r>
        <w:rPr>
          <w:b w:val="false"/>
          <w:bCs w:val="false"/>
        </w:rPr>
        <w:t xml:space="preserve">În cazul hotărârilor care au rămas definitive anterior intrării în vigoare a prezentei legi, termenul de 7 zile prevăzut la art. 285 alin. (3^1) din Legea nr. 286/2009 privind Codul penal, cu modificările și completările ulterioare, curge de la data intrării în vigoare a prezentei legi.</w:t>
      </w:r>
    </w:p>
    <w:p>
      <w:pPr>
        <w:keepNext/>
      </w:pPr>
      <w:r>
        <w:rPr>
          <w:b/>
          <w:bCs/>
        </w:rPr>
        <w:t xml:space="preserve">Articolul III</w:t>
      </w:r>
    </w:p>
    <w:p>
      <w:pPr>
        <w:keepNext w:val="false"/>
      </w:pPr>
      <w:r>
        <w:rPr>
          <w:b w:val="false"/>
          <w:bCs w:val="false"/>
        </w:rPr>
        <w:t xml:space="preserve">Structurile Ministerului Afacerilor Interne care pun în executare ordinul de dare în urmărire potrivit art. 522 alin. (1) din Legea nr. 135/2010 privind Codul de procedură penală, cu modificările și completările ulterioare, la expirarea termenelor prevăzute de art. 285 alin. (3^1) din Legea nr. 286/2009 privind Codul penal, cu modificările și completările ulterioare, și de art. II din prezenta lege, sesizează organele de urmărire penală competente să efectueze urmărirea penală cu privire la infracțiunea prevăzută de art. 285 alin. (3^1) din Legea nr. 286/2009, cu modificările și completările ulterioare.</w:t>
      </w:r>
    </w:p>
    <w:p>
      <w:pPr>
        <w:keepNext w:val="false"/>
      </w:pPr>
      <w:r>
        <w:rPr>
          <w:b w:val="false"/>
          <w:bCs w:val="false"/>
        </w:rPr>
        <w:t xml:space="preserve">(4) În situațiile prevăzute la alin. (1), (2), alin. (3) lit. a) și b) și alin. (3^1), pedeapsa aplicată pentru infracțiunea de evadare se adaugă la pedeapsa rămasă neexecutată la data evadării.</w:t>
      </w:r>
    </w:p>
    <w:p>
      <w:pPr>
        <w:keepNext w:val="false"/>
      </w:pPr>
      <w:r>
        <w:rPr>
          <w:b w:val="false"/>
          <w:bCs w:val="false"/>
        </w:rPr>
        <w:t xml:space="preserve">(la 17-03-2025,</w:t>
      </w:r>
    </w:p>
    <w:p>
      <w:pPr>
        <w:keepNext w:val="false"/>
      </w:pPr>
      <w:r>
        <w:rPr>
          <w:b w:val="false"/>
          <w:bCs w:val="false"/>
        </w:rPr>
        <w:t xml:space="preserve">Alineatul (4) , Articolul 285 , Titlul IV , Partea SPECIALĂ a fost modificat de Punctul 2. , Articolul I din LEGEA nr. 19 din 14 martie 2025, publicată în MONITORUL OFICIAL nr. 230 din 14 martie 2025</w:t>
      </w:r>
    </w:p>
    <w:p>
      <w:pPr>
        <w:keepNext w:val="false"/>
      </w:pPr>
      <w:r>
        <w:rPr>
          <w:b w:val="false"/>
          <w:bCs w:val="false"/>
        </w:rPr>
        <w:t xml:space="preserve">)</w:t>
      </w:r>
    </w:p>
    <w:p>
      <w:pPr>
        <w:keepNext w:val="false"/>
      </w:pPr>
      <w:r>
        <w:rPr>
          <w:b w:val="false"/>
          <w:bCs w:val="false"/>
        </w:rPr>
        <w:t xml:space="preserve">(4^1) În situația prevăzută la alin. (3) lit. c), se aplică regulile privind concursul de infracțiuni.</w:t>
      </w:r>
    </w:p>
    <w:p>
      <w:pPr>
        <w:keepNext w:val="false"/>
      </w:pPr>
      <w:r>
        <w:rPr>
          <w:b w:val="false"/>
          <w:bCs w:val="false"/>
        </w:rPr>
        <w:t xml:space="preserve">(la 21-05-2021,</w:t>
      </w:r>
    </w:p>
    <w:p>
      <w:pPr>
        <w:keepNext/>
      </w:pPr>
      <w:r>
        <w:rPr>
          <w:b/>
          <w:bCs/>
        </w:rPr>
        <w:t xml:space="preserve">Articolul 285 din Titlul IV , Partea SPECIALĂ a fost completat de Punctul 4, Articolul 42, Titlul II din LEGEA nr. 146 din 17 mai 2021, publicată în MONITORUL OFICIAL nr. 515 din 18 mai 2021</w:t>
      </w:r>
    </w:p>
    <w:p>
      <w:pPr>
        <w:keepNext w:val="false"/>
      </w:pPr>
      <w:r>
        <w:rPr>
          <w:b w:val="false"/>
          <w:bCs w:val="false"/>
        </w:rPr>
        <w:t xml:space="preserve">)</w:t>
      </w:r>
    </w:p>
    <w:p>
      <w:pPr>
        <w:keepNext w:val="false"/>
      </w:pPr>
      <w:r>
        <w:rPr>
          <w:b w:val="false"/>
          <w:bCs w:val="false"/>
        </w:rPr>
        <w:t xml:space="preserve">(5) Tentativa la infracțiunile prevăzute în alin. (1) și alin. (2) se pedepsește.</w:t>
      </w:r>
    </w:p>
    <w:p>
      <w:pPr>
        <w:keepNext/>
      </w:pPr>
      <w:r>
        <w:rPr>
          <w:b/>
          <w:bCs/>
        </w:rPr>
        <w:t xml:space="preserve">Articolul 286</w:t>
      </w:r>
    </w:p>
    <w:p>
      <w:pPr>
        <w:keepNext w:val="false"/>
      </w:pPr>
      <w:r>
        <w:rPr>
          <w:b w:val="false"/>
          <w:bCs w:val="false"/>
        </w:rPr>
        <w:t xml:space="preserve">Înlesnirea evadării</w:t>
      </w:r>
    </w:p>
    <w:p>
      <w:pPr>
        <w:keepNext w:val="false"/>
      </w:pPr>
      <w:r>
        <w:rPr>
          <w:b w:val="false"/>
          <w:bCs w:val="false"/>
        </w:rPr>
        <w:t xml:space="preserve">(1) Înlesnirea prin orice mijloace a evadării se pedepsește cu închisoarea de la unu la 5 ani.</w:t>
      </w:r>
    </w:p>
    <w:p>
      <w:pPr>
        <w:keepNext w:val="false"/>
      </w:pPr>
      <w:r>
        <w:rPr>
          <w:b w:val="false"/>
          <w:bCs w:val="false"/>
        </w:rPr>
        <w:t xml:space="preserve">(2) Înlesnirea evadării:</w:t>
      </w:r>
    </w:p>
    <w:p>
      <w:pPr>
        <w:keepNext w:val="false"/>
      </w:pPr>
      <w:r>
        <w:rPr>
          <w:b w:val="false"/>
          <w:bCs w:val="false"/>
        </w:rPr>
        <w:t xml:space="preserve">a) săvârșită prin folosire de violențe, arme, substanțe narcotice sau paralizante;</w:t>
      </w:r>
    </w:p>
    <w:p>
      <w:pPr>
        <w:keepNext w:val="false"/>
      </w:pPr>
      <w:r>
        <w:rPr>
          <w:b w:val="false"/>
          <w:bCs w:val="false"/>
        </w:rPr>
        <w:t xml:space="preserve">b) a două sau mai multor persoane în aceeași împrejurare;</w:t>
      </w:r>
    </w:p>
    <w:p>
      <w:pPr>
        <w:keepNext w:val="false"/>
      </w:pPr>
      <w:r>
        <w:rPr>
          <w:b w:val="false"/>
          <w:bCs w:val="false"/>
        </w:rPr>
        <w:t xml:space="preserve">c) unei persoane reținute sau arestate pentru o infracțiune sancționată de lege cu pedeapsa detențiunii pe viață ori cu pedeapsa închisorii de 10 ani sau mai mare ori condamnate la o astfel de pedeapsă se sancționează cu închisoarea de la 2 la 7 ani și interzicerea exercitării unor drepturi.</w:t>
      </w:r>
    </w:p>
    <w:p>
      <w:pPr>
        <w:keepNext w:val="false"/>
      </w:pPr>
      <w:r>
        <w:rPr>
          <w:b w:val="false"/>
          <w:bCs w:val="false"/>
        </w:rPr>
        <w:t xml:space="preserve">(3) Dacă faptele prevăzute în alin. (1) și alin. (2) sunt săvârșite de o persoană care avea îndatorirea de a-l păzi pe cel reținut sau deținut, limitele speciale ale pedepsei se majorează cu o treime.</w:t>
      </w:r>
    </w:p>
    <w:p>
      <w:pPr>
        <w:keepNext w:val="false"/>
      </w:pPr>
      <w:r>
        <w:rPr>
          <w:b w:val="false"/>
          <w:bCs w:val="false"/>
        </w:rPr>
        <w:t xml:space="preserve">(4) Înlesnirea evadării, săvârșită din culpă, de către o persoană care avea îndatorirea de a-l păzi pe cel care a evadat, se pedepsește cu închisoarea de la 3 luni la 2 ani.</w:t>
      </w:r>
    </w:p>
    <w:p>
      <w:pPr>
        <w:keepNext w:val="false"/>
      </w:pPr>
      <w:r>
        <w:rPr>
          <w:b w:val="false"/>
          <w:bCs w:val="false"/>
        </w:rPr>
        <w:t xml:space="preserve">(5) Tentativa la infracțiunile prevăzute în alin. (1)-(3) se pedepsește.</w:t>
      </w:r>
    </w:p>
    <w:p>
      <w:pPr>
        <w:keepNext/>
      </w:pPr>
      <w:r>
        <w:rPr>
          <w:b/>
          <w:bCs/>
        </w:rPr>
        <w:t xml:space="preserve">Articolul 287</w:t>
      </w:r>
    </w:p>
    <w:p>
      <w:pPr>
        <w:keepNext w:val="false"/>
      </w:pPr>
      <w:r>
        <w:rPr>
          <w:b w:val="false"/>
          <w:bCs w:val="false"/>
        </w:rPr>
        <w:t xml:space="preserve">Nerespectarea hotărârilor judecătorești</w:t>
      </w:r>
    </w:p>
    <w:p>
      <w:pPr>
        <w:keepNext w:val="false"/>
      </w:pPr>
      <w:r>
        <w:rPr>
          <w:b w:val="false"/>
          <w:bCs w:val="false"/>
        </w:rPr>
        <w:t xml:space="preserve">(1) Nerespectarea unei hotărâri judecătorești săvârșită prin:</w:t>
      </w:r>
    </w:p>
    <w:p>
      <w:pPr>
        <w:keepNext w:val="false"/>
      </w:pPr>
      <w:r>
        <w:rPr>
          <w:b w:val="false"/>
          <w:bCs w:val="false"/>
        </w:rPr>
        <w:t xml:space="preserve">a) împotrivirea la executare, prin opunerea de rezistență față de organul de executare;</w:t>
      </w:r>
    </w:p>
    <w:p>
      <w:pPr>
        <w:keepNext w:val="false"/>
      </w:pPr>
      <w:r>
        <w:rPr>
          <w:b w:val="false"/>
          <w:bCs w:val="false"/>
        </w:rPr>
        <w:t xml:space="preserve">b) refuzul organului de executare de a pune în aplicare o hotărâre judecătorească, prin care este obligat să îndeplinească un anumit act;</w:t>
      </w:r>
    </w:p>
    <w:p>
      <w:pPr>
        <w:keepNext w:val="false"/>
      </w:pPr>
      <w:r>
        <w:rPr>
          <w:b w:val="false"/>
          <w:bCs w:val="false"/>
        </w:rPr>
        <w:t xml:space="preserve">c) refuzul de a sprijini organul de executare în punerea în aplicare a hotărârii, de către persoanele care au această obligație conform legii;</w:t>
      </w:r>
    </w:p>
    <w:p>
      <w:pPr>
        <w:keepNext w:val="false"/>
      </w:pPr>
      <w:r>
        <w:rPr>
          <w:b w:val="false"/>
          <w:bCs w:val="false"/>
        </w:rPr>
        <w:t xml:space="preserve">d) neexecutarea hotărârii judecătorești prin care s-a dispus reintegrarea în muncă a unui salariat;</w:t>
      </w:r>
    </w:p>
    <w:p>
      <w:pPr>
        <w:keepNext w:val="false"/>
      </w:pPr>
      <w:r>
        <w:rPr>
          <w:b w:val="false"/>
          <w:bCs w:val="false"/>
        </w:rPr>
        <w:t xml:space="preserve">e) neexecutarea hotărârii judecătorești privind plata salariilor în termen de 15 zile de la data cererii de executare adresate angajatorului de către partea interesată;</w:t>
      </w:r>
    </w:p>
    <w:p>
      <w:pPr>
        <w:keepNext w:val="false"/>
      </w:pPr>
      <w:r>
        <w:rPr>
          <w:b w:val="false"/>
          <w:bCs w:val="false"/>
        </w:rPr>
        <w:t xml:space="preserve">f) nerespectarea hotărârilor judecătorești privind stabilirea, plata, actualizarea și recalcularea pensiilor;</w:t>
      </w:r>
    </w:p>
    <w:p>
      <w:pPr>
        <w:keepNext w:val="false"/>
      </w:pPr>
      <w:r>
        <w:rPr>
          <w:b w:val="false"/>
          <w:bCs w:val="false"/>
        </w:rPr>
        <w:t xml:space="preserve">g) împiedicarea unei persoane de a folosi, în tot sau în parte, un imobil deținut în baza unei hotărâri judecătorești, de către cel căruia îi este opozabilă hotărârea, se pedepsește cu închisoare de la 3 luni la 2 ani sau cu amendă.</w:t>
      </w:r>
    </w:p>
    <w:p>
      <w:pPr>
        <w:keepNext w:val="false"/>
      </w:pPr>
      <w:r>
        <w:rPr>
          <w:b w:val="false"/>
          <w:bCs w:val="false"/>
        </w:rPr>
        <w:t xml:space="preserve">h) nerespectarea unei măsuri de protecție dispuse în executarea unui ordin european de protecție.</w:t>
      </w:r>
    </w:p>
    <w:p>
      <w:pPr>
        <w:keepNext w:val="false"/>
      </w:pPr>
      <w:r>
        <w:rPr>
          <w:b w:val="false"/>
          <w:bCs w:val="false"/>
        </w:rPr>
        <w:t xml:space="preserve">(la 23-07-2016,</w:t>
      </w:r>
    </w:p>
    <w:p>
      <w:pPr>
        <w:keepNext w:val="false"/>
      </w:pPr>
      <w:r>
        <w:rPr>
          <w:b w:val="false"/>
          <w:bCs w:val="false"/>
        </w:rPr>
        <w:t xml:space="preserve">Lit. h) a alin. (1) al art. 287 a fost introdusă de pct. 1 al art. 25 din LEGEA nr. 151 din 13 iulie 2016 publicată în MONITORUL OFICIAL nr. 545 din 20 iulie 2016.</w:t>
      </w:r>
    </w:p>
    <w:p>
      <w:pPr>
        <w:keepNext w:val="false"/>
      </w:pPr>
      <w:r>
        <w:rPr>
          <w:b w:val="false"/>
          <w:bCs w:val="false"/>
        </w:rPr>
        <w:t xml:space="preserve">)</w:t>
      </w:r>
    </w:p>
    <w:p>
      <w:pPr>
        <w:keepNext w:val="false"/>
      </w:pPr>
      <w:r>
        <w:rPr>
          <w:b w:val="false"/>
          <w:bCs w:val="false"/>
        </w:rPr>
        <w:t xml:space="preserve">(2) În cazul faptelor prevăzute în lit. d)-g), acțiunea penală se pune în mișcare la plângerea prealabilă a persoanei vătămate.</w:t>
      </w:r>
    </w:p>
    <w:p>
      <w:pPr>
        <w:keepNext w:val="false"/>
      </w:pPr>
      <w:r>
        <w:rPr>
          <w:b w:val="false"/>
          <w:bCs w:val="false"/>
        </w:rPr>
        <w:t xml:space="preserve">(3) În cazul faptei prevăzute la alin. (1) lit. h), împăcarea părților înlătură răspunderea penală.</w:t>
      </w:r>
    </w:p>
    <w:p>
      <w:pPr>
        <w:keepNext w:val="false"/>
      </w:pPr>
      <w:r>
        <w:rPr>
          <w:b w:val="false"/>
          <w:bCs w:val="false"/>
        </w:rPr>
        <w:t xml:space="preserve">(la 23-07-2016,</w:t>
      </w:r>
    </w:p>
    <w:p>
      <w:pPr>
        <w:keepNext w:val="false"/>
      </w:pPr>
      <w:r>
        <w:rPr>
          <w:b w:val="false"/>
          <w:bCs w:val="false"/>
        </w:rPr>
        <w:t xml:space="preserve">Alin. (3) al art. 287 a fost introdus de pct. 2 al art. 25 din LEGEA nr. 151 din 13 iulie 2016 publicată în MONITORUL OFICIAL nr. 545 din 20 iulie 2016.</w:t>
      </w:r>
    </w:p>
    <w:p>
      <w:pPr>
        <w:keepNext w:val="false"/>
      </w:pPr>
      <w:r>
        <w:rPr>
          <w:b w:val="false"/>
          <w:bCs w:val="false"/>
        </w:rPr>
        <w:t xml:space="preserve">)</w:t>
      </w:r>
    </w:p>
    <w:p>
      <w:pPr>
        <w:keepNext/>
      </w:pPr>
      <w:r>
        <w:rPr>
          <w:b/>
          <w:bCs/>
        </w:rPr>
        <w:t xml:space="preserve">Articolul 288</w:t>
      </w:r>
    </w:p>
    <w:p>
      <w:pPr>
        <w:keepNext w:val="false"/>
      </w:pPr>
      <w:r>
        <w:rPr>
          <w:b w:val="false"/>
          <w:bCs w:val="false"/>
        </w:rPr>
        <w:t xml:space="preserve">Neexecutarea sancțiunilor penale</w:t>
      </w:r>
    </w:p>
    <w:p>
      <w:pPr>
        <w:keepNext w:val="false"/>
      </w:pPr>
      <w:r>
        <w:rPr>
          <w:b w:val="false"/>
          <w:bCs w:val="false"/>
        </w:rPr>
        <w:t xml:space="preserve">(1) Sustragerea de la executare ori neexecutarea conform legii a unei pedepse complementare ori accesorii sau a măsurii de siguranță prevăzute în art. 108 lit. b) și lit. c), de către persoana fizică față de care s-au dispus aceste sancțiuni, se pedepsește cu închisoare de la 3 luni la 2 ani sau cu amendă, dacă fapta nu constituie o infracțiune mai gravă.</w:t>
      </w:r>
    </w:p>
    <w:p>
      <w:pPr>
        <w:keepNext w:val="false"/>
      </w:pPr>
      <w:r>
        <w:rPr>
          <w:b w:val="false"/>
          <w:bCs w:val="false"/>
        </w:rPr>
        <w:t xml:space="preserve">Notă</w:t>
      </w:r>
    </w:p>
    <w:p>
      <w:pPr>
        <w:keepNext w:val="false"/>
      </w:pPr>
      <w:r>
        <w:rPr>
          <w:b w:val="false"/>
          <w:bCs w:val="false"/>
        </w:rPr>
        <w:t xml:space="preserve">Decizie de admitere: HP nr. 2/2019, publicată în Monitorul Oficial nr. 242 din 28 martie 2019:</w:t>
      </w:r>
    </w:p>
    <w:p>
      <w:pPr>
        <w:keepNext w:val="false"/>
      </w:pPr>
      <w:r>
        <w:rPr>
          <w:b w:val="false"/>
          <w:bCs w:val="false"/>
        </w:rPr>
        <w:t xml:space="preserve">Stabilește că „Fapta de sustragere de la executarea măsurii de siguranță prevăzută în art. 112 lit. d) din Codul penal anterior (din 1969) nu realizează condițiile de tipicitate ale infracțiunii prevăzute de art. 288 alin. (1) din Codul penal“.</w:t>
      </w:r>
    </w:p>
    <w:p>
      <w:pPr>
        <w:keepNext w:val="false"/>
      </w:pPr>
      <w:r>
        <w:rPr>
          <w:b w:val="false"/>
          <w:bCs w:val="false"/>
        </w:rPr>
        <w:t xml:space="preserve">(2) Sustragerea de la executarea unei măsuri educative privative de libertate prin părăsirea fără drept a centrului educativ sau a centrului de detenție ori prin neprezentarea după expirarea perioadei în care s-a aflat legal în stare de libertate se pedepsește cu închisoare de la 3 luni la un an sau cu amendă.</w:t>
      </w:r>
    </w:p>
    <w:p>
      <w:pPr>
        <w:keepNext w:val="false"/>
      </w:pPr>
      <w:r>
        <w:rPr>
          <w:b w:val="false"/>
          <w:bCs w:val="false"/>
        </w:rPr>
        <w:t xml:space="preserve">(3) Neexecutarea, de către mandatar sau administrator, a pedepselor complementare aplicate unei persoane juridice dintre cele prevăzute în art. 141 se pedepsește cu amendă.</w:t>
      </w:r>
    </w:p>
    <w:p>
      <w:pPr>
        <w:keepNext w:val="false"/>
      </w:pPr>
      <w:r>
        <w:rPr>
          <w:b w:val="false"/>
          <w:bCs w:val="false"/>
        </w:rPr>
        <w:t xml:space="preserve">Titlul V</w:t>
      </w:r>
    </w:p>
    <w:p>
      <w:pPr>
        <w:keepNext w:val="false"/>
      </w:pPr>
      <w:r>
        <w:rPr>
          <w:b w:val="false"/>
          <w:bCs w:val="false"/>
        </w:rPr>
        <w:t xml:space="preserve">Infracțiuni de corupție și de serviciu</w:t>
      </w:r>
    </w:p>
    <w:p>
      <w:pPr>
        <w:keepNext w:val="false"/>
      </w:pPr>
      <w:r>
        <w:rPr>
          <w:b w:val="false"/>
          <w:bCs w:val="false"/>
        </w:rPr>
        <w:t xml:space="preserve">Capitolul I</w:t>
      </w:r>
    </w:p>
    <w:p>
      <w:pPr>
        <w:keepNext w:val="false"/>
      </w:pPr>
      <w:r>
        <w:rPr>
          <w:b w:val="false"/>
          <w:bCs w:val="false"/>
        </w:rPr>
        <w:t xml:space="preserve">Infracțiuni de corupție</w:t>
      </w:r>
    </w:p>
    <w:p>
      <w:pPr>
        <w:keepNext/>
      </w:pPr>
      <w:r>
        <w:rPr>
          <w:b/>
          <w:bCs/>
        </w:rPr>
        <w:t xml:space="preserve">Articolul 289</w:t>
      </w:r>
    </w:p>
    <w:p>
      <w:pPr>
        <w:keepNext w:val="false"/>
      </w:pPr>
      <w:r>
        <w:rPr>
          <w:b w:val="false"/>
          <w:bCs w:val="false"/>
        </w:rPr>
        <w:t xml:space="preserve">Luarea de mită</w:t>
      </w:r>
    </w:p>
    <w:p>
      <w:pPr>
        <w:keepNext w:val="false"/>
      </w:pPr>
      <w:r>
        <w:rPr>
          <w:b w:val="false"/>
          <w:bCs w:val="false"/>
        </w:rPr>
        <w:t xml:space="preserve">(1) Fapta funcționarului public care, direct ori indirect, pentru sine sau pentru altul, pretinde ori primește bani sau alte foloase care nu i se cuvin ori acceptă promisiunea unor astfel de foloase, în legătură cu îndeplinirea, neîndeplinirea, urgentarea ori întârzierea îndeplinirii unui act ce intră în îndatoririle sale de serviciu sau în legătură cu îndeplinirea unui act contrar acestor îndatoriri, se pedepsește cu închisoare de la 3 la 10 ani și interzicerea exercitării dreptului de a ocupa o funcție publică ori de a exercita profesia sau activitatea în executarea căreia a săvârșit fapta.</w:t>
      </w:r>
    </w:p>
    <w:p>
      <w:pPr>
        <w:keepNext w:val="false"/>
      </w:pPr>
      <w:r>
        <w:rPr>
          <w:b w:val="false"/>
          <w:bCs w:val="false"/>
        </w:rPr>
        <w:t xml:space="preserve">(la 01-02-2014,</w:t>
      </w:r>
    </w:p>
    <w:p>
      <w:pPr>
        <w:keepNext w:val="false"/>
      </w:pPr>
      <w:r>
        <w:rPr>
          <w:b w:val="false"/>
          <w:bCs w:val="false"/>
        </w:rPr>
        <w:t xml:space="preserve">Alin. (1) al art. 289 a fost modificat de pct. 25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9/2023, publicată în Monitorul Oficial nr. 245 din 24 martie 2023:</w:t>
      </w:r>
    </w:p>
    <w:p>
      <w:pPr>
        <w:keepNext w:val="false"/>
      </w:pPr>
      <w:r>
        <w:rPr>
          <w:b w:val="false"/>
          <w:bCs w:val="false"/>
        </w:rPr>
        <w:t xml:space="preserve">Spitalul miliar este instituție publică în sensul art. 135 din Codul penal, iar aceasta nu poate fi autor al infracțiunilor de luare de mită, prevăzută de art. 289 alin. (1) din Codul penal, și abuz în serviciu, prevăzută de art. 297 alin. (1) din Codul penal.</w:t>
      </w:r>
    </w:p>
    <w:p>
      <w:pPr>
        <w:keepNext w:val="false"/>
      </w:pPr>
      <w:r>
        <w:rPr>
          <w:b w:val="false"/>
          <w:bCs w:val="false"/>
        </w:rPr>
        <w:t xml:space="preserve">(2) Fapta prevăzută în alin. (1), săvârșită de una dintre persoanele prevăzute în art. 175 alin. (2), constituie infracțiune numai când este comisă în legătură cu neîndeplinirea, întârzierea îndeplinirii unui act privitor la îndatoririle sale legale sau în legătură cu efectuarea unui act contrar acestor îndatoriri.</w:t>
      </w:r>
    </w:p>
    <w:p>
      <w:pPr>
        <w:keepNext w:val="false"/>
      </w:pPr>
      <w:r>
        <w:rPr>
          <w:b w:val="false"/>
          <w:bCs w:val="false"/>
        </w:rPr>
        <w:t xml:space="preserve">(3) Banii, valorile sau orice alte bunuri primite sunt supuse confiscării, iar când acestea nu se mai găsesc, se dispune confiscarea prin echivalent.</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val="false"/>
      </w:pPr>
      <w:r>
        <w:rPr>
          <w:b w:val="false"/>
          <w:bCs w:val="false"/>
        </w:rPr>
        <w:t xml:space="preserve">Notă</w:t>
      </w:r>
    </w:p>
    <w:p>
      <w:pPr>
        <w:keepNext w:val="false"/>
      </w:pPr>
      <w:r>
        <w:rPr>
          <w:b w:val="false"/>
          <w:bCs w:val="false"/>
        </w:rPr>
        <w:t xml:space="preserve">Decizie de respingere: HP nr. 27/2025, publicată în Monitorul Oficial nr. 170 din 26 februarie 2025.</w:t>
      </w:r>
    </w:p>
    <w:p>
      <w:pPr>
        <w:keepNext w:val="false"/>
      </w:pPr>
      <w:r>
        <w:rPr>
          <w:b w:val="false"/>
          <w:bCs w:val="false"/>
        </w:rPr>
        <w:t xml:space="preserve">Decizie de admitere: RIL nr. 1/2025, publicată în monitorul Oficial nr. 326 din 11 aprilie 2025:</w:t>
      </w:r>
    </w:p>
    <w:p>
      <w:pPr>
        <w:keepNext w:val="false"/>
      </w:pPr>
      <w:r>
        <w:rPr>
          <w:b w:val="false"/>
          <w:bCs w:val="false"/>
        </w:rPr>
        <w:t xml:space="preserve">În interpretarea și aplicarea unitară a art. 174 și a art. 154 alin. (2) din Codul penal, prin data săvârșirii infracțiunii și, implicit, data de la care începe să curgă termenul de prescripție a răspunderii penale în cazul infracțiunilor unice prevăzute de art. 289-292 din Codul penal, în ipoteza în care sunt realizate, la date diferite, mai multe modalități normative ale elementului material, se înțelege data comiterii primei modalități alternative independent de realizarea subsecventă, ulterioară, a mai multor modalități alternative din conținutul infracțiunii și indiferent de intervalul de timp care se interpune între data săvârșirii primei modalități alternative și comiterea unei alte modalități alternative ori între actele care compun acțiunea caracteristică uneia din modalitățile normative de săvârșire a faptei, respectiv data comiterii primului act dintr-o succesiune de acte corespunzătoare unei singure modalități normative.</w:t>
      </w:r>
    </w:p>
    <w:p>
      <w:pPr>
        <w:keepNext/>
      </w:pPr>
      <w:r>
        <w:rPr>
          <w:b/>
          <w:bCs/>
        </w:rPr>
        <w:t xml:space="preserve">Articolul 290</w:t>
      </w:r>
    </w:p>
    <w:p>
      <w:pPr>
        <w:keepNext w:val="false"/>
      </w:pPr>
      <w:r>
        <w:rPr>
          <w:b w:val="false"/>
          <w:bCs w:val="false"/>
        </w:rPr>
        <w:t xml:space="preserve">Darea de mită</w:t>
      </w:r>
    </w:p>
    <w:p>
      <w:pPr>
        <w:keepNext w:val="false"/>
      </w:pPr>
      <w:r>
        <w:rPr>
          <w:b w:val="false"/>
          <w:bCs w:val="false"/>
        </w:rPr>
        <w:t xml:space="preserve">(1) Promisiunea, oferirea sau darea de bani ori alte foloase, în condițiile arătate în art. 289, se pedepsește cu închisoarea de la 2 la 7 ani.</w:t>
      </w:r>
    </w:p>
    <w:p>
      <w:pPr>
        <w:keepNext w:val="false"/>
      </w:pPr>
      <w:r>
        <w:rPr>
          <w:b w:val="false"/>
          <w:bCs w:val="false"/>
        </w:rPr>
        <w:t xml:space="preserve">(2) Fapta prevăzută în alin. (1) nu constituie infracțiune atunci când mituitorul a fost constrâns prin orice mijloace de către cel care a luat mita.</w:t>
      </w:r>
    </w:p>
    <w:p>
      <w:pPr>
        <w:keepNext w:val="false"/>
      </w:pPr>
      <w:r>
        <w:rPr>
          <w:b w:val="false"/>
          <w:bCs w:val="false"/>
        </w:rPr>
        <w:t xml:space="preserve">(3) Mituitorul nu se pedepsește dacă denunță fapta mai înainte ca organul de urmărire penală să fi fost sesizat cu privire la aceasta.</w:t>
      </w:r>
    </w:p>
    <w:p>
      <w:pPr>
        <w:keepNext w:val="false"/>
      </w:pPr>
      <w:r>
        <w:rPr>
          <w:b w:val="false"/>
          <w:bCs w:val="false"/>
        </w:rPr>
        <w:t xml:space="preserve">Notă</w:t>
      </w:r>
    </w:p>
    <w:p>
      <w:pPr>
        <w:keepNext w:val="false"/>
      </w:pPr>
      <w:r>
        <w:rPr>
          <w:b w:val="false"/>
          <w:bCs w:val="false"/>
        </w:rPr>
        <w:t xml:space="preserve">Decizie de admitere: HP nr. 1/2020, publicată în Monitorul Oficial nr. 173 din 3 martie 2020:</w:t>
      </w:r>
    </w:p>
    <w:p>
      <w:pPr>
        <w:keepNext w:val="false"/>
      </w:pPr>
      <w:r>
        <w:rPr>
          <w:b w:val="false"/>
          <w:bCs w:val="false"/>
        </w:rPr>
        <w:t xml:space="preserve">Martorul denunțător care beneficiază de cauza de nepedepsire prevăzută la art. 290 alin. (3) din Codul penal poate fi subiect activ al infracțiunii de mărturie mincinoasă, prevăzută de art. 273 alin. (1) din Codul penal.</w:t>
      </w:r>
    </w:p>
    <w:p>
      <w:pPr>
        <w:keepNext w:val="false"/>
      </w:pPr>
      <w:r>
        <w:rPr>
          <w:b w:val="false"/>
          <w:bCs w:val="false"/>
        </w:rPr>
        <w:t xml:space="preserve">(4) Banii, valorile sau orice alte bunuri date se restituie persoanei care le-a dat, dacă acestea au fost date în cazul prevăzut în alin. (2) sau date după denunțul prevăzut în alin. (3).</w:t>
      </w:r>
    </w:p>
    <w:p>
      <w:pPr>
        <w:keepNext w:val="false"/>
      </w:pPr>
      <w:r>
        <w:rPr>
          <w:b w:val="false"/>
          <w:bCs w:val="false"/>
        </w:rPr>
        <w:t xml:space="preserve">(5) Banii, valorile sau orice alte bunuri oferite sau date sunt supuse confiscării, iar când acestea nu se mai găsesc, se dispune confiscarea prin echivalent.</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val="false"/>
      </w:pPr>
      <w:r>
        <w:rPr>
          <w:b w:val="false"/>
          <w:bCs w:val="false"/>
        </w:rPr>
        <w:t xml:space="preserve">Notă</w:t>
      </w:r>
    </w:p>
    <w:p>
      <w:pPr>
        <w:keepNext w:val="false"/>
      </w:pPr>
      <w:r>
        <w:rPr>
          <w:b w:val="false"/>
          <w:bCs w:val="false"/>
        </w:rPr>
        <w:t xml:space="preserve">Decizie de admitere: RIL nr. 1/2025, publicată în monitorul Oficial nr. 326 din 11 aprilie 2025:</w:t>
      </w:r>
    </w:p>
    <w:p>
      <w:pPr>
        <w:keepNext w:val="false"/>
      </w:pPr>
      <w:r>
        <w:rPr>
          <w:b w:val="false"/>
          <w:bCs w:val="false"/>
        </w:rPr>
        <w:t xml:space="preserve">În interpretarea și aplicarea unitară a art. 174 și a art. 154 alin. (2) din Codul penal, prin data săvârșirii infracțiunii și, implicit, data de la care începe să curgă termenul de prescripție a răspunderii penale în cazul infracțiunilor unice prevăzute de art. 289-292 din Codul penal, în ipoteza în care sunt realizate, la date diferite, mai multe modalități normative ale elementului material, se înțelege data comiterii primei modalități alternative independent de realizarea subsecventă, ulterioară, a mai multor modalități alternative din conținutul infracțiunii și indiferent de intervalul de timp care se interpune între data săvârșirii primei modalități alternative și comiterea unei alte modalități alternative ori între actele care compun acțiunea caracteristică uneia din modalitățile normative de săvârșire a faptei, respectiv data comiterii primului act dintr-o succesiune de acte corespunzătoare unei singure modalități normative.</w:t>
      </w:r>
    </w:p>
    <w:p>
      <w:pPr>
        <w:keepNext/>
      </w:pPr>
      <w:r>
        <w:rPr>
          <w:b/>
          <w:bCs/>
        </w:rPr>
        <w:t xml:space="preserve">Articolul 291</w:t>
      </w:r>
    </w:p>
    <w:p>
      <w:pPr>
        <w:keepNext w:val="false"/>
      </w:pPr>
      <w:r>
        <w:rPr>
          <w:b w:val="false"/>
          <w:bCs w:val="false"/>
        </w:rPr>
        <w:t xml:space="preserve">Traficul de influență</w:t>
      </w:r>
    </w:p>
    <w:p>
      <w:pPr>
        <w:keepNext w:val="false"/>
      </w:pPr>
      <w:r>
        <w:rPr>
          <w:b w:val="false"/>
          <w:bCs w:val="false"/>
        </w:rPr>
        <w:t xml:space="preserve">(1) Pretinderea, primirea ori acceptarea promisiunii de bani sau alte foloase, direct sau indirect, pentru sine sau pentru altul, săvârșită de către o persoană care are influență sau lasă să se creadă că are influență asupra unui funcționar public și care promite că îl va determina pe acesta să îndeplinească, să nu îndeplinească, să urgenteze ori să întârzie îndeplinirea unui act ce intră în îndatoririle sale de serviciu sau să îndeplinească un act contrar acestor îndatoriri, se pedepsește cu închisoarea de la 2 la 7 ani.</w:t>
      </w:r>
    </w:p>
    <w:p>
      <w:pPr>
        <w:keepNext w:val="false"/>
      </w:pPr>
      <w:r>
        <w:rPr>
          <w:b w:val="false"/>
          <w:bCs w:val="false"/>
        </w:rPr>
        <w:t xml:space="preserve">(2) Banii, valorile sau orice alte bunuri primite sunt supuse confiscării, iar când acestea nu se mai găsesc, se dispune confiscarea prin echivalent.</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val="false"/>
      </w:pPr>
      <w:r>
        <w:rPr>
          <w:b w:val="false"/>
          <w:bCs w:val="false"/>
        </w:rPr>
        <w:t xml:space="preserve">Notă</w:t>
      </w:r>
    </w:p>
    <w:p>
      <w:pPr>
        <w:keepNext w:val="false"/>
      </w:pPr>
      <w:r>
        <w:rPr>
          <w:b w:val="false"/>
          <w:bCs w:val="false"/>
        </w:rPr>
        <w:t xml:space="preserve">Decizie de admitere: RIL nr. 1/2025, publicată în monitorul Oficial nr. 326 din 11 aprilie 2025:</w:t>
      </w:r>
    </w:p>
    <w:p>
      <w:pPr>
        <w:keepNext w:val="false"/>
      </w:pPr>
      <w:r>
        <w:rPr>
          <w:b w:val="false"/>
          <w:bCs w:val="false"/>
        </w:rPr>
        <w:t xml:space="preserve">În interpretarea și aplicarea unitară a art. 174 și a art. 154 alin. (2) din Codul penal, prin data săvârșirii infracțiunii și, implicit, data de la care începe să curgă termenul de prescripție a răspunderii penale în cazul infracțiunilor unice prevăzute de art. 289-292 din Codul penal, în ipoteza în care sunt realizate, la date diferite, mai multe modalități normative ale elementului material, se înțelege data comiterii primei modalități alternative independent de realizarea subsecventă, ulterioară, a mai multor modalități alternative din conținutul infracțiunii și indiferent de intervalul de timp care se interpune între data săvârșirii primei modalități alternative și comiterea unei alte modalități alternative ori între actele care compun acțiunea caracteristică uneia din modalitățile normative de săvârșire a faptei, respectiv data comiterii primului act dintr-o succesiune de acte corespunzătoare unei singure modalități normative.</w:t>
      </w:r>
    </w:p>
    <w:p>
      <w:pPr>
        <w:keepNext/>
      </w:pPr>
      <w:r>
        <w:rPr>
          <w:b/>
          <w:bCs/>
        </w:rPr>
        <w:t xml:space="preserve">Articolul 292</w:t>
      </w:r>
    </w:p>
    <w:p>
      <w:pPr>
        <w:keepNext w:val="false"/>
      </w:pPr>
      <w:r>
        <w:rPr>
          <w:b w:val="false"/>
          <w:bCs w:val="false"/>
        </w:rPr>
        <w:t xml:space="preserve">Cumpărarea de influență</w:t>
      </w:r>
    </w:p>
    <w:p>
      <w:pPr>
        <w:keepNext w:val="false"/>
      </w:pPr>
      <w:r>
        <w:rPr>
          <w:b w:val="false"/>
          <w:bCs w:val="false"/>
        </w:rPr>
        <w:t xml:space="preserve">(1) Promisiunea, oferirea sau darea de bani ori alte foloase, pentru sine sau pentru altul, direct ori indirect, unei persoane care are influență sau lasă să se creadă că are influență asupra unui funcționar public, pentru a-l determina pe acesta să îndeplinească, să nu îndeplinească, să urgenteze ori să întârzie îndeplinirea unui act ce intră în îndatoririle sale de serviciu sau să îndeplinească un act contrar acestor îndatoriri, se pedepsește cu închisoare de la 2 la 7 ani și interzicerea exercitării unor drepturi.</w:t>
      </w:r>
    </w:p>
    <w:p>
      <w:pPr>
        <w:keepNext w:val="false"/>
      </w:pPr>
      <w:r>
        <w:rPr>
          <w:b w:val="false"/>
          <w:bCs w:val="false"/>
        </w:rPr>
        <w:t xml:space="preserve">(la 01-02-2014,</w:t>
      </w:r>
    </w:p>
    <w:p>
      <w:pPr>
        <w:keepNext w:val="false"/>
      </w:pPr>
      <w:r>
        <w:rPr>
          <w:b w:val="false"/>
          <w:bCs w:val="false"/>
        </w:rPr>
        <w:t xml:space="preserve">Alin. (1) al art. 292 a fost modificat de pct. 26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(2) Făptuitorul nu se pedepsește dacă denunță fapta mai înainte ca organul de urmărire penală să fi fost sesizat cu privire la aceasta.</w:t>
      </w:r>
    </w:p>
    <w:p>
      <w:pPr>
        <w:keepNext w:val="false"/>
      </w:pPr>
      <w:r>
        <w:rPr>
          <w:b w:val="false"/>
          <w:bCs w:val="false"/>
        </w:rPr>
        <w:t xml:space="preserve">(3) Banii, valorile sau orice alte bunuri se restituie persoanei care le-a dat, dacă au fost date după denunțul prevăzut în alin. (2).</w:t>
      </w:r>
    </w:p>
    <w:p>
      <w:pPr>
        <w:keepNext w:val="false"/>
      </w:pPr>
      <w:r>
        <w:rPr>
          <w:b w:val="false"/>
          <w:bCs w:val="false"/>
        </w:rPr>
        <w:t xml:space="preserve">(4) Banii, valorile sau orice alte bunuri date sau oferite sunt supuse confiscării, iar dacă acestea nu se mai găsesc, se dispune confiscarea prin echivalent.</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val="false"/>
      </w:pPr>
      <w:r>
        <w:rPr>
          <w:b w:val="false"/>
          <w:bCs w:val="false"/>
        </w:rPr>
        <w:t xml:space="preserve">Notă</w:t>
      </w:r>
    </w:p>
    <w:p>
      <w:pPr>
        <w:keepNext w:val="false"/>
      </w:pPr>
      <w:r>
        <w:rPr>
          <w:b w:val="false"/>
          <w:bCs w:val="false"/>
        </w:rPr>
        <w:t xml:space="preserve">Decizie de admitere: RIL nr. 1/2025, publicată în monitorul Oficial nr. 326 din 11 aprilie 2025:</w:t>
      </w:r>
    </w:p>
    <w:p>
      <w:pPr>
        <w:keepNext w:val="false"/>
      </w:pPr>
      <w:r>
        <w:rPr>
          <w:b w:val="false"/>
          <w:bCs w:val="false"/>
        </w:rPr>
        <w:t xml:space="preserve">În interpretarea și aplicarea unitară a art. 174 și a art. 154 alin. (2) din Codul penal, prin data săvârșirii infracțiunii și, implicit, data de la care începe să curgă termenul de prescripție a răspunderii penale în cazul infracțiunilor unice prevăzute de art. 289-292 din Codul penal, în ipoteza în care sunt realizate, la date diferite, mai multe modalități normative ale elementului material, se înțelege data comiterii primei modalități alternative independent de realizarea subsecventă, ulterioară, a mai multor modalități alternative din conținutul infracțiunii și indiferent de intervalul de timp care se interpune între data săvârșirii primei modalități alternative și comiterea unei alte modalități alternative ori între actele care compun acțiunea caracteristică uneia din modalitățile normative de săvârșire a faptei, respectiv data comiterii primului act dintr-o succesiune de acte corespunzătoare unei singure modalități normative.</w:t>
      </w:r>
    </w:p>
    <w:p>
      <w:pPr>
        <w:keepNext/>
      </w:pPr>
      <w:r>
        <w:rPr>
          <w:b/>
          <w:bCs/>
        </w:rPr>
        <w:t xml:space="preserve">Articolul 293</w:t>
      </w:r>
    </w:p>
    <w:p>
      <w:pPr>
        <w:keepNext w:val="false"/>
      </w:pPr>
      <w:r>
        <w:rPr>
          <w:b w:val="false"/>
          <w:bCs w:val="false"/>
        </w:rPr>
        <w:t xml:space="preserve">Fapte săvârșite de către membrii instanțelor de arbitraj sau în legătură cu aceștia</w:t>
      </w:r>
    </w:p>
    <w:p>
      <w:pPr>
        <w:keepNext w:val="false"/>
      </w:pPr>
      <w:r>
        <w:rPr>
          <w:b w:val="false"/>
          <w:bCs w:val="false"/>
        </w:rPr>
        <w:t xml:space="preserve">Dispozițiile art. 289 și art. 290 se aplică în mod corespunzător și persoanelor care, pe baza unui acord de arbitraj, sunt chemate să pronunțe o hotărâre cu privire la un litigiu ce le este dat spre soluționare de către părțile la acest acord, indiferent dacă procedura arbitrală se desfășoară în baza legii române ori în baza unei alte legi.</w:t>
      </w:r>
    </w:p>
    <w:p>
      <w:pPr>
        <w:keepNext/>
      </w:pPr>
      <w:r>
        <w:rPr>
          <w:b/>
          <w:bCs/>
        </w:rPr>
        <w:t xml:space="preserve">Articolul 294</w:t>
      </w:r>
    </w:p>
    <w:p>
      <w:pPr>
        <w:keepNext w:val="false"/>
      </w:pPr>
      <w:r>
        <w:rPr>
          <w:b w:val="false"/>
          <w:bCs w:val="false"/>
        </w:rPr>
        <w:t xml:space="preserve">Fapte săvârșite de către funcționari străini sau în legătură cu aceștia</w:t>
      </w:r>
    </w:p>
    <w:p>
      <w:pPr>
        <w:keepNext w:val="false"/>
      </w:pPr>
      <w:r>
        <w:rPr>
          <w:b w:val="false"/>
          <w:bCs w:val="false"/>
        </w:rPr>
        <w:t xml:space="preserve">Prevederile prezentului capitol se aplică în privința următoarelor persoane, dacă, prin tratatele internaționale la care România este parte, nu se dispune altfel:</w:t>
      </w:r>
    </w:p>
    <w:p>
      <w:pPr>
        <w:keepNext w:val="false"/>
      </w:pPr>
      <w:r>
        <w:rPr>
          <w:b w:val="false"/>
          <w:bCs w:val="false"/>
        </w:rPr>
        <w:t xml:space="preserve">a) funcționarilor sau persoanelor care își desfășoară activitatea pe baza unui contract de muncă ori altor persoane care exercită atribuții similare în cadrul unei organizații publice internaționale la care România este parte;</w:t>
      </w:r>
    </w:p>
    <w:p>
      <w:pPr>
        <w:keepNext w:val="false"/>
      </w:pPr>
      <w:r>
        <w:rPr>
          <w:b w:val="false"/>
          <w:bCs w:val="false"/>
        </w:rPr>
        <w:t xml:space="preserve">b) membrilor adunărilor parlamentare ale organizațiilor internaționale la care România este parte;</w:t>
      </w:r>
    </w:p>
    <w:p>
      <w:pPr>
        <w:keepNext w:val="false"/>
      </w:pPr>
      <w:r>
        <w:rPr>
          <w:b w:val="false"/>
          <w:bCs w:val="false"/>
        </w:rPr>
        <w:t xml:space="preserve">c) funcționarilor sau persoanelor care își desfășoară activitatea pe baza unui contract de muncă ori altor persoane care exercită atribuții similare, în cadrul Uniunii Europene;</w:t>
      </w:r>
    </w:p>
    <w:p>
      <w:pPr>
        <w:keepNext w:val="false"/>
      </w:pPr>
      <w:r>
        <w:rPr>
          <w:b w:val="false"/>
          <w:bCs w:val="false"/>
        </w:rPr>
        <w:t xml:space="preserve">(la 01-02-2014,</w:t>
      </w:r>
    </w:p>
    <w:p>
      <w:pPr>
        <w:keepNext w:val="false"/>
      </w:pPr>
      <w:r>
        <w:rPr>
          <w:b w:val="false"/>
          <w:bCs w:val="false"/>
        </w:rPr>
        <w:t xml:space="preserve">Lit. c) a art. 294 a fost modificată de pct. 27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d) persoanelor care exercită funcții juridice în cadrul instanțelor internaționale a căror competență este acceptată de România, precum și funcționarilor de la grefele acestor instanțe;</w:t>
      </w:r>
    </w:p>
    <w:p>
      <w:pPr>
        <w:keepNext w:val="false"/>
      </w:pPr>
      <w:r>
        <w:rPr>
          <w:b w:val="false"/>
          <w:bCs w:val="false"/>
        </w:rPr>
        <w:t xml:space="preserve">e) funcționarilor unui stat străin;</w:t>
      </w:r>
    </w:p>
    <w:p>
      <w:pPr>
        <w:keepNext w:val="false"/>
      </w:pPr>
      <w:r>
        <w:rPr>
          <w:b w:val="false"/>
          <w:bCs w:val="false"/>
        </w:rPr>
        <w:t xml:space="preserve">f) membrilor adunărilor parlamentare sau administrative ale unui stat străin.</w:t>
      </w:r>
    </w:p>
    <w:p>
      <w:pPr>
        <w:keepNext w:val="false"/>
      </w:pPr>
      <w:r>
        <w:rPr>
          <w:b w:val="false"/>
          <w:bCs w:val="false"/>
        </w:rPr>
        <w:t xml:space="preserve">g) juraților din cadrul unor instanțe străine.</w:t>
      </w:r>
    </w:p>
    <w:p>
      <w:pPr>
        <w:keepNext w:val="false"/>
      </w:pPr>
      <w:r>
        <w:rPr>
          <w:b w:val="false"/>
          <w:bCs w:val="false"/>
        </w:rPr>
        <w:t xml:space="preserve">(la 01-02-2014,</w:t>
      </w:r>
    </w:p>
    <w:p>
      <w:pPr>
        <w:keepNext w:val="false"/>
      </w:pPr>
      <w:r>
        <w:rPr>
          <w:b w:val="false"/>
          <w:bCs w:val="false"/>
        </w:rPr>
        <w:t xml:space="preserve">Lit. g) a art. 294 a fost introdusă de pct. 28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val="false"/>
      </w:pPr>
      <w:r>
        <w:rPr>
          <w:b w:val="false"/>
          <w:bCs w:val="false"/>
        </w:rPr>
        <w:t xml:space="preserve">Capitolul II</w:t>
      </w:r>
    </w:p>
    <w:p>
      <w:pPr>
        <w:keepNext w:val="false"/>
      </w:pPr>
      <w:r>
        <w:rPr>
          <w:b w:val="false"/>
          <w:bCs w:val="false"/>
        </w:rPr>
        <w:t xml:space="preserve">Infracțiuni de serviciu</w:t>
      </w:r>
    </w:p>
    <w:p>
      <w:pPr>
        <w:keepNext/>
      </w:pPr>
      <w:r>
        <w:rPr>
          <w:b/>
          <w:bCs/>
        </w:rPr>
        <w:t xml:space="preserve">Articolul 295</w:t>
      </w:r>
    </w:p>
    <w:p>
      <w:pPr>
        <w:keepNext w:val="false"/>
      </w:pPr>
      <w:r>
        <w:rPr>
          <w:b w:val="false"/>
          <w:bCs w:val="false"/>
        </w:rPr>
        <w:t xml:space="preserve">Delapidarea</w:t>
      </w:r>
    </w:p>
    <w:p>
      <w:pPr>
        <w:keepNext w:val="false"/>
      </w:pPr>
      <w:r>
        <w:rPr>
          <w:b w:val="false"/>
          <w:bCs w:val="false"/>
        </w:rPr>
        <w:t xml:space="preserve">(1) Însușirea, folosirea sau traficarea de către un funcționar public, în interesul său ori pentru altul, de bani, valori sau alte bunuri pe care le gestionează sau le administrează se pedepsește cu închisoarea de la 2 la 7 ani și interzicerea exercitării dreptului de a ocupa o funcție publică.</w:t>
      </w:r>
    </w:p>
    <w:p>
      <w:pPr>
        <w:keepNext w:val="false"/>
      </w:pPr>
      <w:r>
        <w:rPr>
          <w:b w:val="false"/>
          <w:bCs w:val="false"/>
        </w:rPr>
        <w:t xml:space="preserve">Notă</w:t>
      </w:r>
    </w:p>
    <w:p>
      <w:pPr>
        <w:keepNext w:val="false"/>
      </w:pPr>
      <w:r>
        <w:rPr>
          <w:b w:val="false"/>
          <w:bCs w:val="false"/>
        </w:rPr>
        <w:t xml:space="preserve">Decizie de respingere: HP nr. 31/2022, publicată în Monitorul Oficial nr. 774 din 3 august 2022.</w:t>
      </w:r>
    </w:p>
    <w:p>
      <w:pPr>
        <w:keepNext w:val="false"/>
      </w:pPr>
      <w:r>
        <w:rPr>
          <w:b w:val="false"/>
          <w:bCs w:val="false"/>
        </w:rPr>
        <w:t xml:space="preserve">Decizie de admitere: RIL nr. 15/2024, publicată în Monitorul Oficial nr. 1058 din 22 octombrie 2024:</w:t>
      </w:r>
    </w:p>
    <w:p>
      <w:pPr>
        <w:keepNext w:val="false"/>
      </w:pPr>
      <w:r>
        <w:rPr>
          <w:b w:val="false"/>
          <w:bCs w:val="false"/>
        </w:rPr>
        <w:t xml:space="preserve">În interpretarea și aplicarea unitară a dispozițiilor art. 152 alin. (1) lit. a) din Codul de procedură penală raportat la art. 139 alin. (2) din Codul de procedură penală stabilește că infracțiunea de delapidare prevăzută de art. 295 alin. (1) cu aplicarea art. 308 alin. (1) din Codul penal nu poate fi încadrată în noțiunea de infracțiune contra patrimoniului.</w:t>
      </w:r>
    </w:p>
    <w:p>
      <w:pPr>
        <w:keepNext w:val="false"/>
      </w:pPr>
      <w:r>
        <w:rPr>
          <w:b w:val="false"/>
          <w:bCs w:val="false"/>
        </w:rPr>
        <w:t xml:space="preserve">(2) Tentativa se pedepsește.</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pPr>
      <w:r>
        <w:rPr>
          <w:b/>
          <w:bCs/>
        </w:rPr>
        <w:t xml:space="preserve">Articolul 296</w:t>
      </w:r>
    </w:p>
    <w:p>
      <w:pPr>
        <w:keepNext w:val="false"/>
      </w:pPr>
      <w:r>
        <w:rPr>
          <w:b w:val="false"/>
          <w:bCs w:val="false"/>
        </w:rPr>
        <w:t xml:space="preserve">Purtarea abuzivă</w:t>
      </w:r>
    </w:p>
    <w:p>
      <w:pPr>
        <w:keepNext w:val="false"/>
      </w:pPr>
      <w:r>
        <w:rPr>
          <w:b w:val="false"/>
          <w:bCs w:val="false"/>
        </w:rPr>
        <w:t xml:space="preserve">(1) Întrebuințarea de expresii jignitoare față de o persoană de către cel aflat în exercitarea atribuțiilor de serviciu se pedepsește cu închisoare de la o lună la 6 luni sau cu amendă.</w:t>
      </w:r>
    </w:p>
    <w:p>
      <w:pPr>
        <w:keepNext w:val="false"/>
      </w:pPr>
      <w:r>
        <w:rPr>
          <w:b w:val="false"/>
          <w:bCs w:val="false"/>
        </w:rPr>
        <w:t xml:space="preserve">(2) Amenințarea ori lovirea sau alte violențe săvârșite în condițiile alin. (1) se sancționează cu pedeapsa prevăzută de lege pentru acea infracțiune, ale cărei limite speciale se majorează cu o treime.</w:t>
      </w:r>
    </w:p>
    <w:p>
      <w:pPr>
        <w:keepNext/>
      </w:pPr>
      <w:r>
        <w:rPr>
          <w:b/>
          <w:bCs/>
        </w:rPr>
        <w:t xml:space="preserve">Articolul 297</w:t>
      </w:r>
    </w:p>
    <w:p>
      <w:pPr>
        <w:keepNext w:val="false"/>
      </w:pPr>
      <w:r>
        <w:rPr>
          <w:b w:val="false"/>
          <w:bCs w:val="false"/>
        </w:rPr>
        <w:t xml:space="preserve">Abuzul în serviciu</w:t>
      </w:r>
    </w:p>
    <w:p>
      <w:pPr>
        <w:keepNext w:val="false"/>
      </w:pPr>
      <w:r>
        <w:rPr>
          <w:b w:val="false"/>
          <w:bCs w:val="false"/>
        </w:rPr>
        <w:t xml:space="preserve">(1) Fapta funcționarului public care, în exercitarea atribuțiilor de serviciu, nu îndeplinește un act prevăzut de o lege, o ordonanță a Guvernului, o ordonanță de urgență a Guvernului sau de un alt act normativ care, la data adoptării, avea putere de lege ori îl îndeplinește cu încălcarea unei dispoziții cuprinse într-un astfel de act normativ, cauzând astfel o pagubă ori o vătămare a drepturilor sau intereselor legitime ale unei persoane fizice sau ale unei persoane juridice, se pedepsește cu închisoarea de la 2 la 7 ani și interzicerea exercitării dreptului de a ocupa o funcție publică.</w:t>
      </w:r>
    </w:p>
    <w:p>
      <w:pPr>
        <w:keepNext w:val="false"/>
      </w:pPr>
      <w:r>
        <w:rPr>
          <w:b w:val="false"/>
          <w:bCs w:val="false"/>
        </w:rPr>
        <w:t xml:space="preserve">(la 09-07-2023,</w:t>
      </w:r>
    </w:p>
    <w:p>
      <w:pPr>
        <w:keepNext w:val="false"/>
      </w:pPr>
      <w:r>
        <w:rPr>
          <w:b w:val="false"/>
          <w:bCs w:val="false"/>
        </w:rPr>
        <w:t xml:space="preserve">Alineatul (1), Articolul 297, Capitolul II, Titlul V, Partea SPECIALĂ a fost modificat de Punctul 3., Articolul I din LEGEA nr. 200 din 5 iulie 2023, publicată în MONITORUL OFICIAL nr. 616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9/2023, publicată în Monitorul Oficial nr. 245 din 24 martie 2023:</w:t>
      </w:r>
    </w:p>
    <w:p>
      <w:pPr>
        <w:keepNext w:val="false"/>
      </w:pPr>
      <w:r>
        <w:rPr>
          <w:b w:val="false"/>
          <w:bCs w:val="false"/>
        </w:rPr>
        <w:t xml:space="preserve">Spitalul miliar este instituție publică în sensul art. 135 din Codul penal, iar aceasta nu poate fi autor al infracțiunilor de luare de mită, prevăzută de art. 289 alin. (1) din Codul penal, și abuz în serviciu, prevăzută de art. 297 alin. (1) din Codul penal.</w:t>
      </w:r>
    </w:p>
    <w:p>
      <w:pPr>
        <w:keepNext w:val="false"/>
      </w:pPr>
      <w:r>
        <w:rPr>
          <w:b w:val="false"/>
          <w:bCs w:val="false"/>
        </w:rPr>
        <w:t xml:space="preserve">(2) Cu aceeași pedeapsă se sancționează și fapta funcționarului public care, în exercitarea atribuțiilor de serviciu, îngrădește exercitarea unui drept al unei persoane ori creează pentru aceasta o situație de inferioritate pe temei de rasă, naționalitate, origine etnică, limbă, religie, sex, orientare sexuală, apartenență politică, avere, vârstă, dizabilitate, boală cronică necontagioasă sau infecție HIV/SIDA.</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val="false"/>
      </w:pPr>
      <w:r>
        <w:rPr>
          <w:b w:val="false"/>
          <w:bCs w:val="false"/>
        </w:rPr>
        <w:t xml:space="preserve">Notă</w:t>
      </w:r>
    </w:p>
    <w:p>
      <w:pPr>
        <w:keepNext w:val="false"/>
      </w:pPr>
      <w:r>
        <w:rPr>
          <w:b w:val="false"/>
          <w:bCs w:val="false"/>
        </w:rPr>
        <w:t xml:space="preserve">Decizie de respingere: HP nr. 12/2021, publicată în Monitorul Oficial nr. 355 din 7 aprilie 2021.</w:t>
      </w:r>
    </w:p>
    <w:p>
      <w:pPr>
        <w:keepNext w:val="false"/>
      </w:pPr>
      <w:r>
        <w:rPr>
          <w:b w:val="false"/>
          <w:bCs w:val="false"/>
        </w:rPr>
        <w:t xml:space="preserve">Decizie de admitere: RIL nr. 26/2021, publicată în Monitorul Oficial nr. 142 din 11 februarie 2022:</w:t>
      </w:r>
    </w:p>
    <w:p>
      <w:pPr>
        <w:keepNext w:val="false"/>
      </w:pPr>
      <w:r>
        <w:rPr>
          <w:b w:val="false"/>
          <w:bCs w:val="false"/>
        </w:rPr>
        <w:t xml:space="preserve">În interpretarea și aplicarea unitară a dispozițiilor art. 13 alin. (1) lit. a) din Ordonanța de urgență a Guvernului nr. 43/2002 privind Direcția Națională Anticorupție, infracțiunea de abuz în serviciu prevăzută în art. 13^2 din Legea nr. 78/2000 pentru prevenirea, descoperirea și sancționarea faptelor de corupție raportat la art. 297 din Codul penal, care a cauzat o pagubă materială mai mică sau egală cu echivalentul în lei a 200.000 euro, comisă de o persoană a cărei calitate nu determină incidența dispozițiilor art. 13 alin. (1) lit. b) din Ordonanța de urgență a Guvernului nr. 43/2002, este de competența parchetului nespecializat, iar nu a Direcției Naționale Anticorupție.</w:t>
      </w:r>
    </w:p>
    <w:p>
      <w:pPr>
        <w:keepNext w:val="false"/>
      </w:pPr>
      <w:r>
        <w:rPr>
          <w:b w:val="false"/>
          <w:bCs w:val="false"/>
        </w:rPr>
        <w:t xml:space="preserve">Dispozițiile art. 13 alin. (1) lit. a) teza a II-a din Ordonanța de urgență a Guvernului nr. 43/2002, referitoare la valoarea sumei sau a bunului care formează obiectul infracțiunii de corupție, nu sunt incidente în cazul infracțiunii de abuz în serviciu prevăzute în art. 13^2 din Legea nr. 78/2000 raportat la art. 297 din Codul penal.</w:t>
      </w:r>
    </w:p>
    <w:p>
      <w:pPr>
        <w:keepNext w:val="false"/>
      </w:pPr>
      <w:r>
        <w:rPr>
          <w:b w:val="false"/>
          <w:bCs w:val="false"/>
        </w:rPr>
        <w:t xml:space="preserve">Notă</w:t>
      </w:r>
    </w:p>
    <w:p>
      <w:pPr>
        <w:keepNext/>
      </w:pPr>
      <w:r>
        <w:rPr>
          <w:b/>
          <w:bCs/>
        </w:rPr>
        <w:t xml:space="preserve">Articolul V din LEGEA nr. 200 din 5 iulie 2023, publicată în MONITORUL OFICIAL nr. 616 din 6 iulie 2023, prevede:</w:t>
      </w:r>
    </w:p>
    <w:p>
      <w:pPr>
        <w:keepNext/>
      </w:pPr>
      <w:r>
        <w:rPr>
          <w:b/>
          <w:bCs/>
        </w:rPr>
        <w:t xml:space="preserve">Articolul V</w:t>
      </w:r>
    </w:p>
    <w:p>
      <w:pPr>
        <w:keepNext w:val="false"/>
      </w:pPr>
      <w:r>
        <w:rPr>
          <w:b w:val="false"/>
          <w:bCs w:val="false"/>
        </w:rPr>
        <w:t xml:space="preserve">(1) În situațiile în care Legea nr. 15/1968 privind Codul penal al României, republicată în Monitorul Oficial al României, Partea I, nr. 65 din 16 aprilie 1997, cu modificările și completările ulterioare, este aplicabilă ca lege penală mai favorabilă, prin sintagma „îndeplinește în mod defectuos“ din cuprinsul art. 246 și 248 se înțelege „îndeplinește un act prin încălcarea unei legi, a unei ordonanțe a Guvernului, a unei ordonanțe de urgență a Guvernului sau a unui alt act normativ care, la data adoptării, avea putere de lege“.</w:t>
      </w:r>
    </w:p>
    <w:p>
      <w:pPr>
        <w:keepNext w:val="false"/>
      </w:pPr>
      <w:r>
        <w:rPr>
          <w:b w:val="false"/>
          <w:bCs w:val="false"/>
        </w:rPr>
        <w:t xml:space="preserve">(2) În situațiile în care Legea nr. 15/1968, republicată, cu modificările și completările ulterioare, este aplicabilă ca lege penală mai favorabilă, prin sintagma „îndeplinirea ei defectuoasă“ din cuprinsul art. 249 se înțelege „îndeplinirea unui act prin încălcarea unei legi, a unei ordonanțe a Guvernului, a unei ordonanțe de urgență a Guvernului sau a unui alt act normativ care, la data adoptării, avea putere de lege“.</w:t>
      </w:r>
    </w:p>
    <w:p>
      <w:pPr>
        <w:keepNext/>
      </w:pPr>
      <w:r>
        <w:rPr>
          <w:b/>
          <w:bCs/>
        </w:rPr>
        <w:t xml:space="preserve">Articolul 298</w:t>
      </w:r>
    </w:p>
    <w:p>
      <w:pPr>
        <w:keepNext w:val="false"/>
      </w:pPr>
      <w:r>
        <w:rPr>
          <w:b w:val="false"/>
          <w:bCs w:val="false"/>
        </w:rPr>
        <w:t xml:space="preserve">Neglijența în serviciu</w:t>
      </w:r>
    </w:p>
    <w:p>
      <w:pPr>
        <w:keepNext w:val="false"/>
      </w:pPr>
      <w:r>
        <w:rPr>
          <w:b w:val="false"/>
          <w:bCs w:val="false"/>
        </w:rPr>
        <w:t xml:space="preserve">Fapta funcționarului public care, din culpă, în exercitarea atribuțiilor de serviciu, nu îndeplinește un act prevăzut de o lege, o ordonanță a Guvernului, o ordonanță de urgență a Guvernului sau de un alt act normativ care, la data adoptării, avea putere de lege ori îl îndeplinește cu încălcarea unei dispoziții cuprinse într-un astfel de act normativ și prin aceasta cauzează o pagubă ori o vătămare a drepturilor sau intereselor legitime ale unei persoane fizice sau ale unei persoane juridice se pedepsește cu închisoare de la 3 luni la 3 ani sau cu amendă.</w:t>
      </w:r>
    </w:p>
    <w:p>
      <w:pPr>
        <w:keepNext w:val="false"/>
      </w:pPr>
      <w:r>
        <w:rPr>
          <w:b w:val="false"/>
          <w:bCs w:val="false"/>
        </w:rPr>
        <w:t xml:space="preserve">(la 09-07-2023,</w:t>
      </w:r>
    </w:p>
    <w:p>
      <w:pPr>
        <w:keepNext/>
      </w:pPr>
      <w:r>
        <w:rPr>
          <w:b/>
          <w:bCs/>
        </w:rPr>
        <w:t xml:space="preserve">Articolul 298, Capitolul II, Titlul V, Partea SPECIALĂ a fost modificat de Punctul 4., Articolul I din LEGEA nr. 200 din 5 iulie 2023, publicată în MONITORUL OFICIAL nr. 616 din 6 iulie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 din LEGEA nr. 200 din 5 iulie 2023, publicată în MONITORUL OFICIAL nr. 616 din 6 iulie 2023, prevede:</w:t>
      </w:r>
    </w:p>
    <w:p>
      <w:pPr>
        <w:keepNext/>
      </w:pPr>
      <w:r>
        <w:rPr>
          <w:b/>
          <w:bCs/>
        </w:rPr>
        <w:t xml:space="preserve">Articolul V</w:t>
      </w:r>
    </w:p>
    <w:p>
      <w:pPr>
        <w:keepNext w:val="false"/>
      </w:pPr>
      <w:r>
        <w:rPr>
          <w:b w:val="false"/>
          <w:bCs w:val="false"/>
        </w:rPr>
        <w:t xml:space="preserve">(1) În situațiile în care Legea nr. 15/1968 privind Codul penal al României, republicată în Monitorul Oficial al României, Partea I, nr. 65 din 16 aprilie 1997, cu modificările și completările ulterioare, este aplicabilă ca lege penală mai favorabilă, prin sintagma „îndeplinește în mod defectuos“ din cuprinsul art. 246 și 248 se înțelege „îndeplinește un act prin încălcarea unei legi, a unei ordonanțe a Guvernului, a unei ordonanțe de urgență a Guvernului sau a unui alt act normativ care, la data adoptării, avea putere de lege“.</w:t>
      </w:r>
    </w:p>
    <w:p>
      <w:pPr>
        <w:keepNext w:val="false"/>
      </w:pPr>
      <w:r>
        <w:rPr>
          <w:b w:val="false"/>
          <w:bCs w:val="false"/>
        </w:rPr>
        <w:t xml:space="preserve">(2) În situațiile în care Legea nr. 15/1968, republicată, cu modificările și completările ulterioare, este aplicabilă ca lege penală mai favorabilă, prin sintagma „îndeplinirea ei defectuoasă“ din cuprinsul art. 249 se înțelege „îndeplinirea unui act prin încălcarea unei legi, a unei ordonanțe a Guvernului, a unei ordonanțe de urgență a Guvernului sau a unui alt act normativ care, la data adoptării, avea putere de lege“.</w:t>
      </w:r>
    </w:p>
    <w:p>
      <w:pPr>
        <w:keepNext/>
      </w:pPr>
      <w:r>
        <w:rPr>
          <w:b/>
          <w:bCs/>
        </w:rPr>
        <w:t xml:space="preserve">Articolul 299</w:t>
      </w:r>
    </w:p>
    <w:p>
      <w:pPr>
        <w:keepNext w:val="false"/>
      </w:pPr>
      <w:r>
        <w:rPr>
          <w:b w:val="false"/>
          <w:bCs w:val="false"/>
        </w:rPr>
        <w:t xml:space="preserve">Folosirea abuzivă a funcției în scop sexual</w:t>
      </w:r>
    </w:p>
    <w:p>
      <w:pPr>
        <w:keepNext w:val="false"/>
      </w:pPr>
      <w:r>
        <w:rPr>
          <w:b w:val="false"/>
          <w:bCs w:val="false"/>
        </w:rPr>
        <w:t xml:space="preserve">(1) Fapta funcționarului public care, în scopul de a îndeplini, a nu îndeplini, a urgenta ori a întârzia îndeplinirea unui act privitor la îndatoririle sale de serviciu sau în scopul de a face un act contrar acestor îndatoriri, pretinde ori obține favoruri de natură sexuală de la o persoană interesată direct sau indirect de efectele acelui act de serviciu se pedepsește cu închisoarea de la 6 luni la 3 ani și interzicerea exercitării dreptului de a ocupa o funcție publică sau de a exercita profesia ori activitatea în executarea căreia a săvârșit fapta.</w:t>
      </w:r>
    </w:p>
    <w:p>
      <w:pPr>
        <w:keepNext w:val="false"/>
      </w:pPr>
      <w:r>
        <w:rPr>
          <w:b w:val="false"/>
          <w:bCs w:val="false"/>
        </w:rPr>
        <w:t xml:space="preserve">(2) Pretinderea sau obținerea de favoruri de natură sexuală de către un funcționar public care se prevalează sau profită de o situație de autoritate ori de superioritate asupra victimei, ce decurge din funcția deținută, se pedepsește cu închisoare de la 3 luni la 2 ani sau cu amendă și interzicerea exercitării dreptului de a ocupa o funcție publică sau de a exercita profesia sau activitatea în executarea căreia a săvârșit fapta.</w:t>
      </w:r>
    </w:p>
    <w:p>
      <w:pPr>
        <w:keepNext w:val="false"/>
      </w:pPr>
      <w:r>
        <w:rPr>
          <w:b w:val="false"/>
          <w:bCs w:val="false"/>
        </w:rPr>
        <w:t xml:space="preserve">(3) Dacă faptele prevăzute la alin. (1) și (2) au fost săvârșite de către personalul didactic din învățământul universitar sau preuniversitar împotriva unui elev sau student, limitele speciale ale pedepsei se majorează cu o treime.</w:t>
      </w:r>
    </w:p>
    <w:p>
      <w:pPr>
        <w:keepNext w:val="false"/>
      </w:pPr>
      <w:r>
        <w:rPr>
          <w:b w:val="false"/>
          <w:bCs w:val="false"/>
        </w:rPr>
        <w:t xml:space="preserve">(la 06-01-2024,</w:t>
      </w:r>
    </w:p>
    <w:p>
      <w:pPr>
        <w:keepNext/>
      </w:pPr>
      <w:r>
        <w:rPr>
          <w:b/>
          <w:bCs/>
        </w:rPr>
        <w:t xml:space="preserve">Articolul 299, Capitolul II, Titlul V, Partea SPECIALĂ a fost completat de ARTICOLUL UNIC din LEGEA nr. 430 din 29 decembrie 2023, publicată în MONITORUL OFICIAL nr. 1 din 3 ianuarie 2024</w:t>
      </w:r>
    </w:p>
    <w:p>
      <w:pPr>
        <w:keepNext w:val="false"/>
      </w:pPr>
      <w:r>
        <w:rPr>
          <w:b w:val="false"/>
          <w:bCs w:val="false"/>
        </w:rPr>
        <w:t xml:space="preserve">)</w:t>
      </w:r>
    </w:p>
    <w:p>
      <w:pPr>
        <w:keepNext/>
      </w:pPr>
      <w:r>
        <w:rPr>
          <w:b/>
          <w:bCs/>
        </w:rPr>
        <w:t xml:space="preserve">Articolul 300</w:t>
      </w:r>
    </w:p>
    <w:p>
      <w:pPr>
        <w:keepNext w:val="false"/>
      </w:pPr>
      <w:r>
        <w:rPr>
          <w:b w:val="false"/>
          <w:bCs w:val="false"/>
        </w:rPr>
        <w:t xml:space="preserve">Uzurparea funcției</w:t>
      </w:r>
    </w:p>
    <w:p>
      <w:pPr>
        <w:keepNext w:val="false"/>
      </w:pPr>
      <w:r>
        <w:rPr>
          <w:b w:val="false"/>
          <w:bCs w:val="false"/>
        </w:rPr>
        <w:t xml:space="preserve">Fapta funcționarului public care, în timpul serviciului, îndeplinește un act ce nu intră în atribuțiile sale, dacă prin aceasta s-a produs una dintre urmările prevăzute în art. 297, se pedepsește cu închisoare de la unu la 5 ani sau cu amendă.</w:t>
      </w:r>
    </w:p>
    <w:p>
      <w:pPr>
        <w:keepNext/>
      </w:pPr>
      <w:r>
        <w:rPr>
          <w:b/>
          <w:bCs/>
        </w:rPr>
        <w:t xml:space="preserve">Articolul 301</w:t>
      </w:r>
    </w:p>
    <w:p>
      <w:pPr>
        <w:keepNext w:val="false"/>
      </w:pPr>
      <w:r>
        <w:rPr>
          <w:b w:val="false"/>
          <w:bCs w:val="false"/>
        </w:rPr>
        <w:t xml:space="preserve">Folosirea funcției pentru favorizarea unor persoane</w:t>
      </w:r>
    </w:p>
    <w:p>
      <w:pPr>
        <w:keepNext w:val="false"/>
      </w:pPr>
      <w:r>
        <w:rPr>
          <w:b w:val="false"/>
          <w:bCs w:val="false"/>
        </w:rPr>
        <w:t xml:space="preserve">(1) Fapta funcționarului public care, în exercitarea atribuțiilor de serviciu, a îndeplinit un act prin care s-a obținut un folos patrimonial pentru sine, pentru soțul său, pentru o rudă ori un afin până la gradul II inclusiv se pedepsește cu închisoarea de la unu la 5 ani și interzicerea exercitării dreptului de a ocupa o funcție publică pe o perioadă de 3 ani.</w:t>
      </w:r>
    </w:p>
    <w:p>
      <w:pPr>
        <w:keepNext w:val="false"/>
      </w:pPr>
      <w:r>
        <w:rPr>
          <w:b w:val="false"/>
          <w:bCs w:val="false"/>
        </w:rPr>
        <w:t xml:space="preserve">(2) Dispozițiile alin. (1) nu se aplică în cazurile în care actul sau decizia se referă la următoarele situații:</w:t>
      </w:r>
    </w:p>
    <w:p>
      <w:pPr>
        <w:keepNext w:val="false"/>
      </w:pPr>
      <w:r>
        <w:rPr>
          <w:b w:val="false"/>
          <w:bCs w:val="false"/>
        </w:rPr>
        <w:t xml:space="preserve">a) emiterea, aprobarea sau adoptarea actelor normative;</w:t>
      </w:r>
    </w:p>
    <w:p>
      <w:pPr>
        <w:keepNext w:val="false"/>
      </w:pPr>
      <w:r>
        <w:rPr>
          <w:b w:val="false"/>
          <w:bCs w:val="false"/>
        </w:rPr>
        <w:t xml:space="preserve">b) exercitarea unui drept recunoscut de lege sau în îndeplinirea unei obligații impuse de lege, cu respectarea condițiilor și limitelor prevăzute de aceasta.</w:t>
      </w:r>
    </w:p>
    <w:p>
      <w:pPr>
        <w:keepNext w:val="false"/>
      </w:pPr>
      <w:r>
        <w:rPr>
          <w:b w:val="false"/>
          <w:bCs w:val="false"/>
        </w:rPr>
        <w:t xml:space="preserve">(la 28-07-2017,</w:t>
      </w:r>
    </w:p>
    <w:p>
      <w:pPr>
        <w:keepNext/>
      </w:pPr>
      <w:r>
        <w:rPr>
          <w:b/>
          <w:bCs/>
        </w:rPr>
        <w:t xml:space="preserve">Articolul 301 din Capitolul II , Titlul V , Partea SPECIALĂ a fost modificat de Punctul 1, ARTICOL UNIC din LEGEA nr. 193 din 24 iulie 2017, publicată în MONITORUL OFICIAL nr. 598 din 25 iulie 2017</w:t>
      </w:r>
    </w:p>
    <w:p>
      <w:pPr>
        <w:keepNext w:val="false"/>
      </w:pPr>
      <w:r>
        <w:rPr>
          <w:b w:val="false"/>
          <w:bCs w:val="false"/>
        </w:rPr>
        <w:t xml:space="preserve">)</w:t>
      </w:r>
    </w:p>
    <w:p>
      <w:pPr>
        <w:keepNext/>
      </w:pPr>
      <w:r>
        <w:rPr>
          <w:b/>
          <w:bCs/>
        </w:rPr>
        <w:t xml:space="preserve">Articolul 302</w:t>
      </w:r>
    </w:p>
    <w:p>
      <w:pPr>
        <w:keepNext w:val="false"/>
      </w:pPr>
      <w:r>
        <w:rPr>
          <w:b w:val="false"/>
          <w:bCs w:val="false"/>
        </w:rPr>
        <w:t xml:space="preserve">Violarea secretului corespondenței</w:t>
      </w:r>
    </w:p>
    <w:p>
      <w:pPr>
        <w:keepNext w:val="false"/>
      </w:pPr>
      <w:r>
        <w:rPr>
          <w:b w:val="false"/>
          <w:bCs w:val="false"/>
        </w:rPr>
        <w:t xml:space="preserve">(1) Deschiderea, sustragerea, distrugerea sau reținerea, fără drept, a unei corespondențe adresate altuia, precum și divulgarea fără drept a conținutului unei asemenea corespondențe, chiar atunci când aceasta a fost trimisă deschisă ori a fost deschisă din greșeală, se pedepsesc cu închisoare de la 3 luni la un an sau cu amendă.</w:t>
      </w:r>
    </w:p>
    <w:p>
      <w:pPr>
        <w:keepNext w:val="false"/>
      </w:pPr>
      <w:r>
        <w:rPr>
          <w:b w:val="false"/>
          <w:bCs w:val="false"/>
        </w:rPr>
        <w:t xml:space="preserve">(2) Interceptarea, fără drept, a unei convorbiri sau a unei comunicări efectuate prin telefon sau prin orice mijloc electronic de comunicații se pedepsește cu închisoare de la 6 luni la 3 ani sau cu amendă.</w:t>
      </w:r>
    </w:p>
    <w:p>
      <w:pPr>
        <w:keepNext w:val="false"/>
      </w:pPr>
      <w:r>
        <w:rPr>
          <w:b w:val="false"/>
          <w:bCs w:val="false"/>
        </w:rPr>
        <w:t xml:space="preserve">(3) Dacă faptele prevăzute în alin. (1) și alin. (2) au fost săvârșite de un funcționar public care are obligația legală de a respecta secretul profesional și confidențialitatea informațiilor la care are acces, pedeapsa este închisoarea de la unu la 5 ani și interzicerea unor drepturi.</w:t>
      </w:r>
    </w:p>
    <w:p>
      <w:pPr>
        <w:keepNext w:val="false"/>
      </w:pPr>
      <w:r>
        <w:rPr>
          <w:b w:val="false"/>
          <w:bCs w:val="false"/>
        </w:rPr>
        <w:t xml:space="preserve">(4) Divulgarea, difuzarea, prezentarea sau transmiterea, către o altă persoană sau către public, fără drept, a conținutului unei convorbiri sau comunicări interceptate, chiar în cazul în care făptuitorul a luat cunoștință de aceasta din greșeală sau din întâmplare, se pedepsește cu închisoare de la 3 luni la 2 ani sau cu amendă.</w:t>
      </w:r>
    </w:p>
    <w:p>
      <w:pPr>
        <w:keepNext w:val="false"/>
      </w:pPr>
      <w:r>
        <w:rPr>
          <w:b w:val="false"/>
          <w:bCs w:val="false"/>
        </w:rPr>
        <w:t xml:space="preserve">(5) Nu constituie infracțiune fapta săvârșită:</w:t>
      </w:r>
    </w:p>
    <w:p>
      <w:pPr>
        <w:keepNext w:val="false"/>
      </w:pPr>
      <w:r>
        <w:rPr>
          <w:b w:val="false"/>
          <w:bCs w:val="false"/>
        </w:rPr>
        <w:t xml:space="preserve">a) dacă făptuitorul surprinde săvârșirea unei infracțiuni sau contribuie la dovedirea săvârșirii unei infracțiuni;</w:t>
      </w:r>
    </w:p>
    <w:p>
      <w:pPr>
        <w:keepNext w:val="false"/>
      </w:pPr>
      <w:r>
        <w:rPr>
          <w:b w:val="false"/>
          <w:bCs w:val="false"/>
        </w:rPr>
        <w:t xml:space="preserve">b) dacă surprinde fapte de interes public, care au semnificație pentru viața comunității și a căror divulgare prezintă avantaje publice mai mari decât prejudiciul produs persoanei vătămate.</w:t>
      </w:r>
    </w:p>
    <w:p>
      <w:pPr>
        <w:keepNext w:val="false"/>
      </w:pPr>
      <w:r>
        <w:rPr>
          <w:b w:val="false"/>
          <w:bCs w:val="false"/>
        </w:rPr>
        <w:t xml:space="preserve">(6) Deținerea sau confecționarea, fără drept, de mijloace specifice de interceptare ori de înregistrare a comunicațiilor se pedepsește cu închisoare de la 3 luni la 2 ani sau cu amendă.</w:t>
      </w:r>
    </w:p>
    <w:p>
      <w:pPr>
        <w:keepNext w:val="false"/>
      </w:pPr>
      <w:r>
        <w:rPr>
          <w:b w:val="false"/>
          <w:bCs w:val="false"/>
        </w:rPr>
        <w:t xml:space="preserve">(la 01-02-2014,</w:t>
      </w:r>
    </w:p>
    <w:p>
      <w:pPr>
        <w:keepNext w:val="false"/>
      </w:pPr>
      <w:r>
        <w:rPr>
          <w:b w:val="false"/>
          <w:bCs w:val="false"/>
        </w:rPr>
        <w:t xml:space="preserve">Alin. (6) al art. 302 a fost modificat de pct. 29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(7) Pentru faptele prevăzute la alin. (1), acțiunea penală se pune în mișcare la plângerea prealabilă a persoanei vătămate.</w:t>
      </w:r>
    </w:p>
    <w:p>
      <w:pPr>
        <w:keepNext w:val="false"/>
      </w:pPr>
      <w:r>
        <w:rPr>
          <w:b w:val="false"/>
          <w:bCs w:val="false"/>
        </w:rPr>
        <w:t xml:space="preserve">(la 01-02-2014,</w:t>
      </w:r>
    </w:p>
    <w:p>
      <w:pPr>
        <w:keepNext w:val="false"/>
      </w:pPr>
      <w:r>
        <w:rPr>
          <w:b w:val="false"/>
          <w:bCs w:val="false"/>
        </w:rPr>
        <w:t xml:space="preserve">Alin. (7) al art. 302 a fost introdus de pct. 30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303</w:t>
      </w:r>
    </w:p>
    <w:p>
      <w:pPr>
        <w:keepNext w:val="false"/>
      </w:pPr>
      <w:r>
        <w:rPr>
          <w:b w:val="false"/>
          <w:bCs w:val="false"/>
        </w:rPr>
        <w:t xml:space="preserve">Divulgarea informațiilor secrete de stat</w:t>
      </w:r>
    </w:p>
    <w:p>
      <w:pPr>
        <w:keepNext w:val="false"/>
      </w:pPr>
      <w:r>
        <w:rPr>
          <w:b w:val="false"/>
          <w:bCs w:val="false"/>
        </w:rPr>
        <w:t xml:space="preserve">(1) Divulgarea, fără drept, a unor informații secrete de stat, de către cel care le cunoaște datorită atribuțiilor de serviciu, dacă prin aceasta sunt afectate interesele unei persoane juridice dintre cele prevăzute în art. 176, se pedepsește cu închisoarea de la 2 la 7 ani și interzicerea exercitării unor drepturi.</w:t>
      </w:r>
    </w:p>
    <w:p>
      <w:pPr>
        <w:keepNext w:val="false"/>
      </w:pPr>
      <w:r>
        <w:rPr>
          <w:b w:val="false"/>
          <w:bCs w:val="false"/>
        </w:rPr>
        <w:t xml:space="preserve">(2) Deținerea, fără drept, în afara îndatoririlor de serviciu, a unui document ce conține informații secrete de stat, dacă poate afecta activitatea uneia dintre persoanele juridice prevăzute în art. 176, se pedepsește cu închisoare de la 3 luni la 2 ani sau cu amendă.</w:t>
      </w:r>
    </w:p>
    <w:p>
      <w:pPr>
        <w:keepNext w:val="false"/>
      </w:pPr>
      <w:r>
        <w:rPr>
          <w:b w:val="false"/>
          <w:bCs w:val="false"/>
        </w:rPr>
        <w:t xml:space="preserve">(3) Persoana care deține un document ce conține informații secrete de stat, care poate afecta activitatea uneia dintre persoanele juridice prevăzute în art. 176, nu se pedepsește dacă predă de îndată documentul la organul sau instituția emitentă.</w:t>
      </w:r>
    </w:p>
    <w:p>
      <w:pPr>
        <w:keepNext/>
      </w:pPr>
      <w:r>
        <w:rPr>
          <w:b/>
          <w:bCs/>
        </w:rPr>
        <w:t xml:space="preserve">Articolul 304</w:t>
      </w:r>
    </w:p>
    <w:p>
      <w:pPr>
        <w:keepNext w:val="false"/>
      </w:pPr>
      <w:r>
        <w:rPr>
          <w:b w:val="false"/>
          <w:bCs w:val="false"/>
        </w:rPr>
        <w:t xml:space="preserve">Divulgarea informațiilor secrete de serviciu sau nepublice</w:t>
      </w:r>
    </w:p>
    <w:p>
      <w:pPr>
        <w:keepNext w:val="false"/>
      </w:pPr>
      <w:r>
        <w:rPr>
          <w:b w:val="false"/>
          <w:bCs w:val="false"/>
        </w:rPr>
        <w:t xml:space="preserve">(1) Divulgarea, fără drept, a unor informații secrete de serviciu sau care nu sunt destinate publicității, de către cel care le cunoaște datorită atribuțiilor de serviciu, dacă prin aceasta sunt afectate interesele sau activitatea unei persoane, se pedepsește cu închisoare de la 3 luni la 3 ani sau cu amendă.</w:t>
      </w:r>
    </w:p>
    <w:p>
      <w:pPr>
        <w:keepNext w:val="false"/>
      </w:pPr>
      <w:r>
        <w:rPr>
          <w:b w:val="false"/>
          <w:bCs w:val="false"/>
        </w:rPr>
        <w:t xml:space="preserve">(2) Divulgarea, fără drept, a unor informații secrete de serviciu sau care nu sunt destinate publicității, de către cel care ia cunoștință de acestea, se pedepsește cu închisoare de la o lună la un an sau cu amendă.</w:t>
      </w:r>
    </w:p>
    <w:p>
      <w:pPr>
        <w:keepNext w:val="false"/>
      </w:pPr>
      <w:r>
        <w:rPr>
          <w:b w:val="false"/>
          <w:bCs w:val="false"/>
        </w:rPr>
        <w:t xml:space="preserve">(3) Dacă, urmare a faptei prevăzute în alin. (1) și alin. (2), s-a săvârșit o infracțiune împotriva investigatorului sub acoperire, a martorului protejat sau a persoanei incluse în Programul de protecție a martorilor, pedeapsa este închisoarea de la 2 la 7 ani, iar dacă s-a comis cu intenție o infracțiune contra vieții, pedeapsa este închisoarea de la 5 la 12 ani.</w:t>
      </w:r>
    </w:p>
    <w:p>
      <w:pPr>
        <w:keepNext/>
      </w:pPr>
      <w:r>
        <w:rPr>
          <w:b/>
          <w:bCs/>
        </w:rPr>
        <w:t xml:space="preserve">Articolul 305</w:t>
      </w:r>
    </w:p>
    <w:p>
      <w:pPr>
        <w:keepNext w:val="false"/>
      </w:pPr>
      <w:r>
        <w:rPr>
          <w:b w:val="false"/>
          <w:bCs w:val="false"/>
        </w:rPr>
        <w:t xml:space="preserve">Neglijența în păstrarea informațiilor</w:t>
      </w:r>
    </w:p>
    <w:p>
      <w:pPr>
        <w:keepNext w:val="false"/>
      </w:pPr>
      <w:r>
        <w:rPr>
          <w:b w:val="false"/>
          <w:bCs w:val="false"/>
        </w:rPr>
        <w:t xml:space="preserve">(1) Neglijența care are drept urmare distrugerea, alterarea, pierderea sau sustragerea unui document ce conține informații secrete de stat, precum și neglijența care a prilejuit altei persoane aflarea unei asemenea informații se pedepsesc cu închisoare de la 3 luni la un an sau cu amendă.</w:t>
      </w:r>
    </w:p>
    <w:p>
      <w:pPr>
        <w:keepNext w:val="false"/>
      </w:pPr>
      <w:r>
        <w:rPr>
          <w:b w:val="false"/>
          <w:bCs w:val="false"/>
        </w:rPr>
        <w:t xml:space="preserve">(2) Cu aceeași pedeapsă se sancționează faptele prevăzute în art. 303 alin. (1) și art. 304, dacă au fost săvârșite din culpă.</w:t>
      </w:r>
    </w:p>
    <w:p>
      <w:pPr>
        <w:keepNext/>
      </w:pPr>
      <w:r>
        <w:rPr>
          <w:b/>
          <w:bCs/>
        </w:rPr>
        <w:t xml:space="preserve">Articolul 306</w:t>
      </w:r>
    </w:p>
    <w:p>
      <w:pPr>
        <w:keepNext w:val="false"/>
      </w:pPr>
      <w:r>
        <w:rPr>
          <w:b w:val="false"/>
          <w:bCs w:val="false"/>
        </w:rPr>
        <w:t xml:space="preserve">Obținerea ilegală de fonduri</w:t>
      </w:r>
    </w:p>
    <w:p>
      <w:pPr>
        <w:keepNext w:val="false"/>
      </w:pPr>
      <w:r>
        <w:rPr>
          <w:b w:val="false"/>
          <w:bCs w:val="false"/>
        </w:rPr>
        <w:t xml:space="preserve">(1) Folosirea ori prezentarea de documente sau date false, inexacte ori incomplete, pentru primirea aprobărilor sau garanțiilor necesare acordării finanțărilor obținute sau garantate din fonduri publice, dacă are ca rezultat obținerea pe nedrept a acestor fonduri, se pedepsește cu închisoarea de la 2 la 7 ani.</w:t>
      </w:r>
    </w:p>
    <w:p>
      <w:pPr>
        <w:keepNext w:val="false"/>
      </w:pPr>
      <w:r>
        <w:rPr>
          <w:b w:val="false"/>
          <w:bCs w:val="false"/>
        </w:rPr>
        <w:t xml:space="preserve">(2) Tentativa se pedepsește.</w:t>
      </w:r>
    </w:p>
    <w:p>
      <w:pPr>
        <w:keepNext w:val="false"/>
      </w:pPr>
      <w:r>
        <w:rPr>
          <w:b w:val="false"/>
          <w:bCs w:val="false"/>
        </w:rPr>
        <w:t xml:space="preserve">Notă</w:t>
      </w:r>
    </w:p>
    <w:p>
      <w:pPr>
        <w:keepNext w:val="false"/>
      </w:pPr>
      <w:r>
        <w:rPr>
          <w:b w:val="false"/>
          <w:bCs w:val="false"/>
        </w:rPr>
        <w:t xml:space="preserve">Conform art. II din LEGEA nr. 283 din 8 decembrie 2020, publicată în MONITORUL OFICIAL nr. 1199 din 9 decembrie 2020, dispozițiile art. 306, 307 și 309 din Legea nr. 286/2009 privind Codul penal, cu modificările și completările ulterioare, se aplică în mod corespunzător și în cazul în care infracțiunile sunt săvârșite de persoanele prevăzute la art. 294 din Legea nr. 286/2009, cu modificările și completările ulterioare, dacă, prin tratatele internaționale la care România este parte, nu se dispune altfel.</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pPr>
      <w:r>
        <w:rPr>
          <w:b/>
          <w:bCs/>
        </w:rPr>
        <w:t xml:space="preserve">Articolul 307</w:t>
      </w:r>
    </w:p>
    <w:p>
      <w:pPr>
        <w:keepNext w:val="false"/>
      </w:pPr>
      <w:r>
        <w:rPr>
          <w:b w:val="false"/>
          <w:bCs w:val="false"/>
        </w:rPr>
        <w:t xml:space="preserve">Deturnarea de fonduri</w:t>
      </w:r>
    </w:p>
    <w:p>
      <w:pPr>
        <w:keepNext w:val="false"/>
      </w:pPr>
      <w:r>
        <w:rPr>
          <w:b w:val="false"/>
          <w:bCs w:val="false"/>
        </w:rPr>
        <w:t xml:space="preserve">(1) Schimbarea destinației fondurilor bănești ori a resurselor materiale alocate unei autorități publice sau instituții publice, fără respectarea prevederilor legale, se pedepsește cu închisoarea de la unu la 5 ani.</w:t>
      </w:r>
    </w:p>
    <w:p>
      <w:pPr>
        <w:keepNext w:val="false"/>
      </w:pPr>
      <w:r>
        <w:rPr>
          <w:b w:val="false"/>
          <w:bCs w:val="false"/>
        </w:rPr>
        <w:t xml:space="preserve">(2) Cu aceeași pedeapsă se sancționează și schimbarea, fără respectarea prevederilor legale, a destinației fondurilor provenite din finanțările obținute sau garantate din fonduri publice.</w:t>
      </w:r>
    </w:p>
    <w:p>
      <w:pPr>
        <w:keepNext w:val="false"/>
      </w:pPr>
      <w:r>
        <w:rPr>
          <w:b w:val="false"/>
          <w:bCs w:val="false"/>
        </w:rPr>
        <w:t xml:space="preserve">(3) Tentativa se pedepsește.</w:t>
      </w:r>
    </w:p>
    <w:p>
      <w:pPr>
        <w:keepNext w:val="false"/>
      </w:pPr>
      <w:r>
        <w:rPr>
          <w:b w:val="false"/>
          <w:bCs w:val="false"/>
        </w:rPr>
        <w:t xml:space="preserve">Notă</w:t>
      </w:r>
    </w:p>
    <w:p>
      <w:pPr>
        <w:keepNext w:val="false"/>
      </w:pPr>
      <w:r>
        <w:rPr>
          <w:b w:val="false"/>
          <w:bCs w:val="false"/>
        </w:rPr>
        <w:t xml:space="preserve">Conform art. II din LEGEA nr. 283 din 8 decembrie 2020, publicată în MONITORUL OFICIAL nr. 1199 din 9 decembrie 2020, dispozițiile art. 306, 307 și 309 din Legea nr. 286/2009 privind Codul penal, cu modificările și completările ulterioare, se aplică în mod corespunzător și în cazul în care infracțiunile sunt săvârșite de persoanele prevăzute la art. 294 din Legea nr. 286/2009, cu modificările și completările ulterioare, dacă, prin tratatele internaționale la care România este parte, nu se dispune altfel.</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pPr>
      <w:r>
        <w:rPr>
          <w:b/>
          <w:bCs/>
        </w:rPr>
        <w:t xml:space="preserve">Articolul 308</w:t>
      </w:r>
    </w:p>
    <w:p>
      <w:pPr>
        <w:keepNext w:val="false"/>
      </w:pPr>
      <w:r>
        <w:rPr>
          <w:b w:val="false"/>
          <w:bCs w:val="false"/>
        </w:rPr>
        <w:t xml:space="preserve">Infracțiuni de corupție și de serviciu comise de alte persoane</w:t>
      </w:r>
    </w:p>
    <w:p>
      <w:pPr>
        <w:keepNext w:val="false"/>
      </w:pPr>
      <w:r>
        <w:rPr>
          <w:b w:val="false"/>
          <w:bCs w:val="false"/>
        </w:rPr>
        <w:t xml:space="preserve">(1) Dispozițiile art. 289-292, 295, 297-300 și art. 304 privitoare la funcționarii publici se aplică în mod corespunzător și faptelor săvârșite de către sau în legătură cu persoanele care exercită, permanent ori temporar, cu sau fără o remunerație, o însărcinare de orice natură în serviciul unei persoane fizice prevăzute la art. 175 alin. (2) ori în cadrul oricărei persoane juridice.</w:t>
      </w:r>
    </w:p>
    <w:p>
      <w:pPr>
        <w:keepNext w:val="false"/>
      </w:pPr>
      <w:r>
        <w:rPr>
          <w:b w:val="false"/>
          <w:bCs w:val="false"/>
        </w:rPr>
        <w:t xml:space="preserve">(la 28-07-2017,</w:t>
      </w:r>
    </w:p>
    <w:p>
      <w:pPr>
        <w:keepNext w:val="false"/>
      </w:pPr>
      <w:r>
        <w:rPr>
          <w:b w:val="false"/>
          <w:bCs w:val="false"/>
        </w:rPr>
        <w:t xml:space="preserve">Alineatul (1) din Articolul 308 , Capitolul II , Titlul V , Partea SPECIALĂ a fost modificat de Punctul 2, ARTICOL UNIC din LEGEA nr. 193 din 24 iulie 2017, publicată în MONITORUL OFICIAL nr. 598 din 25 iulie 2017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13/2020, publicată în Monitorul Oficial nr. 721 din 11 august 2020:</w:t>
      </w:r>
    </w:p>
    <w:p>
      <w:pPr>
        <w:keepNext w:val="false"/>
      </w:pPr>
      <w:r>
        <w:rPr>
          <w:b w:val="false"/>
          <w:bCs w:val="false"/>
        </w:rPr>
        <w:t xml:space="preserve">Întreprinzătorul titular al unei întreprinderi individuale nu are, în sensul dispozițiilor art. 308 alin. (1) din Codul penal, calitatea de persoană care exercită permanent ori temporar, cu sau fără o remunerație, o însărcinare de orice natură în serviciul unei persoane fizice prevăzute la art. 175 alin. (2) din Codul penal, în raporturile cu întreprinderea individuală.</w:t>
      </w:r>
    </w:p>
    <w:p>
      <w:pPr>
        <w:keepNext w:val="false"/>
      </w:pPr>
      <w:r>
        <w:rPr>
          <w:b w:val="false"/>
          <w:bCs w:val="false"/>
        </w:rPr>
        <w:t xml:space="preserve">În cazul în care întreprinzătorul titular al unei întreprinderi individuale exercită un serviciu de interes public care este supus controlului ori supravegherii autorităților publice cu privire la îndeplinirea respectivului serviciu public, acesta are calitatea de funcționar public în accepțiunea dispozițiilor art. 175 alin. (2) din Codul penal.</w:t>
      </w:r>
    </w:p>
    <w:p>
      <w:pPr>
        <w:keepNext w:val="false"/>
      </w:pPr>
      <w:r>
        <w:rPr>
          <w:b w:val="false"/>
          <w:bCs w:val="false"/>
        </w:rPr>
        <w:t xml:space="preserve">Decizie de admitere: RIL nr. 15/2024, publicată în Monitorul Oficial nr. 1058 din 22 octombrie 2024:</w:t>
      </w:r>
    </w:p>
    <w:p>
      <w:pPr>
        <w:keepNext w:val="false"/>
      </w:pPr>
      <w:r>
        <w:rPr>
          <w:b w:val="false"/>
          <w:bCs w:val="false"/>
        </w:rPr>
        <w:t xml:space="preserve">În interpretarea și aplicarea unitară a dispozițiilor art. 152 alin. (1) lit. a) din Codul de procedură penală raportat la art. 139 alin. (2) din Codul de procedură penală stabilește că infracțiunea de delapidare prevăzută de art. 295 alin. (1) cu aplicarea art. 308 alin. (1) din Codul penal nu poate fi încadrată în noțiunea de infracțiune contra patrimoniului.</w:t>
      </w:r>
    </w:p>
    <w:p>
      <w:pPr>
        <w:keepNext w:val="false"/>
      </w:pPr>
      <w:r>
        <w:rPr>
          <w:b w:val="false"/>
          <w:bCs w:val="false"/>
        </w:rPr>
        <w:t xml:space="preserve">(2) În acest caz, limitele speciale ale pedepsei se reduc cu o treime.</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val="false"/>
      </w:pPr>
      <w:r>
        <w:rPr>
          <w:b w:val="false"/>
          <w:bCs w:val="false"/>
        </w:rPr>
        <w:t xml:space="preserve">Notă</w:t>
      </w:r>
    </w:p>
    <w:p>
      <w:pPr>
        <w:keepNext w:val="false"/>
      </w:pPr>
      <w:r>
        <w:rPr>
          <w:b w:val="false"/>
          <w:bCs w:val="false"/>
        </w:rPr>
        <w:t xml:space="preserve">Decizie de respingere: HP nr. 31/2022, publicată în Monitorul Oficial nr. 774 din 3 august 2022.</w:t>
      </w:r>
    </w:p>
    <w:p>
      <w:pPr>
        <w:keepNext/>
      </w:pPr>
      <w:r>
        <w:rPr>
          <w:b/>
          <w:bCs/>
        </w:rPr>
        <w:t xml:space="preserve">Articolul 309</w:t>
      </w:r>
    </w:p>
    <w:p>
      <w:pPr>
        <w:keepNext w:val="false"/>
      </w:pPr>
      <w:r>
        <w:rPr>
          <w:b w:val="false"/>
          <w:bCs w:val="false"/>
        </w:rPr>
        <w:t xml:space="preserve">Faptele care au produs consecințe deosebit de grave</w:t>
      </w:r>
    </w:p>
    <w:p>
      <w:pPr>
        <w:keepNext w:val="false"/>
      </w:pPr>
      <w:r>
        <w:rPr>
          <w:b w:val="false"/>
          <w:bCs w:val="false"/>
        </w:rPr>
        <w:t xml:space="preserve">Dacă faptele prevăzute în art. 295, art. 297, art. 298, art. 300, art. 303, art. 304, art. 306 sau art. 307 au produs consecințe deosebit de grave, limitele speciale ale pedepsei prevăzute de lege se majorează cu jumătate.</w:t>
      </w:r>
    </w:p>
    <w:p>
      <w:pPr>
        <w:keepNext w:val="false"/>
      </w:pPr>
      <w:r>
        <w:rPr>
          <w:b w:val="false"/>
          <w:bCs w:val="false"/>
        </w:rPr>
        <w:t xml:space="preserve">Notă</w:t>
      </w:r>
    </w:p>
    <w:p>
      <w:pPr>
        <w:keepNext w:val="false"/>
      </w:pPr>
      <w:r>
        <w:rPr>
          <w:b w:val="false"/>
          <w:bCs w:val="false"/>
        </w:rPr>
        <w:t xml:space="preserve">Conform art. II din LEGEA nr. 283 din 8 decembrie 2020, publicată în MONITORUL OFICIAL nr. 1199 din 9 decembrie 2020, dispozițiile art. 306, 307 și 309 din Legea nr. 286/2009 privind Codul penal, cu modificările și completările ulterioare, se aplică în mod corespunzător și în cazul în care infracțiunile sunt săvârșite de persoanele prevăzute la art. 294 din Legea nr. 286/2009, cu modificările și completările ulterioare, dacă, prin tratatele internaționale la care România este parte, nu se dispune altfel.</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val="false"/>
      </w:pPr>
      <w:r>
        <w:rPr>
          <w:b w:val="false"/>
          <w:bCs w:val="false"/>
        </w:rPr>
        <w:t xml:space="preserve">Notă</w:t>
      </w:r>
    </w:p>
    <w:p>
      <w:pPr>
        <w:keepNext w:val="false"/>
      </w:pPr>
      <w:r>
        <w:rPr>
          <w:b w:val="false"/>
          <w:bCs w:val="false"/>
        </w:rPr>
        <w:t xml:space="preserve">Decizie de admitere: HP nr. 12/2015, publicată în Monitorul Oficial nr. 409 din 10 iunie 2015:</w:t>
      </w:r>
    </w:p>
    <w:p>
      <w:pPr>
        <w:keepNext w:val="false"/>
      </w:pPr>
      <w:r>
        <w:rPr>
          <w:b w:val="false"/>
          <w:bCs w:val="false"/>
        </w:rPr>
        <w:t xml:space="preserve">În interpretarea dispozițiilor art. 6 alin. (1) din Codul penal, în cazul pedepselor definitive pentru infracțiuni care au produs consecințe deosebit de grave potrivit Codului penal anterior, determinarea maximului special prevăzut de legea nouă se realizează, chiar dacă valoarea prejudiciului este inferioară pragului valoric prevăzut de art. 183 din Codul penal, prin raportare la varianta agravată a infracțiunilor limitativ enumerate în art. 309 din Codul penal.</w:t>
      </w:r>
    </w:p>
    <w:p>
      <w:pPr>
        <w:keepNext w:val="false"/>
      </w:pPr>
      <w:r>
        <w:rPr>
          <w:b w:val="false"/>
          <w:bCs w:val="false"/>
        </w:rPr>
        <w:t xml:space="preserve">Titlul VI</w:t>
      </w:r>
    </w:p>
    <w:p>
      <w:pPr>
        <w:keepNext w:val="false"/>
      </w:pPr>
      <w:r>
        <w:rPr>
          <w:b w:val="false"/>
          <w:bCs w:val="false"/>
        </w:rPr>
        <w:t xml:space="preserve">Infracțiuni de fals</w:t>
      </w:r>
    </w:p>
    <w:p>
      <w:pPr>
        <w:keepNext w:val="false"/>
      </w:pPr>
      <w:r>
        <w:rPr>
          <w:b w:val="false"/>
          <w:bCs w:val="false"/>
        </w:rPr>
        <w:t xml:space="preserve">Capitolul I</w:t>
      </w:r>
    </w:p>
    <w:p>
      <w:pPr>
        <w:keepNext w:val="false"/>
      </w:pPr>
      <w:r>
        <w:rPr>
          <w:b w:val="false"/>
          <w:bCs w:val="false"/>
        </w:rPr>
        <w:t xml:space="preserve">Falsificarea de monede, timbre sau de alte valori</w:t>
      </w:r>
    </w:p>
    <w:p>
      <w:pPr>
        <w:keepNext/>
      </w:pPr>
      <w:r>
        <w:rPr>
          <w:b/>
          <w:bCs/>
        </w:rPr>
        <w:t xml:space="preserve">Articolul 310</w:t>
      </w:r>
    </w:p>
    <w:p>
      <w:pPr>
        <w:keepNext w:val="false"/>
      </w:pPr>
      <w:r>
        <w:rPr>
          <w:b w:val="false"/>
          <w:bCs w:val="false"/>
        </w:rPr>
        <w:t xml:space="preserve">Falsificarea de monede</w:t>
      </w:r>
    </w:p>
    <w:p>
      <w:pPr>
        <w:keepNext w:val="false"/>
      </w:pPr>
      <w:r>
        <w:rPr>
          <w:b w:val="false"/>
          <w:bCs w:val="false"/>
        </w:rPr>
        <w:t xml:space="preserve">(1) Falsificarea de monedă cu valoare circulatorie se pedepsește cu închisoarea de la 3 la 10 ani și interzicerea exercitării unor drepturi.</w:t>
      </w:r>
    </w:p>
    <w:p>
      <w:pPr>
        <w:keepNext w:val="false"/>
      </w:pPr>
      <w:r>
        <w:rPr>
          <w:b w:val="false"/>
          <w:bCs w:val="false"/>
        </w:rPr>
        <w:t xml:space="preserve">(2) Cu aceeași pedeapsă se sancționează falsificarea unei monede, emise de către autoritățile competente, înainte de punerea oficială în circulație a acesteia.</w:t>
      </w:r>
    </w:p>
    <w:p>
      <w:pPr>
        <w:keepNext w:val="false"/>
      </w:pPr>
      <w:r>
        <w:rPr>
          <w:b w:val="false"/>
          <w:bCs w:val="false"/>
        </w:rPr>
        <w:t xml:space="preserve">(3) Tentativa se pedepsește.</w:t>
      </w:r>
    </w:p>
    <w:p>
      <w:pPr>
        <w:keepNext/>
      </w:pPr>
      <w:r>
        <w:rPr>
          <w:b/>
          <w:bCs/>
        </w:rPr>
        <w:t xml:space="preserve">Articolul 311</w:t>
      </w:r>
    </w:p>
    <w:p>
      <w:pPr>
        <w:keepNext w:val="false"/>
      </w:pPr>
      <w:r>
        <w:rPr>
          <w:b w:val="false"/>
          <w:bCs w:val="false"/>
        </w:rPr>
        <w:t xml:space="preserve">Falsificarea de titluri de credit sau instrumente de plată</w:t>
      </w:r>
    </w:p>
    <w:p>
      <w:pPr>
        <w:keepNext w:val="false"/>
      </w:pPr>
      <w:r>
        <w:rPr>
          <w:b w:val="false"/>
          <w:bCs w:val="false"/>
        </w:rPr>
        <w:t xml:space="preserve">(1) Falsificarea de titluri de credit, titluri sau instrumente pentru efectuarea plăților sau a oricăror altor titluri ori valori asemănătoare se pedepsește cu închisoarea de la 2 la 7 ani și interzicerea exercitării unor drepturi.</w:t>
      </w:r>
    </w:p>
    <w:p>
      <w:pPr>
        <w:keepNext w:val="false"/>
      </w:pPr>
      <w:r>
        <w:rPr>
          <w:b w:val="false"/>
          <w:bCs w:val="false"/>
        </w:rPr>
        <w:t xml:space="preserve">(2) Dacă fapta prevăzută la alin. (1) privește un instrument de plată fără numerar, pedeapsa este închisoarea de la 3 la 10 ani și interzicerea exercitării unor drepturi.</w:t>
      </w:r>
    </w:p>
    <w:p>
      <w:pPr>
        <w:keepNext w:val="false"/>
      </w:pPr>
      <w:r>
        <w:rPr>
          <w:b w:val="false"/>
          <w:bCs w:val="false"/>
        </w:rPr>
        <w:t xml:space="preserve">(la 25-07-2021,</w:t>
      </w:r>
    </w:p>
    <w:p>
      <w:pPr>
        <w:keepNext w:val="false"/>
      </w:pPr>
      <w:r>
        <w:rPr>
          <w:b w:val="false"/>
          <w:bCs w:val="false"/>
        </w:rPr>
        <w:t xml:space="preserve">Alineatul (2) din Articolul 311 , Capitolul I , Titlul VI , Partea SPECIALĂ a fost modificat de Punctul 6, Articolul I din LEGEA nr. 207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(3) Tentativa se pedepsește.</w:t>
      </w:r>
    </w:p>
    <w:p>
      <w:pPr>
        <w:keepNext/>
      </w:pPr>
      <w:r>
        <w:rPr>
          <w:b/>
          <w:bCs/>
        </w:rPr>
        <w:t xml:space="preserve">Articolul 312</w:t>
      </w:r>
    </w:p>
    <w:p>
      <w:pPr>
        <w:keepNext w:val="false"/>
      </w:pPr>
      <w:r>
        <w:rPr>
          <w:b w:val="false"/>
          <w:bCs w:val="false"/>
        </w:rPr>
        <w:t xml:space="preserve">Falsificarea de timbre sau efecte poștale</w:t>
      </w:r>
    </w:p>
    <w:p>
      <w:pPr>
        <w:keepNext w:val="false"/>
      </w:pPr>
      <w:r>
        <w:rPr>
          <w:b w:val="false"/>
          <w:bCs w:val="false"/>
        </w:rPr>
        <w:t xml:space="preserve">(1) Falsificarea de timbre de orice fel, mărci poștale, plicuri poștale, cărți poștale sau cupoane răspuns internațional se pedepsește cu închisoare de la 6 luni la 3 ani sau cu amendă.</w:t>
      </w:r>
    </w:p>
    <w:p>
      <w:pPr>
        <w:keepNext w:val="false"/>
      </w:pPr>
      <w:r>
        <w:rPr>
          <w:b w:val="false"/>
          <w:bCs w:val="false"/>
        </w:rPr>
        <w:t xml:space="preserve">(2) Tentativa se pedepsește.</w:t>
      </w:r>
    </w:p>
    <w:p>
      <w:pPr>
        <w:keepNext/>
      </w:pPr>
      <w:r>
        <w:rPr>
          <w:b/>
          <w:bCs/>
        </w:rPr>
        <w:t xml:space="preserve">Articolul 313</w:t>
      </w:r>
    </w:p>
    <w:p>
      <w:pPr>
        <w:keepNext w:val="false"/>
      </w:pPr>
      <w:r>
        <w:rPr>
          <w:b w:val="false"/>
          <w:bCs w:val="false"/>
        </w:rPr>
        <w:t xml:space="preserve">Punerea în circulație de valori falsificate sau dobândirea de instrumente de plată fără numerar falsificate</w:t>
      </w:r>
    </w:p>
    <w:p>
      <w:pPr>
        <w:keepNext w:val="false"/>
      </w:pPr>
      <w:r>
        <w:rPr>
          <w:b w:val="false"/>
          <w:bCs w:val="false"/>
        </w:rPr>
        <w:t xml:space="preserve">(la 25-07-2021,</w:t>
      </w:r>
    </w:p>
    <w:p>
      <w:pPr>
        <w:keepNext w:val="false"/>
      </w:pPr>
      <w:r>
        <w:rPr>
          <w:b w:val="false"/>
          <w:bCs w:val="false"/>
        </w:rPr>
        <w:t xml:space="preserve">Denumirea marginală a articolului 313 din Capitolul I , Titlul VI , Partea SPECIALĂ a fost modificată de Punctul 7, Articolul I din LEGEA nr. 207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(1) Punerea în circulație a valorilor falsificate prevăzute în art. 310-312, precum și primirea, deținerea sau transmiterea acestora, în vederea punerii lor în circulație, se sancționează cu pedeapsa prevăzută de lege pentru infracțiunea de falsificare prin care au fost produse.</w:t>
      </w:r>
    </w:p>
    <w:p>
      <w:pPr>
        <w:keepNext w:val="false"/>
      </w:pPr>
      <w:r>
        <w:rPr>
          <w:b w:val="false"/>
          <w:bCs w:val="false"/>
        </w:rPr>
        <w:t xml:space="preserve">(2) Punerea în circulație a valorilor falsificate prevăzute în art. 310-312, săvârșită de către autor sau un participant la infracțiunea de falsificare, se sancționează cu pedeapsa prevăzută de lege pentru infracțiunea de falsificare prin care au fost produse.</w:t>
      </w:r>
    </w:p>
    <w:p>
      <w:pPr>
        <w:keepNext w:val="false"/>
      </w:pPr>
      <w:r>
        <w:rPr>
          <w:b w:val="false"/>
          <w:bCs w:val="false"/>
        </w:rPr>
        <w:t xml:space="preserve">(3) Repunerea în circulație a uneia dintre valorile prevăzute în art. 310-312, de către o persoană care a constatat, ulterior intrării în posesia acesteia, că este falsificată, se sancționează cu pedeapsa prevăzută de lege pentru infracțiunea de falsificare prin care au fost produse, ale cărei limite speciale se reduc la jumătate.</w:t>
      </w:r>
    </w:p>
    <w:p>
      <w:pPr>
        <w:keepNext w:val="false"/>
      </w:pPr>
      <w:r>
        <w:rPr>
          <w:b w:val="false"/>
          <w:bCs w:val="false"/>
        </w:rPr>
        <w:t xml:space="preserve">(4) Dobândirea pentru sine sau pentru altul, inclusiv prin primire, însușire, cumpărare sau ca urmare a unei operațiuni precum transferul, importul, exportul, vânzarea, transportul, distribuirea sau punerea la dispoziție în vederea utilizării frauduloase a unui instrument de plată fără numerar falsificat se pedepsește cu închisoarea de la 2 la 7 ani.</w:t>
      </w:r>
    </w:p>
    <w:p>
      <w:pPr>
        <w:keepNext w:val="false"/>
      </w:pPr>
      <w:r>
        <w:rPr>
          <w:b w:val="false"/>
          <w:bCs w:val="false"/>
        </w:rPr>
        <w:t xml:space="preserve">(la 25-07-2021,</w:t>
      </w:r>
    </w:p>
    <w:p>
      <w:pPr>
        <w:keepNext w:val="false"/>
      </w:pPr>
      <w:r>
        <w:rPr>
          <w:b w:val="false"/>
          <w:bCs w:val="false"/>
        </w:rPr>
        <w:t xml:space="preserve">Alineatul (4) din Articolul 313 , Capitolul I , Titlul VI , Partea SPECIALĂ a fost modificat de Punctul 7, Articolul I din LEGEA nr. 207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(5) Tentativa se pedepsește.</w:t>
      </w:r>
    </w:p>
    <w:p>
      <w:pPr>
        <w:keepNext w:val="false"/>
      </w:pPr>
      <w:r>
        <w:rPr>
          <w:b w:val="false"/>
          <w:bCs w:val="false"/>
        </w:rPr>
        <w:t xml:space="preserve">(la 25-07-2021,</w:t>
      </w:r>
    </w:p>
    <w:p>
      <w:pPr>
        <w:keepNext/>
      </w:pPr>
      <w:r>
        <w:rPr>
          <w:b/>
          <w:bCs/>
        </w:rPr>
        <w:t xml:space="preserve">Articolul 313 din Capitolul I , Titlul VI , Partea SPECIALĂ a fost completat de Punctul 8, Articolul I din LEGEA nr. 207 din 21 iulie 2021, publicată în MONITORUL OFICIAL nr. 720 din 22 iulie 2021</w:t>
      </w:r>
    </w:p>
    <w:p>
      <w:pPr>
        <w:keepNext w:val="false"/>
      </w:pPr>
      <w:r>
        <w:rPr>
          <w:b w:val="false"/>
          <w:bCs w:val="false"/>
        </w:rPr>
        <w:t xml:space="preserve">)</w:t>
      </w:r>
    </w:p>
    <w:p>
      <w:pPr>
        <w:keepNext/>
      </w:pPr>
      <w:r>
        <w:rPr>
          <w:b/>
          <w:bCs/>
        </w:rPr>
        <w:t xml:space="preserve">Articolul 314</w:t>
      </w:r>
    </w:p>
    <w:p>
      <w:pPr>
        <w:keepNext w:val="false"/>
      </w:pPr>
      <w:r>
        <w:rPr>
          <w:b w:val="false"/>
          <w:bCs w:val="false"/>
        </w:rPr>
        <w:t xml:space="preserve">Deținerea de instrumente în vederea falsificării de valori</w:t>
      </w:r>
    </w:p>
    <w:p>
      <w:pPr>
        <w:keepNext w:val="false"/>
      </w:pPr>
      <w:r>
        <w:rPr>
          <w:b w:val="false"/>
          <w:bCs w:val="false"/>
        </w:rPr>
        <w:t xml:space="preserve">(1) Fabricarea, primirea, deținerea sau transmiterea de instrumente sau materiale cu scopul de a servi la falsificarea valorilor sau titlurilor prevăzute în art. 310, art. 311 alin. (1) și art. 312 se pedepsește cu închisoarea de la unu la 5 ani.</w:t>
      </w:r>
    </w:p>
    <w:p>
      <w:pPr>
        <w:keepNext w:val="false"/>
      </w:pPr>
      <w:r>
        <w:rPr>
          <w:b w:val="false"/>
          <w:bCs w:val="false"/>
        </w:rPr>
        <w:t xml:space="preserve">(2) Fabricarea, producerea, primirea, deținerea, transmiterea sau punerea la dispoziție a unui dispozitiv, instrument, unor date informatice, echipamente, inclusiv hardware sau software, sau a oricăror alte mijloace cu scopul de a servi la falsificarea instrumentelor de plată fără numerar se pedepsește cu închisoarea de la 2 la 7 ani.</w:t>
      </w:r>
    </w:p>
    <w:p>
      <w:pPr>
        <w:keepNext w:val="false"/>
      </w:pPr>
      <w:r>
        <w:rPr>
          <w:b w:val="false"/>
          <w:bCs w:val="false"/>
        </w:rPr>
        <w:t xml:space="preserve">(la 25-07-2021,</w:t>
      </w:r>
    </w:p>
    <w:p>
      <w:pPr>
        <w:keepNext w:val="false"/>
      </w:pPr>
      <w:r>
        <w:rPr>
          <w:b w:val="false"/>
          <w:bCs w:val="false"/>
        </w:rPr>
        <w:t xml:space="preserve">Alineatul (2) din Articolul 314 , Capitolul I , Titlul VI , Partea SPECIALĂ a fost modificat de Punctul 9, Articolul I din LEGEA nr. 207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(3) Cu pedeapsa prevăzută la alin. (2) se sancționează și dobândirea pentru sine sau pentru altul, inclusiv prin importul, exportul, vânzarea, transportul sau distribuția unui dispozitiv, instrument, unor date informatice, echipamente, inclusiv hardware sau software, ori a oricăror alte mijloace cu scopul de a servi la falsificarea instrumentelor de plată fără numerar.</w:t>
      </w:r>
    </w:p>
    <w:p>
      <w:pPr>
        <w:keepNext w:val="false"/>
      </w:pPr>
      <w:r>
        <w:rPr>
          <w:b w:val="false"/>
          <w:bCs w:val="false"/>
        </w:rPr>
        <w:t xml:space="preserve">(la 25-07-2021,</w:t>
      </w:r>
    </w:p>
    <w:p>
      <w:pPr>
        <w:keepNext w:val="false"/>
      </w:pPr>
      <w:r>
        <w:rPr>
          <w:b w:val="false"/>
          <w:bCs w:val="false"/>
        </w:rPr>
        <w:t xml:space="preserve">Alineatul (3) din Articolul 314 , Capitolul I , Titlul VI , Partea SPECIALĂ a fost modificat de Punctul 9, Articolul I din LEGEA nr. 207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(4) Nu se pedepsește persoana care, după comiterea vreuneia dintre faptele prevăzute la alin. (1)-(3), înainte de descoperirea acestora și înainte de a se fi trecut la săvârșirea faptei de falsificare, predă instrumentele, materialele deținute sau orice alte mijloace autorităților judiciare ori încunoștințează aceste autorități despre existența lor.</w:t>
      </w:r>
    </w:p>
    <w:p>
      <w:pPr>
        <w:keepNext w:val="false"/>
      </w:pPr>
      <w:r>
        <w:rPr>
          <w:b w:val="false"/>
          <w:bCs w:val="false"/>
        </w:rPr>
        <w:t xml:space="preserve">(la 25-07-2021,</w:t>
      </w:r>
    </w:p>
    <w:p>
      <w:pPr>
        <w:keepNext/>
      </w:pPr>
      <w:r>
        <w:rPr>
          <w:b/>
          <w:bCs/>
        </w:rPr>
        <w:t xml:space="preserve">Articolul 314 din Capitolul I , Titlul VI , Partea SPECIALĂ a fost completat de Punctul 10, Articolul I din LEGEA nr. 207 din 21 iulie 2021, publicată în MONITORUL OFICIAL nr. 720 din 22 iulie 2021</w:t>
      </w:r>
    </w:p>
    <w:p>
      <w:pPr>
        <w:keepNext w:val="false"/>
      </w:pPr>
      <w:r>
        <w:rPr>
          <w:b w:val="false"/>
          <w:bCs w:val="false"/>
        </w:rPr>
        <w:t xml:space="preserve">)</w:t>
      </w:r>
    </w:p>
    <w:p>
      <w:pPr>
        <w:keepNext/>
      </w:pPr>
      <w:r>
        <w:rPr>
          <w:b/>
          <w:bCs/>
        </w:rPr>
        <w:t xml:space="preserve">Articolul 315</w:t>
      </w:r>
    </w:p>
    <w:p>
      <w:pPr>
        <w:keepNext w:val="false"/>
      </w:pPr>
      <w:r>
        <w:rPr>
          <w:b w:val="false"/>
          <w:bCs w:val="false"/>
        </w:rPr>
        <w:t xml:space="preserve">Emiterea frauduloasă de monedă</w:t>
      </w:r>
    </w:p>
    <w:p>
      <w:pPr>
        <w:keepNext w:val="false"/>
      </w:pPr>
      <w:r>
        <w:rPr>
          <w:b w:val="false"/>
          <w:bCs w:val="false"/>
        </w:rPr>
        <w:t xml:space="preserve">(1) Confecționarea de monedă autentică prin folosirea de instalații sau materiale destinate acestui scop, cu încălcarea condițiilor stabilite de autoritățile competente sau fără acordul acestora, se pedepsește cu închisoarea de la 2 la 7 ani și interzicerea exercitării unor drepturi.</w:t>
      </w:r>
    </w:p>
    <w:p>
      <w:pPr>
        <w:keepNext w:val="false"/>
      </w:pPr>
      <w:r>
        <w:rPr>
          <w:b w:val="false"/>
          <w:bCs w:val="false"/>
        </w:rPr>
        <w:t xml:space="preserve">(2) Cu aceeași pedeapsă se sancționează punerea în circulație a monedei confecționate în condițiile alin. (1), precum și primirea, deținerea sau transmiterea acesteia, în vederea punerii ei în circulație.</w:t>
      </w:r>
    </w:p>
    <w:p>
      <w:pPr>
        <w:keepNext w:val="false"/>
      </w:pPr>
      <w:r>
        <w:rPr>
          <w:b w:val="false"/>
          <w:bCs w:val="false"/>
        </w:rPr>
        <w:t xml:space="preserve">(3) Tentativa se pedepsește.</w:t>
      </w:r>
    </w:p>
    <w:p>
      <w:pPr>
        <w:keepNext w:val="false"/>
      </w:pPr>
      <w:r>
        <w:rPr>
          <w:b w:val="false"/>
          <w:bCs w:val="false"/>
        </w:rPr>
        <w:t xml:space="preserve">(la 23-05-2016,</w:t>
      </w:r>
    </w:p>
    <w:p>
      <w:pPr>
        <w:keepNext w:val="false"/>
      </w:pPr>
      <w:r>
        <w:rPr>
          <w:b w:val="false"/>
          <w:bCs w:val="false"/>
        </w:rPr>
        <w:t xml:space="preserve">Alin. (3) al art. 315 a fost introdus de pct. 12 al art. 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316</w:t>
      </w:r>
    </w:p>
    <w:p>
      <w:pPr>
        <w:keepNext w:val="false"/>
      </w:pPr>
      <w:r>
        <w:rPr>
          <w:b w:val="false"/>
          <w:bCs w:val="false"/>
        </w:rPr>
        <w:t xml:space="preserve">Falsificarea de valori străine</w:t>
      </w:r>
    </w:p>
    <w:p>
      <w:pPr>
        <w:keepNext w:val="false"/>
      </w:pPr>
      <w:r>
        <w:rPr>
          <w:b w:val="false"/>
          <w:bCs w:val="false"/>
        </w:rPr>
        <w:t xml:space="preserve">Dispozițiile cuprinse în prezentul capitol se aplică și în cazul când infracțiunea privește monede, timbre, titluri de valoare ori instrumente de plată, inclusiv instrumente de plată fără numerar emise în străinătate.</w:t>
      </w:r>
    </w:p>
    <w:p>
      <w:pPr>
        <w:keepNext w:val="false"/>
      </w:pPr>
      <w:r>
        <w:rPr>
          <w:b w:val="false"/>
          <w:bCs w:val="false"/>
        </w:rPr>
        <w:t xml:space="preserve">(la 25-07-2021,</w:t>
      </w:r>
    </w:p>
    <w:p>
      <w:pPr>
        <w:keepNext/>
      </w:pPr>
      <w:r>
        <w:rPr>
          <w:b/>
          <w:bCs/>
        </w:rPr>
        <w:t xml:space="preserve">Articolul 316 din Capitolul I , Titlul VI , Partea SPECIALĂ a fost modificat de Punctul 11, Articolul I din LEGEA nr. 207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Falsificarea instrumentelor de autentificare sau de marcare</w:t>
      </w:r>
    </w:p>
    <w:p>
      <w:pPr>
        <w:keepNext/>
      </w:pPr>
      <w:r>
        <w:rPr>
          <w:b/>
          <w:bCs/>
        </w:rPr>
        <w:t xml:space="preserve">Articolul 317</w:t>
      </w:r>
    </w:p>
    <w:p>
      <w:pPr>
        <w:keepNext w:val="false"/>
      </w:pPr>
      <w:r>
        <w:rPr>
          <w:b w:val="false"/>
          <w:bCs w:val="false"/>
        </w:rPr>
        <w:t xml:space="preserve">Falsificarea de instrumente oficiale</w:t>
      </w:r>
    </w:p>
    <w:p>
      <w:pPr>
        <w:keepNext w:val="false"/>
      </w:pPr>
      <w:r>
        <w:rPr>
          <w:b w:val="false"/>
          <w:bCs w:val="false"/>
        </w:rPr>
        <w:t xml:space="preserve">(1) Falsificarea unui sigiliu, a unei ștampile sau a unui instrument de marcare de care se folosesc persoanele prevăzute în art. 176 sau persoanele fizice menționate în art. 175 alin. (2) se pedepsește cu închisoare de la 6 luni la 3 ani sau cu amendă.</w:t>
      </w:r>
    </w:p>
    <w:p>
      <w:pPr>
        <w:keepNext w:val="false"/>
      </w:pPr>
      <w:r>
        <w:rPr>
          <w:b w:val="false"/>
          <w:bCs w:val="false"/>
        </w:rPr>
        <w:t xml:space="preserve">(2) Falsificarea unui sigiliu, a unei ștampile sau a unui instrument de marcare de care se folosesc alte persoane decât cele prevăzute în alin. (1) se pedepsește cu închisoare de la 3 luni la un an sau cu amendă.</w:t>
      </w:r>
    </w:p>
    <w:p>
      <w:pPr>
        <w:keepNext w:val="false"/>
      </w:pPr>
      <w:r>
        <w:rPr>
          <w:b w:val="false"/>
          <w:bCs w:val="false"/>
        </w:rPr>
        <w:t xml:space="preserve">(3) Tentativa se pedepsește.</w:t>
      </w:r>
    </w:p>
    <w:p>
      <w:pPr>
        <w:keepNext/>
      </w:pPr>
      <w:r>
        <w:rPr>
          <w:b/>
          <w:bCs/>
        </w:rPr>
        <w:t xml:space="preserve">Articolul 318</w:t>
      </w:r>
    </w:p>
    <w:p>
      <w:pPr>
        <w:keepNext w:val="false"/>
      </w:pPr>
      <w:r>
        <w:rPr>
          <w:b w:val="false"/>
          <w:bCs w:val="false"/>
        </w:rPr>
        <w:t xml:space="preserve">Folosirea instrumentelor false</w:t>
      </w:r>
    </w:p>
    <w:p>
      <w:pPr>
        <w:keepNext w:val="false"/>
      </w:pPr>
      <w:r>
        <w:rPr>
          <w:b w:val="false"/>
          <w:bCs w:val="false"/>
        </w:rPr>
        <w:t xml:space="preserve">Folosirea instrumentelor false prevăzute în art. 317 se pedepsește cu închisoare de la 3 luni la 3 ani sau cu amendă.</w:t>
      </w:r>
    </w:p>
    <w:p>
      <w:pPr>
        <w:keepNext/>
      </w:pPr>
      <w:r>
        <w:rPr>
          <w:b/>
          <w:bCs/>
        </w:rPr>
        <w:t xml:space="preserve">Articolul 319</w:t>
      </w:r>
    </w:p>
    <w:p>
      <w:pPr>
        <w:keepNext w:val="false"/>
      </w:pPr>
      <w:r>
        <w:rPr>
          <w:b w:val="false"/>
          <w:bCs w:val="false"/>
        </w:rPr>
        <w:t xml:space="preserve">Falsificarea de instrumente de autentificare străine</w:t>
      </w:r>
    </w:p>
    <w:p>
      <w:pPr>
        <w:keepNext w:val="false"/>
      </w:pPr>
      <w:r>
        <w:rPr>
          <w:b w:val="false"/>
          <w:bCs w:val="false"/>
        </w:rPr>
        <w:t xml:space="preserve">Dispozițiile cuprinse în prezentul capitol se aplică și atunci când fapta privește instrumente de autentificare sau de marcare folosite de autoritățile unui stat străin.</w:t>
      </w:r>
    </w:p>
    <w:p>
      <w:pPr>
        <w:keepNext w:val="false"/>
      </w:pPr>
      <w:r>
        <w:rPr>
          <w:b w:val="false"/>
          <w:bCs w:val="false"/>
        </w:rPr>
        <w:t xml:space="preserve">Capitolul III</w:t>
      </w:r>
    </w:p>
    <w:p>
      <w:pPr>
        <w:keepNext w:val="false"/>
      </w:pPr>
      <w:r>
        <w:rPr>
          <w:b w:val="false"/>
          <w:bCs w:val="false"/>
        </w:rPr>
        <w:t xml:space="preserve">Falsuri în înscrisuri</w:t>
      </w:r>
    </w:p>
    <w:p>
      <w:pPr>
        <w:keepNext/>
      </w:pPr>
      <w:r>
        <w:rPr>
          <w:b/>
          <w:bCs/>
        </w:rPr>
        <w:t xml:space="preserve">Articolul 320</w:t>
      </w:r>
    </w:p>
    <w:p>
      <w:pPr>
        <w:keepNext w:val="false"/>
      </w:pPr>
      <w:r>
        <w:rPr>
          <w:b w:val="false"/>
          <w:bCs w:val="false"/>
        </w:rPr>
        <w:t xml:space="preserve">Falsul material în înscrisuri oficiale</w:t>
      </w:r>
    </w:p>
    <w:p>
      <w:pPr>
        <w:keepNext w:val="false"/>
      </w:pPr>
      <w:r>
        <w:rPr>
          <w:b w:val="false"/>
          <w:bCs w:val="false"/>
        </w:rPr>
        <w:t xml:space="preserve">(1) Falsificarea unui înscris oficial, prin contrafacerea scrierii ori a subscrierii sau prin alterarea lui în orice mod, de natură să producă consecințe juridice, se pedepsește cu închisoarea de la 6 luni la 3 ani.</w:t>
      </w:r>
    </w:p>
    <w:p>
      <w:pPr>
        <w:keepNext w:val="false"/>
      </w:pPr>
      <w:r>
        <w:rPr>
          <w:b w:val="false"/>
          <w:bCs w:val="false"/>
        </w:rPr>
        <w:t xml:space="preserve">(2) Falsul prevăzut în alin. (1), săvârșit de un funcționar public în exercițiul atribuțiilor de serviciu, se pedepsește cu închisoarea de la unu la 5 ani și interzicerea exercitării unor drepturi.</w:t>
      </w:r>
    </w:p>
    <w:p>
      <w:pPr>
        <w:keepNext w:val="false"/>
      </w:pPr>
      <w:r>
        <w:rPr>
          <w:b w:val="false"/>
          <w:bCs w:val="false"/>
        </w:rPr>
        <w:t xml:space="preserve">(3) Sunt asimilate înscrisurilor oficiale biletele, tichetele sau orice alte imprimate producătoare de consecințe juridice.</w:t>
      </w:r>
    </w:p>
    <w:p>
      <w:pPr>
        <w:keepNext w:val="false"/>
      </w:pPr>
      <w:r>
        <w:rPr>
          <w:b w:val="false"/>
          <w:bCs w:val="false"/>
        </w:rPr>
        <w:t xml:space="preserve">(4) Tentativa se pedepsește.</w:t>
      </w:r>
    </w:p>
    <w:p>
      <w:pPr>
        <w:keepNext/>
      </w:pPr>
      <w:r>
        <w:rPr>
          <w:b/>
          <w:bCs/>
        </w:rPr>
        <w:t xml:space="preserve">Articolul 321</w:t>
      </w:r>
    </w:p>
    <w:p>
      <w:pPr>
        <w:keepNext w:val="false"/>
      </w:pPr>
      <w:r>
        <w:rPr>
          <w:b w:val="false"/>
          <w:bCs w:val="false"/>
        </w:rPr>
        <w:t xml:space="preserve">Falsul intelectual</w:t>
      </w:r>
    </w:p>
    <w:p>
      <w:pPr>
        <w:keepNext w:val="false"/>
      </w:pPr>
      <w:r>
        <w:rPr>
          <w:b w:val="false"/>
          <w:bCs w:val="false"/>
        </w:rPr>
        <w:t xml:space="preserve">(1) Falsificarea unui înscris oficial cu prilejul întocmirii acestuia, de către un funcționar public aflat în exercitarea atribuțiilor de serviciu, prin atestarea unor fapte sau împrejurări necorespunzătoare adevărului ori prin omisiunea cu știință de a insera unele date sau împrejurări, se pedepsește cu închisoarea de la unu la 5 ani.</w:t>
      </w:r>
    </w:p>
    <w:p>
      <w:pPr>
        <w:keepNext w:val="false"/>
      </w:pPr>
      <w:r>
        <w:rPr>
          <w:b w:val="false"/>
          <w:bCs w:val="false"/>
        </w:rPr>
        <w:t xml:space="preserve">(2) Tentativa se pedepsește.</w:t>
      </w:r>
    </w:p>
    <w:p>
      <w:pPr>
        <w:keepNext/>
      </w:pPr>
      <w:r>
        <w:rPr>
          <w:b/>
          <w:bCs/>
        </w:rPr>
        <w:t xml:space="preserve">Articolul 322</w:t>
      </w:r>
    </w:p>
    <w:p>
      <w:pPr>
        <w:keepNext w:val="false"/>
      </w:pPr>
      <w:r>
        <w:rPr>
          <w:b w:val="false"/>
          <w:bCs w:val="false"/>
        </w:rPr>
        <w:t xml:space="preserve">Falsul în înscrisuri sub semnătură privată</w:t>
      </w:r>
    </w:p>
    <w:p>
      <w:pPr>
        <w:keepNext w:val="false"/>
      </w:pPr>
      <w:r>
        <w:rPr>
          <w:b w:val="false"/>
          <w:bCs w:val="false"/>
        </w:rPr>
        <w:t xml:space="preserve">(1) Falsificarea unui înscris sub semnătură privată prin vreunul dintre modurile prevăzute în art. 320 sau art. 321, dacă făptuitorul folosește înscrisul falsificat ori îl încredințează altei persoane spre folosire, în vederea producerii unei consecințe juridice, se pedepsește cu închisoare de la 6 luni la 3 ani sau cu amendă.</w:t>
      </w:r>
    </w:p>
    <w:p>
      <w:pPr>
        <w:keepNext w:val="false"/>
      </w:pPr>
      <w:r>
        <w:rPr>
          <w:b w:val="false"/>
          <w:bCs w:val="false"/>
        </w:rPr>
        <w:t xml:space="preserve">(2) Tentativa se pedepsește.</w:t>
      </w:r>
    </w:p>
    <w:p>
      <w:pPr>
        <w:keepNext w:val="false"/>
      </w:pPr>
      <w:r>
        <w:rPr>
          <w:b w:val="false"/>
          <w:bCs w:val="false"/>
        </w:rPr>
        <w:t xml:space="preserve">Notă</w:t>
      </w:r>
    </w:p>
    <w:p>
      <w:pPr>
        <w:keepNext w:val="false"/>
      </w:pPr>
      <w:r>
        <w:rPr>
          <w:b w:val="false"/>
          <w:bCs w:val="false"/>
        </w:rPr>
        <w:t xml:space="preserve">Decizie de admitere: HP nr. 3/2020, publicată în Monitorul Oficial nr. 138 din 21 februarie 2020:</w:t>
      </w:r>
    </w:p>
    <w:p>
      <w:pPr>
        <w:keepNext w:val="false"/>
      </w:pPr>
      <w:r>
        <w:rPr>
          <w:b w:val="false"/>
          <w:bCs w:val="false"/>
        </w:rPr>
        <w:t xml:space="preserve">Stabilește că folosirea sau prezentarea cu rea-credință de înscrisuri sub semnătură privată falsificate, care a avut ca rezultat obținerea, pe nedrept, de fonduri din bugetul Uniunii Europene sau din bugetele administrate de aceasta ori în numele ei, săvârșită de către aceeași persoană care, în calitate de autor sau participant secundar, a contribuit la comiterea falsului, realizează conținutul infracțiunilor de folosire sau prezentare cu rea-credință de documente ori declarații false, inexacte sau incomplete, prevăzută de art. 18^1 alin. (1) din Legea nr. 78/2000 pentru prevenirea, descoperirea și sancționarea faptelor de corupție, și fals în înscrisuri sub semnătură privată, prevăzută de art. 322 alin. (1) din Codul penal, în concurs real.</w:t>
      </w:r>
    </w:p>
    <w:p>
      <w:pPr>
        <w:keepNext w:val="false"/>
      </w:pPr>
      <w:r>
        <w:rPr>
          <w:b w:val="false"/>
          <w:bCs w:val="false"/>
        </w:rPr>
        <w:t xml:space="preserve">Decizie de admitere - RIL nr. 21/2017, publicată în Monitorul Oficial nr. 1024 din 27 decembrie 2017:</w:t>
      </w:r>
    </w:p>
    <w:p>
      <w:pPr>
        <w:keepNext w:val="false"/>
      </w:pPr>
      <w:r>
        <w:rPr>
          <w:b w:val="false"/>
          <w:bCs w:val="false"/>
        </w:rPr>
        <w:t xml:space="preserve">În interpretarea și aplicarea unitară a dispozițiilor vizând încadrarea juridică a faptei de evidențiere, în actele contabile sau în alte documente legale, a cheltuielilor care nu au la bază operațiuni reale ori evidențierea altor operațiuni fictive, în ipoteza înregistrării unor facturi fiscale și chitanțe de plată întocmite în fals în numele unor societăți comerciale care nu recunosc tranzacțiile sau care au avut în perioada funcționării comportamentul fiscal asemănător societăților comerciale „fantomă“, în scopul sustragerii de la îndeplinirea obligațiilor fiscale; raportul dintre infracțiunea de evaziune fiscală prevăzută de art. 9 alin. (1) din Legea nr. 241/2005 și infracțiunile de fals în înscrisuri sub semnătură privată/uz de fals prevăzute de art. 322 și art. 323 din Codul penal stabilește că:</w:t>
      </w:r>
    </w:p>
    <w:p>
      <w:pPr>
        <w:keepNext w:val="false"/>
      </w:pPr>
      <w:r>
        <w:rPr>
          <w:b w:val="false"/>
          <w:bCs w:val="false"/>
        </w:rPr>
        <w:t xml:space="preserve">Fapta de evidențiere în actele contabile sau în alte documente legale a cheltuielilor care nu au la bază operațiuni reale ori evidențierea altor operațiuni fictive, prin folosirea de facturi și chitanțe fiscale falsificate, în scopul sustragerii de la îndeplinirea obligațiilor fiscale, constituie infracțiunea de evaziune fiscală prevăzută de art. 9 alin. (1) lit. c) din Legea nr. 241/2005 pentru prevenirea și combaterea evaziunii fiscale.</w:t>
      </w:r>
    </w:p>
    <w:p>
      <w:pPr>
        <w:keepNext/>
      </w:pPr>
      <w:r>
        <w:rPr>
          <w:b/>
          <w:bCs/>
        </w:rPr>
        <w:t xml:space="preserve">Articolul 323</w:t>
      </w:r>
    </w:p>
    <w:p>
      <w:pPr>
        <w:keepNext w:val="false"/>
      </w:pPr>
      <w:r>
        <w:rPr>
          <w:b w:val="false"/>
          <w:bCs w:val="false"/>
        </w:rPr>
        <w:t xml:space="preserve">Uzul de fals</w:t>
      </w:r>
    </w:p>
    <w:p>
      <w:pPr>
        <w:keepNext w:val="false"/>
      </w:pPr>
      <w:r>
        <w:rPr>
          <w:b w:val="false"/>
          <w:bCs w:val="false"/>
        </w:rPr>
        <w:t xml:space="preserve">Folosirea unui înscris oficial ori sub semnătură privată, cunoscând că este fals, în vederea producerii unei consecințe juridice, se pedepsește cu închisoare de la 3 luni la 3 ani sau cu amendă, când înscrisul este oficial, și cu închisoare de la 3 luni la 2 ani sau cu amendă, când înscrisul este sub semnătură privată.</w:t>
      </w:r>
    </w:p>
    <w:p>
      <w:pPr>
        <w:keepNext w:val="false"/>
      </w:pPr>
      <w:r>
        <w:rPr>
          <w:b w:val="false"/>
          <w:bCs w:val="false"/>
        </w:rPr>
        <w:t xml:space="preserve">Notă</w:t>
      </w:r>
    </w:p>
    <w:p>
      <w:pPr>
        <w:keepNext w:val="false"/>
      </w:pPr>
      <w:r>
        <w:rPr>
          <w:b w:val="false"/>
          <w:bCs w:val="false"/>
        </w:rPr>
        <w:t xml:space="preserve">Decizie de admitere - RIL nr. 21/2017, publicată în Monitorul Oficial nr. 1024 din 27 decembrie 2017:</w:t>
      </w:r>
    </w:p>
    <w:p>
      <w:pPr>
        <w:keepNext w:val="false"/>
      </w:pPr>
      <w:r>
        <w:rPr>
          <w:b w:val="false"/>
          <w:bCs w:val="false"/>
        </w:rPr>
        <w:t xml:space="preserve">În interpretarea și aplicarea unitară a dispozițiilor vizând încadrarea juridică a faptei de evidențiere, în actele contabile sau în alte documente legale, a cheltuielilor care nu au la bază operațiuni reale ori evidențierea altor operațiuni fictive, în ipoteza înregistrării unor facturi fiscale și chitanțe de plată întocmite în fals în numele unor societăți comerciale care nu recunosc tranzacțiile sau care au avut în perioada funcționării comportamentul fiscal asemănător societăților comerciale „fantomă“, în scopul sustragerii de la îndeplinirea obligațiilor fiscale; raportul dintre infracțiunea de evaziune fiscală prevăzută de art. 9 alin. (1) din Legea nr. 241/2005 și infracțiunile de fals în înscrisuri sub semnătură privată/uz de fals prevăzute de art. 322 și art. 323 din Codul penal stabilește că:</w:t>
      </w:r>
    </w:p>
    <w:p>
      <w:pPr>
        <w:keepNext w:val="false"/>
      </w:pPr>
      <w:r>
        <w:rPr>
          <w:b w:val="false"/>
          <w:bCs w:val="false"/>
        </w:rPr>
        <w:t xml:space="preserve">Fapta de evidențiere în actele contabile sau în alte documente legale a cheltuielilor care nu au la bază operațiuni reale ori evidențierea altor operațiuni fictive, prin folosirea de facturi și chitanțe fiscale falsificate, în scopul sustragerii de la îndeplinirea obligațiilor fiscale, constituie infracțiunea de evaziune fiscală prevăzută de art. 9 alin. (1) lit. c) din Legea nr. 241/2005 pentru prevenirea și combaterea evaziunii fiscale.</w:t>
      </w:r>
    </w:p>
    <w:p>
      <w:pPr>
        <w:keepNext/>
      </w:pPr>
      <w:r>
        <w:rPr>
          <w:b/>
          <w:bCs/>
        </w:rPr>
        <w:t xml:space="preserve">Articolul 324</w:t>
      </w:r>
    </w:p>
    <w:p>
      <w:pPr>
        <w:keepNext w:val="false"/>
      </w:pPr>
      <w:r>
        <w:rPr>
          <w:b w:val="false"/>
          <w:bCs w:val="false"/>
        </w:rPr>
        <w:t xml:space="preserve">Falsificarea unei înregistrări tehnice</w:t>
      </w:r>
    </w:p>
    <w:p>
      <w:pPr>
        <w:keepNext w:val="false"/>
      </w:pPr>
      <w:r>
        <w:rPr>
          <w:b w:val="false"/>
          <w:bCs w:val="false"/>
        </w:rPr>
        <w:t xml:space="preserve">(1) Falsificarea unei înregistrări tehnice prin contrafacere, alterare ori prin determinarea atestării unor împrejurări necorespunzătoare adevărului sau omisiunea înregistrării unor date sau împrejurări, dacă a fost urmată de folosirea de către făptuitor a înregistrării ori de încredințarea acesteia unei alte persoane spre folosire, în vederea producerii unei consecințe juridice, se pedepsește cu închisoare de la 6 luni la 3 ani sau cu amendă.</w:t>
      </w:r>
    </w:p>
    <w:p>
      <w:pPr>
        <w:keepNext w:val="false"/>
      </w:pPr>
      <w:r>
        <w:rPr>
          <w:b w:val="false"/>
          <w:bCs w:val="false"/>
        </w:rPr>
        <w:t xml:space="preserve">(2) Cu aceeași pedeapsă se sancționează folosirea unei înregistrări tehnice falsificate în vederea producerii unei consecințe juridice.</w:t>
      </w:r>
    </w:p>
    <w:p>
      <w:pPr>
        <w:keepNext w:val="false"/>
      </w:pPr>
      <w:r>
        <w:rPr>
          <w:b w:val="false"/>
          <w:bCs w:val="false"/>
        </w:rPr>
        <w:t xml:space="preserve">(3) Prin înregistrare tehnică, în sensul prezentului articol, se înțelege atestarea unei valori, greutăți, măsuri ori a desfășurării unui eveniment, realizată, în tot sau în parte, în mod automat, prin intermediul unui dispozitiv tehnic omologat și care este destinată a proba un anumit fapt, în vederea producerii de consecințe juridice.</w:t>
      </w:r>
    </w:p>
    <w:p>
      <w:pPr>
        <w:keepNext/>
      </w:pPr>
      <w:r>
        <w:rPr>
          <w:b/>
          <w:bCs/>
        </w:rPr>
        <w:t xml:space="preserve">Articolul 325</w:t>
      </w:r>
    </w:p>
    <w:p>
      <w:pPr>
        <w:keepNext w:val="false"/>
      </w:pPr>
      <w:r>
        <w:rPr>
          <w:b w:val="false"/>
          <w:bCs w:val="false"/>
        </w:rPr>
        <w:t xml:space="preserve">Falsul informatic</w:t>
      </w:r>
    </w:p>
    <w:p>
      <w:pPr>
        <w:keepNext w:val="false"/>
      </w:pPr>
      <w:r>
        <w:rPr>
          <w:b w:val="false"/>
          <w:bCs w:val="false"/>
        </w:rPr>
        <w:t xml:space="preserve">Fapta de a introduce, modifica sau șterge, fără drept, date informatice ori de a restricționa, fără drept, accesul la aceste date, rezultând date necorespunzătoare adevărului, în scopul de a fi utilizate în vederea producerii unei consecințe juridice, constituie infracțiune și se pedepsește cu închisoarea de la unu la 5 ani.</w:t>
      </w:r>
    </w:p>
    <w:p>
      <w:pPr>
        <w:keepNext w:val="false"/>
      </w:pPr>
      <w:r>
        <w:rPr>
          <w:b w:val="false"/>
          <w:bCs w:val="false"/>
        </w:rPr>
        <w:t xml:space="preserve">Notă</w:t>
      </w:r>
    </w:p>
    <w:p>
      <w:pPr>
        <w:keepNext w:val="false"/>
      </w:pPr>
      <w:r>
        <w:rPr>
          <w:b w:val="false"/>
          <w:bCs w:val="false"/>
        </w:rPr>
        <w:t xml:space="preserve">Decizie de admitere: RIL nr. 4/2021, publicat în Monitorul Oficial nr. 171 din 19 februarie 2021:</w:t>
      </w:r>
    </w:p>
    <w:p>
      <w:pPr>
        <w:keepNext w:val="false"/>
      </w:pPr>
      <w:r>
        <w:rPr>
          <w:b w:val="false"/>
          <w:bCs w:val="false"/>
        </w:rPr>
        <w:t xml:space="preserve">Fapta de a deschide și utiliza un cont pe o rețea de socializare deschisă publicului, folosind ca nume de utilizator numele unei alte persoane și introducând date personale reale care permit identificarea acesteia, întrunește două dintre cerințele esențiale ale infracțiunii de fals informatic prevăzute în art. 325 din Codul penal, respectiv cea ca acțiunea de introducere a datelor informatice să fie realizată fără drept și cea ca acțiunea de introducere a datelor informatice să aibă ca rezultat date necorespunzătoare adevărului.</w:t>
      </w:r>
    </w:p>
    <w:p>
      <w:pPr>
        <w:keepNext/>
      </w:pPr>
      <w:r>
        <w:rPr>
          <w:b/>
          <w:bCs/>
        </w:rPr>
        <w:t xml:space="preserve">Articolul 326</w:t>
      </w:r>
    </w:p>
    <w:p>
      <w:pPr>
        <w:keepNext w:val="false"/>
      </w:pPr>
      <w:r>
        <w:rPr>
          <w:b w:val="false"/>
          <w:bCs w:val="false"/>
        </w:rPr>
        <w:t xml:space="preserve">Falsul în declarații</w:t>
      </w:r>
    </w:p>
    <w:p>
      <w:pPr>
        <w:keepNext w:val="false"/>
      </w:pPr>
      <w:r>
        <w:rPr>
          <w:b w:val="false"/>
          <w:bCs w:val="false"/>
        </w:rPr>
        <w:t xml:space="preserve">(1)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pPr>
        <w:keepNext w:val="false"/>
      </w:pPr>
      <w:r>
        <w:rPr>
          <w:b w:val="false"/>
          <w:bCs w:val="false"/>
        </w:rPr>
        <w:t xml:space="preserve">(2) Fapta prevăzută la alin. (1), săvârșită pentru a ascunde existența unui risc privind infectarea cu o boală infectocontagioasă, se pedepsește cu închisoare de la unu la 5 ani sau cu amendă.</w:t>
      </w:r>
    </w:p>
    <w:p>
      <w:pPr>
        <w:keepNext w:val="false"/>
      </w:pPr>
      <w:r>
        <w:rPr>
          <w:b w:val="false"/>
          <w:bCs w:val="false"/>
        </w:rPr>
        <w:t xml:space="preserve">(la 20-03-2020,</w:t>
      </w:r>
    </w:p>
    <w:p>
      <w:pPr>
        <w:keepNext/>
      </w:pPr>
      <w:r>
        <w:rPr>
          <w:b/>
          <w:bCs/>
        </w:rPr>
        <w:t xml:space="preserve">Articolul 326 din Capitolul III , Titlul VI , Partea SPECIALĂ a fost modificat de Punctul 1, ARTICOLUL UNIC din ORDONANȚA DE URGENȚĂ nr. 28 din 18 martie 2020, publicată în MONITORUL OFICIAL nr. 228 din 20 martie 2020</w:t>
      </w:r>
    </w:p>
    <w:p>
      <w:pPr>
        <w:keepNext w:val="false"/>
      </w:pPr>
      <w:r>
        <w:rPr>
          <w:b w:val="false"/>
          <w:bCs w:val="false"/>
        </w:rPr>
        <w:t xml:space="preserve">)</w:t>
      </w:r>
    </w:p>
    <w:p>
      <w:pPr>
        <w:keepNext/>
      </w:pPr>
      <w:r>
        <w:rPr>
          <w:b/>
          <w:bCs/>
        </w:rPr>
        <w:t xml:space="preserve">Articolul 327</w:t>
      </w:r>
    </w:p>
    <w:p>
      <w:pPr>
        <w:keepNext w:val="false"/>
      </w:pPr>
      <w:r>
        <w:rPr>
          <w:b w:val="false"/>
          <w:bCs w:val="false"/>
        </w:rPr>
        <w:t xml:space="preserve">Falsul privind identitatea</w:t>
      </w:r>
    </w:p>
    <w:p>
      <w:pPr>
        <w:keepNext w:val="false"/>
      </w:pPr>
      <w:r>
        <w:rPr>
          <w:b w:val="false"/>
          <w:bCs w:val="false"/>
        </w:rPr>
        <w:t xml:space="preserve">(1) Prezentarea sub o identitate falsă ori atribuirea unei asemenea identități altei persoane, făcută unei persoane dintre cele prevăzute în art. 175 sau transmisă unei unități în care aceasta își desfășoară activitatea prin folosirea frauduloasă a unui act ce servește la identificare, legitimare ori la dovedirea stării civile sau a unui astfel de act falsificat, pentru a induce sau a menține în eroare un funcționar public, în vederea producerii unei consecințe juridice, pentru sine ori pentru altul, se pedepsește cu închisoarea de la 6 luni la 3 ani.</w:t>
      </w:r>
    </w:p>
    <w:p>
      <w:pPr>
        <w:keepNext w:val="false"/>
      </w:pPr>
      <w:r>
        <w:rPr>
          <w:b w:val="false"/>
          <w:bCs w:val="false"/>
        </w:rPr>
        <w:t xml:space="preserve">(2) Când prezentarea s-a făcut prin întrebuințarea identității reale a unei persoane, pedeapsa este închisoarea de la unu la 5 ani.</w:t>
      </w:r>
    </w:p>
    <w:p>
      <w:pPr>
        <w:keepNext w:val="false"/>
      </w:pPr>
      <w:r>
        <w:rPr>
          <w:b w:val="false"/>
          <w:bCs w:val="false"/>
        </w:rPr>
        <w:t xml:space="preserve">(3) Încredințarea unui act ce servește la identificare, legitimare ori la dovedirea stării civile spre a fi folosit fără drept se pedepsește cu închisoare de la 3 luni la 2 ani sau cu amendă.</w:t>
      </w:r>
    </w:p>
    <w:p>
      <w:pPr>
        <w:keepNext/>
      </w:pPr>
      <w:r>
        <w:rPr>
          <w:b/>
          <w:bCs/>
        </w:rPr>
        <w:t xml:space="preserve">Articolul 328</w:t>
      </w:r>
    </w:p>
    <w:p>
      <w:pPr>
        <w:keepNext w:val="false"/>
      </w:pPr>
      <w:r>
        <w:rPr>
          <w:b w:val="false"/>
          <w:bCs w:val="false"/>
        </w:rPr>
        <w:t xml:space="preserve">Infracțiuni de fals comise în legătură cu autoritatea unui stat străin</w:t>
      </w:r>
    </w:p>
    <w:p>
      <w:pPr>
        <w:keepNext w:val="false"/>
      </w:pPr>
      <w:r>
        <w:rPr>
          <w:b w:val="false"/>
          <w:bCs w:val="false"/>
        </w:rPr>
        <w:t xml:space="preserve">Dispozițiile cuprinse în prezentul capitol se aplică și atunci când fapta privește acte emise de o autoritate competentă a unui stat străin sau de o organizație internațională instituită printr-un tratat la care România este parte sau declarații ori o identitate asumate în fața acesteia.</w:t>
      </w:r>
    </w:p>
    <w:p>
      <w:pPr>
        <w:keepNext w:val="false"/>
      </w:pPr>
      <w:r>
        <w:rPr>
          <w:b w:val="false"/>
          <w:bCs w:val="false"/>
        </w:rPr>
        <w:t xml:space="preserve">Titlul VII</w:t>
      </w:r>
    </w:p>
    <w:p>
      <w:pPr>
        <w:keepNext w:val="false"/>
      </w:pPr>
      <w:r>
        <w:rPr>
          <w:b w:val="false"/>
          <w:bCs w:val="false"/>
        </w:rPr>
        <w:t xml:space="preserve">Infracțiuni contra siguranței publice</w:t>
      </w:r>
    </w:p>
    <w:p>
      <w:pPr>
        <w:keepNext w:val="false"/>
      </w:pPr>
      <w:r>
        <w:rPr>
          <w:b w:val="false"/>
          <w:bCs w:val="false"/>
        </w:rPr>
        <w:t xml:space="preserve">Capitolul I</w:t>
      </w:r>
    </w:p>
    <w:p>
      <w:pPr>
        <w:keepNext w:val="false"/>
      </w:pPr>
      <w:r>
        <w:rPr>
          <w:b w:val="false"/>
          <w:bCs w:val="false"/>
        </w:rPr>
        <w:t xml:space="preserve">Infracțiuni contra siguranței circulației pe căile ferate</w:t>
      </w:r>
    </w:p>
    <w:p>
      <w:pPr>
        <w:keepNext/>
      </w:pPr>
      <w:r>
        <w:rPr>
          <w:b/>
          <w:bCs/>
        </w:rPr>
        <w:t xml:space="preserve">Articolul 329</w:t>
      </w:r>
    </w:p>
    <w:p>
      <w:pPr>
        <w:keepNext w:val="false"/>
      </w:pPr>
      <w:r>
        <w:rPr>
          <w:b w:val="false"/>
          <w:bCs w:val="false"/>
        </w:rPr>
        <w:t xml:space="preserve">Neîndeplinirea îndatoririlor de serviciu sau îndeplinirea lor defectuoasă</w:t>
      </w:r>
    </w:p>
    <w:p>
      <w:pPr>
        <w:keepNext w:val="false"/>
      </w:pPr>
      <w:r>
        <w:rPr>
          <w:b w:val="false"/>
          <w:bCs w:val="false"/>
        </w:rPr>
        <w:t xml:space="preserve">(1) Neîndeplinirea îndatoririlor de serviciu sau îndeplinirea lor defectuoasă de către angajații care gestionează infrastructura feroviară ori ai operatorilor de transport, intervenție sau manevră, dacă prin aceasta se pune în pericol siguranța circulației mijloacelor de transport, intervenție sau manevră pe calea ferată, se pedepsește cu închisoarea de la unu la 5 ani.</w:t>
      </w:r>
    </w:p>
    <w:p>
      <w:pPr>
        <w:keepNext w:val="false"/>
      </w:pPr>
      <w:r>
        <w:rPr>
          <w:b w:val="false"/>
          <w:bCs w:val="false"/>
        </w:rPr>
        <w:t xml:space="preserve">(2) Dacă fapta a avut ca urmare un accident de cale ferată, pedeapsa este închisoarea de la 3 la 10 ani.</w:t>
      </w:r>
    </w:p>
    <w:p>
      <w:pPr>
        <w:keepNext/>
      </w:pPr>
      <w:r>
        <w:rPr>
          <w:b/>
          <w:bCs/>
        </w:rPr>
        <w:t xml:space="preserve">Articolul 330</w:t>
      </w:r>
    </w:p>
    <w:p>
      <w:pPr>
        <w:keepNext w:val="false"/>
      </w:pPr>
      <w:r>
        <w:rPr>
          <w:b w:val="false"/>
          <w:bCs w:val="false"/>
        </w:rPr>
        <w:t xml:space="preserve">Neîndeplinirea îndatoririlor de serviciu sau îndeplinirea lor defectuoasă din culpă</w:t>
      </w:r>
    </w:p>
    <w:p>
      <w:pPr>
        <w:keepNext w:val="false"/>
      </w:pPr>
      <w:r>
        <w:rPr>
          <w:b w:val="false"/>
          <w:bCs w:val="false"/>
        </w:rPr>
        <w:t xml:space="preserve">(1) Neîndeplinirea îndatoririlor de serviciu sau îndeplinirea lor defectuoasă, din culpă, de către angajații care gestionează infrastructura feroviară ori ai operatorilor de transport, intervenție sau manevră, dacă prin aceasta se pune în pericol siguranța mijloacelor de transport, intervenție sau manevră pe calea ferată, se pedepsește cu închisoare de la 3 luni la 3 ani sau cu amendă.</w:t>
      </w:r>
    </w:p>
    <w:p>
      <w:pPr>
        <w:keepNext w:val="false"/>
      </w:pPr>
      <w:r>
        <w:rPr>
          <w:b w:val="false"/>
          <w:bCs w:val="false"/>
        </w:rPr>
        <w:t xml:space="preserve">(2) Când fapta a avut ca urmare un accident de cale ferată, pedeapsa este închisoarea de la unu la 5 ani.</w:t>
      </w:r>
    </w:p>
    <w:p>
      <w:pPr>
        <w:keepNext/>
      </w:pPr>
      <w:r>
        <w:rPr>
          <w:b/>
          <w:bCs/>
        </w:rPr>
        <w:t xml:space="preserve">Articolul 331</w:t>
      </w:r>
    </w:p>
    <w:p>
      <w:pPr>
        <w:keepNext w:val="false"/>
      </w:pPr>
      <w:r>
        <w:rPr>
          <w:b w:val="false"/>
          <w:bCs w:val="false"/>
        </w:rPr>
        <w:t xml:space="preserve">Părăsirea postului și prezența la serviciu sub influența alcoolului ori a altor substanțe sau refuzul ori sustragerea de la prelevarea de mostre biologice</w:t>
      </w:r>
    </w:p>
    <w:p>
      <w:pPr>
        <w:keepNext w:val="false"/>
      </w:pPr>
      <w:r>
        <w:rPr>
          <w:b w:val="false"/>
          <w:bCs w:val="false"/>
        </w:rPr>
        <w:t xml:space="preserve">(1) Părăsirea postului, în orice mod și sub orice formă, de angajații cu atribuții privind siguranța circulației mijloacelor de transport, intervenție sau manevră pe calea ferată, dacă prin aceasta se pune în pericol siguranța circulației acestor mijloace, se pedepsește cu închisoarea de la 2 la 7 ani.</w:t>
      </w:r>
    </w:p>
    <w:p>
      <w:pPr>
        <w:keepNext w:val="false"/>
      </w:pPr>
      <w:r>
        <w:rPr>
          <w:b w:val="false"/>
          <w:bCs w:val="false"/>
        </w:rPr>
        <w:t xml:space="preserve">(2) Cu aceeași pedeapsă se sancționează îndeplinirea îndatoririlor de serviciu de către un angajat având atribuții privind siguranța circulației mijloacelor de transport, intervenție sau manevră pe calea ferată, care are o îmbibație alcoolică de peste 0,80 g/l alcool pur în sânge ori se află sub influența unor substanțe psihoactive.</w:t>
      </w:r>
    </w:p>
    <w:p>
      <w:pPr>
        <w:keepNext w:val="false"/>
      </w:pPr>
      <w:r>
        <w:rPr>
          <w:b w:val="false"/>
          <w:bCs w:val="false"/>
        </w:rPr>
        <w:t xml:space="preserve">(3) Refuzul ori sustragerea angajaților cu atribuții privind siguranța circulației mijloacelor de transport, intervenție sau manevră pe calea ferată de a se supune prelevării de mostre biologice necesare în vederea stabilirii alcoolemiei ori a prezenței unor substanțe psihoactive se pedepsește cu închisoarea de la 2 la 7 ani.</w:t>
      </w:r>
    </w:p>
    <w:p>
      <w:pPr>
        <w:keepNext w:val="false"/>
      </w:pPr>
      <w:r>
        <w:rPr>
          <w:b w:val="false"/>
          <w:bCs w:val="false"/>
        </w:rPr>
        <w:t xml:space="preserve">(4) Când faptele prevăzute la alin. (1) și (2) au avut ca urmare un accident de cale ferată, pedeapsa este închisoarea de la 3 la 10 ani și interzicerea unor drepturi.</w:t>
      </w:r>
    </w:p>
    <w:p>
      <w:pPr>
        <w:keepNext w:val="false"/>
      </w:pPr>
      <w:r>
        <w:rPr>
          <w:b w:val="false"/>
          <w:bCs w:val="false"/>
        </w:rPr>
        <w:t xml:space="preserve">(la 10-11-2023,</w:t>
      </w:r>
    </w:p>
    <w:p>
      <w:pPr>
        <w:keepNext/>
      </w:pPr>
      <w:r>
        <w:rPr>
          <w:b/>
          <w:bCs/>
        </w:rPr>
        <w:t xml:space="preserve">Articolul 331, Capitolul I, Titlul VII, Partea SPECIALĂ a fost modificat de ARTICOLUL UNIC din LEGEA nr. 314 din 6 noiembrie 2023, publicată în MONITORUL OFICIAL nr. 1013 din 7 noiembrie 2023</w:t>
      </w:r>
    </w:p>
    <w:p>
      <w:pPr>
        <w:keepNext w:val="false"/>
      </w:pPr>
      <w:r>
        <w:rPr>
          <w:b w:val="false"/>
          <w:bCs w:val="false"/>
        </w:rPr>
        <w:t xml:space="preserve">)</w:t>
      </w:r>
    </w:p>
    <w:p>
      <w:pPr>
        <w:keepNext/>
      </w:pPr>
      <w:r>
        <w:rPr>
          <w:b/>
          <w:bCs/>
        </w:rPr>
        <w:t xml:space="preserve">Articolul 332</w:t>
      </w:r>
    </w:p>
    <w:p>
      <w:pPr>
        <w:keepNext w:val="false"/>
      </w:pPr>
      <w:r>
        <w:rPr>
          <w:b w:val="false"/>
          <w:bCs w:val="false"/>
        </w:rPr>
        <w:t xml:space="preserve">Distrugerea sau semnalizarea falsă</w:t>
      </w:r>
    </w:p>
    <w:p>
      <w:pPr>
        <w:keepNext w:val="false"/>
      </w:pPr>
      <w:r>
        <w:rPr>
          <w:b w:val="false"/>
          <w:bCs w:val="false"/>
        </w:rPr>
        <w:t xml:space="preserve">(1) Distrugerea, degradarea ori aducerea în stare de neîntrebuințare a liniei de cale ferată, a materialului rulant, a instalațiilor de cale ferată ori a celor de comunicații feroviare, precum și a oricăror altor bunuri sau dotări aferente infrastructurii feroviare ori așezarea de obstacole pe linia ferată, dacă prin aceasta se pune în pericol siguranța mijloacelor de transport, manevră sau intervenție pe calea ferată, se pedepsește cu închisoarea de la 2 la 7 ani și interzicerea exercitării unor drepturi.</w:t>
      </w:r>
    </w:p>
    <w:p>
      <w:pPr>
        <w:keepNext w:val="false"/>
      </w:pPr>
      <w:r>
        <w:rPr>
          <w:b w:val="false"/>
          <w:bCs w:val="false"/>
        </w:rPr>
        <w:t xml:space="preserve">(2) Cu aceeași pedeapsă se sancționează săvârșirea de acte de semnalizare falsă sau săvârșirea oricăror acte care pot induce în eroare personalul care asigură circulația mijloacelor de transport, manevră sau intervenție pe calea ferată în timpul executării serviciului, dacă prin aceste fapte se creează un pericol de accident de cale ferată.</w:t>
      </w:r>
    </w:p>
    <w:p>
      <w:pPr>
        <w:keepNext w:val="false"/>
      </w:pPr>
      <w:r>
        <w:rPr>
          <w:b w:val="false"/>
          <w:bCs w:val="false"/>
        </w:rPr>
        <w:t xml:space="preserve">(3) Dacă faptele prevăzute în alin. (1) și alin. (2) au avut ca urmare un accident de cale ferată, pedeapsa este închisoarea de la 3 la 10 ani și interzicerea exercitării unor drepturi.</w:t>
      </w:r>
    </w:p>
    <w:p>
      <w:pPr>
        <w:keepNext w:val="false"/>
      </w:pPr>
      <w:r>
        <w:rPr>
          <w:b w:val="false"/>
          <w:bCs w:val="false"/>
        </w:rPr>
        <w:t xml:space="preserve">(4) Când faptele prevăzute în alin. (1)-(3) sunt săvârșite din culpă, limitele speciale ale pedepsei se reduc la jumătate.</w:t>
      </w:r>
    </w:p>
    <w:p>
      <w:pPr>
        <w:keepNext w:val="false"/>
      </w:pPr>
      <w:r>
        <w:rPr>
          <w:b w:val="false"/>
          <w:bCs w:val="false"/>
        </w:rPr>
        <w:t xml:space="preserve">(5) Tentativa la infracțiunile prevăzute în alin. (1) și alin. (2) se pedepsește.</w:t>
      </w:r>
    </w:p>
    <w:p>
      <w:pPr>
        <w:keepNext/>
      </w:pPr>
      <w:r>
        <w:rPr>
          <w:b/>
          <w:bCs/>
        </w:rPr>
        <w:t xml:space="preserve">Articolul 333</w:t>
      </w:r>
    </w:p>
    <w:p>
      <w:pPr>
        <w:keepNext w:val="false"/>
      </w:pPr>
      <w:r>
        <w:rPr>
          <w:b w:val="false"/>
          <w:bCs w:val="false"/>
        </w:rPr>
        <w:t xml:space="preserve">Accidentul de cale ferată</w:t>
      </w:r>
    </w:p>
    <w:p>
      <w:pPr>
        <w:keepNext w:val="false"/>
      </w:pPr>
      <w:r>
        <w:rPr>
          <w:b w:val="false"/>
          <w:bCs w:val="false"/>
        </w:rPr>
        <w:t xml:space="preserve">Accidentul de cale ferată constă în distrugerea sau degradarea adusă mijloacelor de transport, materialului rulant sau instalațiilor de cale ferată în cursul circulației sau manevrei mijloacelor de transport, manevră, întreținere sau intervenție pe calea ferată.</w:t>
      </w:r>
    </w:p>
    <w:p>
      <w:pPr>
        <w:keepNext w:val="false"/>
      </w:pPr>
      <w:r>
        <w:rPr>
          <w:b w:val="false"/>
          <w:bCs w:val="false"/>
        </w:rPr>
        <w:t xml:space="preserve">Capitolul II</w:t>
      </w:r>
    </w:p>
    <w:p>
      <w:pPr>
        <w:keepNext w:val="false"/>
      </w:pPr>
      <w:r>
        <w:rPr>
          <w:b w:val="false"/>
          <w:bCs w:val="false"/>
        </w:rPr>
        <w:t xml:space="preserve">Infracțiuni contra siguranței circulației pe drumurile publice</w:t>
      </w:r>
    </w:p>
    <w:p>
      <w:pPr>
        <w:keepNext/>
      </w:pPr>
      <w:r>
        <w:rPr>
          <w:b/>
          <w:bCs/>
        </w:rPr>
        <w:t xml:space="preserve">Articolul 334</w:t>
      </w:r>
    </w:p>
    <w:p>
      <w:pPr>
        <w:keepNext w:val="false"/>
      </w:pPr>
      <w:r>
        <w:rPr>
          <w:b w:val="false"/>
          <w:bCs w:val="false"/>
        </w:rPr>
        <w:t xml:space="preserve">Punerea în circulație sau conducerea unui vehicul neînmatriculat</w:t>
      </w:r>
    </w:p>
    <w:p>
      <w:pPr>
        <w:keepNext w:val="false"/>
      </w:pPr>
      <w:r>
        <w:rPr>
          <w:b w:val="false"/>
          <w:bCs w:val="false"/>
        </w:rPr>
        <w:t xml:space="preserve">(1) Punerea în circulație sau conducerea pe drumurile publice a unui autovehicul, a unui tramvai sau a unui tractor agricol ori forestier neînmatriculat sau neînregistrat, potrivit legii, se pedepsește cu închisoare de la unu la 3 ani sau cu amendă.</w:t>
      </w:r>
    </w:p>
    <w:p>
      <w:pPr>
        <w:keepNext w:val="false"/>
      </w:pPr>
      <w:r>
        <w:rPr>
          <w:b w:val="false"/>
          <w:bCs w:val="false"/>
        </w:rPr>
        <w:t xml:space="preserve">(la 09-07-2023,</w:t>
      </w:r>
    </w:p>
    <w:p>
      <w:pPr>
        <w:keepNext w:val="false"/>
      </w:pPr>
      <w:r>
        <w:rPr>
          <w:b w:val="false"/>
          <w:bCs w:val="false"/>
        </w:rPr>
        <w:t xml:space="preserve">Alineatul (1), Articolul 334, Capitolul II, Titlul VII, Partea SPECIALĂ a fost modificat de Punctul 5., Articolul I din LEGEA nr. 200 din 5 iulie 2023, publicată în MONITORUL OFICIAL nr. 616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HP nr. 11/2017, publicată în Monitorul Oficial nr. 479 din 26 iunie 2017:</w:t>
      </w:r>
    </w:p>
    <w:p>
      <w:pPr>
        <w:keepNext w:val="false"/>
      </w:pPr>
      <w:r>
        <w:rPr>
          <w:b w:val="false"/>
          <w:bCs w:val="false"/>
        </w:rPr>
        <w:t xml:space="preserve">În interpretarea noțiunii de „autovehicul“, prevăzută de art. 334 alin. (1) din Codul penal și art. 335 alin. (1) din Codul penal, raportat la art. 6 pct. 6 și pct. 30 din O.U.G. nr. 195/2002, modificată și completată prin OG nr. 21/26.08.2014, conducerea pe drumurile publice a unui tractor agricol sau forestier neînmatriculat/neînregistrat potrivit legii sau de către o persoană care nu posedă permis de conducere nu întrunește condițiile de tipicitate ale infracțiunilor prevăzute de art. 334 alin. (1) din Codul penal, respectiv de art. 335 alin. (1) din Codul penal.</w:t>
      </w:r>
    </w:p>
    <w:p>
      <w:pPr>
        <w:keepNext w:val="false"/>
      </w:pPr>
      <w:r>
        <w:rPr>
          <w:b w:val="false"/>
          <w:bCs w:val="false"/>
        </w:rPr>
        <w:t xml:space="preserve">(2) Punerea în circulație sau conducerea pe drumurile publice a unui autovehicul, tramvai, tractor agricol ori forestier cu număr fals de înmatriculare sau înregistrare se pedepsește cu închisoare de la unu la 5 ani sau cu amendă.</w:t>
      </w:r>
    </w:p>
    <w:p>
      <w:pPr>
        <w:keepNext w:val="false"/>
      </w:pPr>
      <w:r>
        <w:rPr>
          <w:b w:val="false"/>
          <w:bCs w:val="false"/>
        </w:rPr>
        <w:t xml:space="preserve">(la 09-07-2023,</w:t>
      </w:r>
    </w:p>
    <w:p>
      <w:pPr>
        <w:keepNext w:val="false"/>
      </w:pPr>
      <w:r>
        <w:rPr>
          <w:b w:val="false"/>
          <w:bCs w:val="false"/>
        </w:rPr>
        <w:t xml:space="preserve">Alineatul (2), Articolul 334, Capitolul II, Titlul VII, Partea SPECIALĂ a fost modificat de Punctul 5., Articolul I din LEGEA nr. 200 din 5 iulie 2023, publicată în MONITORUL OFICIAL nr. 616 din 6 iulie 2023</w:t>
      </w:r>
    </w:p>
    <w:p>
      <w:pPr>
        <w:keepNext w:val="false"/>
      </w:pPr>
      <w:r>
        <w:rPr>
          <w:b w:val="false"/>
          <w:bCs w:val="false"/>
        </w:rPr>
        <w:t xml:space="preserve">)</w:t>
      </w:r>
    </w:p>
    <w:p>
      <w:pPr>
        <w:keepNext w:val="false"/>
      </w:pPr>
      <w:r>
        <w:rPr>
          <w:b w:val="false"/>
          <w:bCs w:val="false"/>
        </w:rPr>
        <w:t xml:space="preserve">(3) Tractarea unei remorci neînmatriculate sau neînregistrate ori cu număr fals de înmatriculare sau înregistrare se pedepsește cu închisoare de la 3 luni la 2 ani sau cu amendă.</w:t>
      </w:r>
    </w:p>
    <w:p>
      <w:pPr>
        <w:keepNext w:val="false"/>
      </w:pPr>
      <w:r>
        <w:rPr>
          <w:b w:val="false"/>
          <w:bCs w:val="false"/>
        </w:rPr>
        <w:t xml:space="preserve">(4) Conducerea pe drumurile publice a unui autovehicul, a unui tramvai sau a unui tractor agricol sau forestier ori tractarea unei remorci ale cărei plăcuțe cu numărul de înmatriculare sau de înregistrare au fost retrase ori a unui vehicul înmatriculat în alt stat, care nu are drept de circulație în România, se pedepsește cu închisoare de la 6 luni la 2 ani sau cu amendă.</w:t>
      </w:r>
    </w:p>
    <w:p>
      <w:pPr>
        <w:keepNext w:val="false"/>
      </w:pPr>
      <w:r>
        <w:rPr>
          <w:b w:val="false"/>
          <w:bCs w:val="false"/>
        </w:rPr>
        <w:t xml:space="preserve">(la 09-07-2023,</w:t>
      </w:r>
    </w:p>
    <w:p>
      <w:pPr>
        <w:keepNext w:val="false"/>
      </w:pPr>
      <w:r>
        <w:rPr>
          <w:b w:val="false"/>
          <w:bCs w:val="false"/>
        </w:rPr>
        <w:t xml:space="preserve">Alineatul (4), Articolul 334, Capitolul II, Titlul VII, Partea SPECIALĂ a fost modificat de Punctul 5., Articolul I din LEGEA nr. 200 din 5 iulie 2023, publicată în MONITORUL OFICIAL nr. 616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 HP nr. 15/2019, publicată în Monitorul Oficial nr. 918 din 14 noiembrie 2019</w:t>
      </w:r>
    </w:p>
    <w:p>
      <w:pPr>
        <w:keepNext/>
      </w:pPr>
      <w:r>
        <w:rPr>
          <w:b/>
          <w:bCs/>
        </w:rPr>
        <w:t xml:space="preserve">Articolul 335</w:t>
      </w:r>
    </w:p>
    <w:p>
      <w:pPr>
        <w:keepNext w:val="false"/>
      </w:pPr>
      <w:r>
        <w:rPr>
          <w:b w:val="false"/>
          <w:bCs w:val="false"/>
        </w:rPr>
        <w:t xml:space="preserve">Conducerea unui vehicul fără permis de conducere</w:t>
      </w:r>
    </w:p>
    <w:p>
      <w:pPr>
        <w:keepNext w:val="false"/>
      </w:pPr>
      <w:r>
        <w:rPr>
          <w:b w:val="false"/>
          <w:bCs w:val="false"/>
        </w:rPr>
        <w:t xml:space="preserve">(1) Conducerea pe drumurile publice a unui autovehicul, a unui tramvai ori a unui tractor agricol sau forestier de către o persoană care nu posedă permis de conducere se pedepsește cu închisoare de la unu la 5 ani.</w:t>
      </w:r>
    </w:p>
    <w:p>
      <w:pPr>
        <w:keepNext w:val="false"/>
      </w:pPr>
      <w:r>
        <w:rPr>
          <w:b w:val="false"/>
          <w:bCs w:val="false"/>
        </w:rPr>
        <w:t xml:space="preserve">(la 09-07-2023,</w:t>
      </w:r>
    </w:p>
    <w:p>
      <w:pPr>
        <w:keepNext w:val="false"/>
      </w:pPr>
      <w:r>
        <w:rPr>
          <w:b w:val="false"/>
          <w:bCs w:val="false"/>
        </w:rPr>
        <w:t xml:space="preserve">Alineatul (1), Articolul 335, Capitolul II, Titlul VII, Partea SPECIALĂ a fost modificat de Punctul 6., Articolul I din LEGEA nr. 200 din 5 iulie 2023, publicată în MONITORUL OFICIAL nr. 616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HP nr. 11/2017, publicată în Monitorul Oficial nr. 479 din 26 iunie 2017:</w:t>
      </w:r>
    </w:p>
    <w:p>
      <w:pPr>
        <w:keepNext w:val="false"/>
      </w:pPr>
      <w:r>
        <w:rPr>
          <w:b w:val="false"/>
          <w:bCs w:val="false"/>
        </w:rPr>
        <w:t xml:space="preserve">În interpretarea noțiunii de „autovehicul“, prevăzută de art. 334 alin. (1) din Codul penal și art. 335 alin. (1) din Codul penal, raportat la art. 6 pct. 6 și pct. 30 din O.U.G. nr. 195/2002, modificată și completată prin OG nr. 21/26.08.2014, conducerea pe drumurile publice a unui tractor agricol sau forestier neînmatriculat/neînregistrat potrivit legii sau de către o persoană care nu posedă permis de conducere nu întrunește condițiile de tipicitate ale infracțiunilor prevăzute de art. 334 alin. (1) din Codul penal, respectiv de art. 335 alin. (1) din Codul penal.</w:t>
      </w:r>
    </w:p>
    <w:p>
      <w:pPr>
        <w:keepNext w:val="false"/>
      </w:pPr>
      <w:r>
        <w:rPr>
          <w:b w:val="false"/>
          <w:bCs w:val="false"/>
        </w:rPr>
        <w:t xml:space="preserve">(2) Conducerea pe drumurile publice a unui vehicul pentru care legea prevede obligativitatea deținerii permisului de conducere de către o persoană al cărei permis de conducere este necorespunzător categoriei din care face parte vehiculul respectiv ori al cărei permis i-a fost retras sau anulat ori căreia exercitarea dreptului de a conduce i-a fost suspendată sau care nu are dreptul de a conduce autovehicule, tramvaie ori tractoare agricole sau forestiere în România se pedepsește cu închisoare de la 6 luni la 3 ani sau cu amendă.</w:t>
      </w:r>
    </w:p>
    <w:p>
      <w:pPr>
        <w:keepNext w:val="false"/>
      </w:pPr>
      <w:r>
        <w:rPr>
          <w:b w:val="false"/>
          <w:bCs w:val="false"/>
        </w:rPr>
        <w:t xml:space="preserve">(la 09-07-2023,</w:t>
      </w:r>
    </w:p>
    <w:p>
      <w:pPr>
        <w:keepNext w:val="false"/>
      </w:pPr>
      <w:r>
        <w:rPr>
          <w:b w:val="false"/>
          <w:bCs w:val="false"/>
        </w:rPr>
        <w:t xml:space="preserve">Alineatul (2), Articolul 335, Capitolul II, Titlul VII, Partea SPECIALĂ a fost modificat de Punctul 6., Articolul I din LEGEA nr. 200 din 5 iulie 2023, publicată în MONITORUL OFICIAL nr. 616 din 6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18/2019, publicată în Monitorul Oficial nr. 66 din 30 ianuarie 2020:</w:t>
      </w:r>
    </w:p>
    <w:p>
      <w:pPr>
        <w:keepNext w:val="false"/>
      </w:pPr>
      <w:r>
        <w:rPr>
          <w:b w:val="false"/>
          <w:bCs w:val="false"/>
        </w:rPr>
        <w:t xml:space="preserve">Obligația inculpatului de a nu conduce vehicule anume stabilite, impusă de organul judiciar pe timpul măsurii preventive a controlului judiciar conform art. 215 alin. (2) lit. i) din Codul de procedură penală, nu constituie o suspendare a exercitării dreptului de a conduce, iar încălcarea acesteia nu întrunește elementele de tipicitate ale infracțiunii prevăzute de art. 335 alin. (2) din Codul penal.</w:t>
      </w:r>
    </w:p>
    <w:p>
      <w:pPr>
        <w:keepNext w:val="false"/>
      </w:pPr>
      <w:r>
        <w:rPr>
          <w:b w:val="false"/>
          <w:bCs w:val="false"/>
        </w:rPr>
        <w:t xml:space="preserve">Decizie de admitere: HP nr. 27/2021, publicată în Monitorul Oficial nr. 664 din 6 iulie 2021:</w:t>
      </w:r>
    </w:p>
    <w:p>
      <w:pPr>
        <w:keepNext w:val="false"/>
      </w:pPr>
      <w:r>
        <w:rPr>
          <w:b w:val="false"/>
          <w:bCs w:val="false"/>
        </w:rPr>
        <w:t xml:space="preserve">Stabilește că poate fi subiect activ al infracțiunii prevăzute de art. 335 alin. (2) din Codul penal persoana care, după pronunțarea hotărârii definitive de condamnare pentru săvârșirea infracțiunii prevăzute de art. 336 alin. (1) din Codul penal și până la anularea permisului de conducere dispusă de către șeful poliției, conduce un autovehicul pe drumurile publice.</w:t>
      </w:r>
    </w:p>
    <w:p>
      <w:pPr>
        <w:keepNext w:val="false"/>
      </w:pPr>
      <w:r>
        <w:rPr>
          <w:b w:val="false"/>
          <w:bCs w:val="false"/>
        </w:rPr>
        <w:t xml:space="preserve">Decizie de admitere: HP nr. 78/2022, publicată în Monitorul Oficial nr. 51 din 18 ianuarie 2023:</w:t>
      </w:r>
    </w:p>
    <w:p>
      <w:pPr>
        <w:keepNext w:val="false"/>
      </w:pPr>
      <w:r>
        <w:rPr>
          <w:b w:val="false"/>
          <w:bCs w:val="false"/>
        </w:rPr>
        <w:t xml:space="preserve">Potrivit legislației române, conducerea pe drumurile publice a unui vehicul de către o persoană care deține un permis de conducere provizoriu valabil, eliberat de autoritatea competentă din Marea Britanie („Provisional Driving Licence“), constituie infracțiunea de conducere a unui vehicul fără permis de conducere prevăzută de art. 335 alin. (2) din Codul penal, în situația în care persoana nu are dreptul de a conduce autovehicule în România.</w:t>
      </w:r>
    </w:p>
    <w:p>
      <w:pPr>
        <w:keepNext w:val="false"/>
      </w:pPr>
      <w:r>
        <w:rPr>
          <w:b w:val="false"/>
          <w:bCs w:val="false"/>
        </w:rPr>
        <w:t xml:space="preserve">Decizie de respingere: HP nr. 431/2025, publicată în Monitorul Oficial nr. 47 din 22 ianuarie 2026.</w:t>
      </w:r>
    </w:p>
    <w:p>
      <w:pPr>
        <w:keepNext w:val="false"/>
      </w:pPr>
      <w:r>
        <w:rPr>
          <w:b w:val="false"/>
          <w:bCs w:val="false"/>
        </w:rPr>
        <w:t xml:space="preserve">(3) Cu aceeași pedeapsă se sancționează și persoana care încredințează un vehicul pentru care legea prevede obligativitatea deținerii permisului de conducere pentru conducerea pe drumurile publice unei persoane despre care știe că se află în una dintre situațiile prevăzute în alin. (1) sau alin. (2) sau sub influența alcoolului ori a unor substanțe psihoactive.</w:t>
      </w:r>
    </w:p>
    <w:p>
      <w:pPr>
        <w:keepNext w:val="false"/>
      </w:pPr>
      <w:r>
        <w:rPr>
          <w:b w:val="false"/>
          <w:bCs w:val="false"/>
        </w:rPr>
        <w:t xml:space="preserve">Notă</w:t>
      </w:r>
    </w:p>
    <w:p>
      <w:pPr>
        <w:keepNext w:val="false"/>
      </w:pPr>
      <w:r>
        <w:rPr>
          <w:b w:val="false"/>
          <w:bCs w:val="false"/>
        </w:rPr>
        <w:t xml:space="preserve">Decizie de admitere: HP nr. 14/2020, publicată în Monitorul Oficial nr. 135 din 10 februarie 2021:</w:t>
      </w:r>
    </w:p>
    <w:p>
      <w:pPr>
        <w:keepNext w:val="false"/>
      </w:pPr>
      <w:r>
        <w:rPr>
          <w:b w:val="false"/>
          <w:bCs w:val="false"/>
        </w:rPr>
        <w:t xml:space="preserve">Stabilește că, în interpretarea dispozițiilor art. 335 alin. (3) din Codul penal, care incriminează fapta unei persoane de a încredința un vehicul pentru conducerea pe drumurile publice unei persoane despre care știa că se află sub influența alcoolului, acestea trebuie să vizeze o persoană care să aibă o îmbibație alcoolică de peste 0,80 g/l alcool pur în sânge.</w:t>
      </w:r>
    </w:p>
    <w:p>
      <w:pPr>
        <w:keepNext w:val="false"/>
      </w:pPr>
      <w:r>
        <w:rPr>
          <w:b w:val="false"/>
          <w:bCs w:val="false"/>
        </w:rPr>
        <w:t xml:space="preserve">Decizie de respingere: HP nr. 11/2021, publicată în Monitorul Oficial nr. 361 din 8 aprilie 2021.</w:t>
      </w:r>
    </w:p>
    <w:p>
      <w:pPr>
        <w:keepNext w:val="false"/>
      </w:pPr>
      <w:r>
        <w:rPr>
          <w:b w:val="false"/>
          <w:bCs w:val="false"/>
        </w:rPr>
        <w:t xml:space="preserve">Decizie de admitere: HP nr. 57/2023, publicată în Monitorul Oficial nr. 1035 din 14 noiembrie 2023:</w:t>
      </w:r>
    </w:p>
    <w:p>
      <w:pPr>
        <w:keepNext w:val="false"/>
      </w:pPr>
      <w:r>
        <w:rPr>
          <w:b w:val="false"/>
          <w:bCs w:val="false"/>
        </w:rPr>
        <w:t xml:space="preserve">Stabilește că: fapta de a încredința un vehicul pentru care legea prevede obligativitatea deținerii permisului de conducere pentru conducerea pe drumurile publice unei persoane despre care știe că se află sub influența alcoolului, dar care a refuzat sau s-a sustras de la prelevarea de mostre biologice și care este trimisă în judecată pentru infracțiunea prevăzută de art. 337 din Codul penal, nu întrunește condițiile de tipicitate pentru reținerea infracțiunii prevăzute de art. 335 alin. (3) din Codul penal.</w:t>
      </w:r>
    </w:p>
    <w:p>
      <w:pPr>
        <w:keepNext/>
      </w:pPr>
      <w:r>
        <w:rPr>
          <w:b/>
          <w:bCs/>
        </w:rPr>
        <w:t xml:space="preserve">Articolul 336</w:t>
      </w:r>
    </w:p>
    <w:p>
      <w:pPr>
        <w:keepNext w:val="false"/>
      </w:pPr>
      <w:r>
        <w:rPr>
          <w:b w:val="false"/>
          <w:bCs w:val="false"/>
        </w:rPr>
        <w:t xml:space="preserve">Conducerea unui vehicul sub influența alcoolului sau a altor substanțe</w:t>
      </w:r>
    </w:p>
    <w:p>
      <w:pPr>
        <w:keepNext w:val="false"/>
      </w:pPr>
      <w:r>
        <w:rPr>
          <w:b w:val="false"/>
          <w:bCs w:val="false"/>
        </w:rPr>
        <w:t xml:space="preserve">(1) Conducerea pe drumurile publice a unui vehicul pentru care legea prevede obligativitatea deținerii permisului de conducere de către o persoană care are o îmbibație alcoolică de peste 0,80 g/l alcool pur în sânge se pedepsește cu închisoare de la 1 la 5 ani și interzicerea exercitării unor drepturi.</w:t>
      </w:r>
    </w:p>
    <w:p>
      <w:pPr>
        <w:keepNext w:val="false"/>
      </w:pPr>
      <w:r>
        <w:rPr>
          <w:b w:val="false"/>
          <w:bCs w:val="false"/>
        </w:rPr>
        <w:t xml:space="preserve">(2) Cu aceeași pedeapsă se sancționează și persoana, aflată sub influența unor substanțe psihoactive, care conduce un vehicul pentru care legea prevede obligativitatea deținerii permisului de conducere.</w:t>
      </w:r>
    </w:p>
    <w:p>
      <w:pPr>
        <w:keepNext w:val="false"/>
      </w:pPr>
      <w:r>
        <w:rPr>
          <w:b w:val="false"/>
          <w:bCs w:val="false"/>
        </w:rPr>
        <w:t xml:space="preserve">Notă</w:t>
      </w:r>
    </w:p>
    <w:p>
      <w:pPr>
        <w:keepNext w:val="false"/>
      </w:pPr>
      <w:r>
        <w:rPr>
          <w:b w:val="false"/>
          <w:bCs w:val="false"/>
        </w:rPr>
        <w:t xml:space="preserve">Decizie de admitere: HP nr. 25/2025, publicată în Monitorul Oficial nr. 70 din 28 ianuarie 2025:</w:t>
      </w:r>
    </w:p>
    <w:p>
      <w:pPr>
        <w:keepNext w:val="false"/>
      </w:pPr>
      <w:r>
        <w:rPr>
          <w:b w:val="false"/>
          <w:bCs w:val="false"/>
        </w:rPr>
        <w:t xml:space="preserve">În cazul infracțiunii de conducere a unui vehicul sub influența substanțelor psihoactive, prevăzută de art. 336 alin. (2) din Codul penal, pentru realizarea condiției esențiale atașată elementului material al laturii obiective, aceea ca inculpatul să se fi aflat sub influența unor substanțe psihoactive, este necesar să se constate atât prezența în probele biologice a substanței psihoactive, cât și aptitudinea acesteia de a putea determina afectarea capacității de a conduce a autorului faptei.</w:t>
      </w:r>
    </w:p>
    <w:p>
      <w:pPr>
        <w:keepNext w:val="false"/>
      </w:pPr>
      <w:r>
        <w:rPr>
          <w:b w:val="false"/>
          <w:bCs w:val="false"/>
        </w:rPr>
        <w:t xml:space="preserve">(3) Dacă persoana aflată în una dintre situațiile prevăzute la alin. (1) și (2) efectuează transport public de persoane, transport de substanțe sau produse periculoase ori se află în procesul de instruire practică a unor persoane pentru obținerea permisului de conducere sau în timpul desfășurării probelor practice ale examenului pentru obținerea permisului de conducere, pedeapsa este închisoarea de la 2 la 7 ani și interzicerea exercitării unor drepturi.</w:t>
      </w:r>
    </w:p>
    <w:p>
      <w:pPr>
        <w:keepNext w:val="false"/>
      </w:pPr>
      <w:r>
        <w:rPr>
          <w:b w:val="false"/>
          <w:bCs w:val="false"/>
        </w:rPr>
        <w:t xml:space="preserve">(la 03-06-2024,</w:t>
      </w:r>
    </w:p>
    <w:p>
      <w:pPr>
        <w:keepNext/>
      </w:pPr>
      <w:r>
        <w:rPr>
          <w:b/>
          <w:bCs/>
        </w:rPr>
        <w:t xml:space="preserve">Articolul 336 , Capitolul II , Titlul VII , Partea SPECIALĂ a fost modificat de Punctul 4. , Articolul III din LEGEA nr. 172 din 31 mai 2024, publicată în MONITORUL OFICIAL nr. 510 din 31 mai 2024</w:t>
      </w:r>
    </w:p>
    <w:p>
      <w:pPr>
        <w:keepNext w:val="false"/>
      </w:pPr>
      <w:r>
        <w:rPr>
          <w:b w:val="false"/>
          <w:bCs w:val="false"/>
        </w:rPr>
        <w:t xml:space="preserve">)</w:t>
      </w:r>
    </w:p>
    <w:p>
      <w:pPr>
        <w:keepNext/>
      </w:pPr>
      <w:r>
        <w:rPr>
          <w:b/>
          <w:bCs/>
        </w:rPr>
        <w:t xml:space="preserve">Articolul 336^1</w:t>
      </w:r>
    </w:p>
    <w:p>
      <w:pPr>
        <w:keepNext w:val="false"/>
      </w:pPr>
      <w:r>
        <w:rPr>
          <w:b w:val="false"/>
          <w:bCs w:val="false"/>
        </w:rPr>
        <w:t xml:space="preserve">Consumul de alcool sau de alte substanțe psihoactive ulterior producerii unui accident de circulație</w:t>
      </w:r>
    </w:p>
    <w:p>
      <w:pPr>
        <w:keepNext w:val="false"/>
      </w:pPr>
      <w:r>
        <w:rPr>
          <w:b w:val="false"/>
          <w:bCs w:val="false"/>
        </w:rPr>
        <w:t xml:space="preserve">(1) Fapta conducătorului unui vehicul de a consuma alcool sau alte substanțe psihoactive, după producerea unui accident de circulație care a avut ca rezultat uciderea sau vătămarea integrității corporale ori a sănătății uneia sau mai multor persoane, până la recoltarea mostrelor biologice, se pedepsește cu închisoare de la unu la 5 ani sau cu amendă.</w:t>
      </w:r>
    </w:p>
    <w:p>
      <w:pPr>
        <w:keepNext w:val="false"/>
      </w:pPr>
      <w:r>
        <w:rPr>
          <w:b w:val="false"/>
          <w:bCs w:val="false"/>
        </w:rPr>
        <w:t xml:space="preserve">(2) Dacă persoana aflată în una dintre situațiile prevăzute la alin. (1) efectuează transport public de persoane, transport de mărfuri periculoase ori se află în procesul de instruire practică a unor persoane pentru obținerea permisului de conducere sau în timpul desfășurării probelor practice ale examenului pentru obținerea permisului de conducere, pedeapsa este închisoarea de la 2 la 7 ani.</w:t>
      </w:r>
    </w:p>
    <w:p>
      <w:pPr>
        <w:keepNext w:val="false"/>
      </w:pPr>
      <w:r>
        <w:rPr>
          <w:b w:val="false"/>
          <w:bCs w:val="false"/>
        </w:rPr>
        <w:t xml:space="preserve">(3) Nu constituie infracțiune consumul de substanțe psihoactive după producerea accidentului de circulație și până la recoltarea mostrelor biologice, dacă acestea sunt administrate de personal medical autorizat, în cazul în care administrarea acestora este impusă de starea de sănătate sau de vătămarea corporală a conducătorului auto.</w:t>
      </w:r>
    </w:p>
    <w:p>
      <w:pPr>
        <w:keepNext w:val="false"/>
      </w:pPr>
      <w:r>
        <w:rPr>
          <w:b w:val="false"/>
          <w:bCs w:val="false"/>
        </w:rPr>
        <w:t xml:space="preserve">(la 09-07-2023,</w:t>
      </w:r>
    </w:p>
    <w:p>
      <w:pPr>
        <w:keepNext w:val="false"/>
      </w:pPr>
      <w:r>
        <w:rPr>
          <w:b w:val="false"/>
          <w:bCs w:val="false"/>
        </w:rPr>
        <w:t xml:space="preserve">Capitolul II, Titlul VII, Partea SPECIALĂ a fost completat de Punctul 8., Articolul I din LEGEA nr. 200 din 5 iulie 2023, publicată în MONITORUL OFICIAL nr. 616 din 6 iulie 2023</w:t>
      </w:r>
    </w:p>
    <w:p>
      <w:pPr>
        <w:keepNext w:val="false"/>
      </w:pPr>
      <w:r>
        <w:rPr>
          <w:b w:val="false"/>
          <w:bCs w:val="false"/>
        </w:rPr>
        <w:t xml:space="preserve">)</w:t>
      </w:r>
    </w:p>
    <w:p>
      <w:pPr>
        <w:keepNext/>
      </w:pPr>
      <w:r>
        <w:rPr>
          <w:b/>
          <w:bCs/>
        </w:rPr>
        <w:t xml:space="preserve">Articolul 337</w:t>
      </w:r>
    </w:p>
    <w:p>
      <w:pPr>
        <w:keepNext w:val="false"/>
      </w:pPr>
      <w:r>
        <w:rPr>
          <w:b w:val="false"/>
          <w:bCs w:val="false"/>
        </w:rPr>
        <w:t xml:space="preserve">Refuzul sau sustragerea de la prelevarea de mostre biologice</w:t>
      </w:r>
    </w:p>
    <w:p>
      <w:pPr>
        <w:keepNext w:val="false"/>
      </w:pPr>
      <w:r>
        <w:rPr>
          <w:b w:val="false"/>
          <w:bCs w:val="false"/>
        </w:rPr>
        <w:t xml:space="preserve">Refuzul ori sustragerea conducătorului unui vehicul pentru care legea prevede obligativitatea deținerii permisului de conducere ori a instructorului auto, aflat în procesul de instruire, sau a examinatorului autorității competente, aflat în timpul desfășurării probelor practice ale examenului pentru obținerea permisului de conducere, de a se supune prelevării de mostre biologice necesare în vederea stabilirii alcoolemiei ori a prezenței unor substanțe psihoactive se pedepsește cu închisoarea de la unu la 5 ani.</w:t>
      </w:r>
    </w:p>
    <w:p>
      <w:pPr>
        <w:keepNext w:val="false"/>
      </w:pPr>
      <w:r>
        <w:rPr>
          <w:b w:val="false"/>
          <w:bCs w:val="false"/>
        </w:rPr>
        <w:t xml:space="preserve">Notă</w:t>
      </w:r>
    </w:p>
    <w:p>
      <w:pPr>
        <w:keepNext w:val="false"/>
      </w:pPr>
      <w:r>
        <w:rPr>
          <w:b w:val="false"/>
          <w:bCs w:val="false"/>
        </w:rPr>
        <w:t xml:space="preserve">Decizie de admitere: HP nr. 57/2023, publicată în Monitorul Oficial nr. 1035 din 14 noiembrie 2023:</w:t>
      </w:r>
    </w:p>
    <w:p>
      <w:pPr>
        <w:keepNext w:val="false"/>
      </w:pPr>
      <w:r>
        <w:rPr>
          <w:b w:val="false"/>
          <w:bCs w:val="false"/>
        </w:rPr>
        <w:t xml:space="preserve">Stabilește că: fapta de a încredința un vehicul pentru care legea prevede obligativitatea deținerii permisului de conducere pentru conducerea pe drumurile publice unei persoane despre care știe că se află sub influența alcoolului, dar care a refuzat sau s-a sustras de la prelevarea de mostre biologice și care este trimisă în judecată pentru infracțiunea prevăzută de art. 337 din Codul penal, nu întrunește condițiile de tipicitate pentru reținerea infracțiunii prevăzute de art. 335 alin. (3) din Codul penal.</w:t>
      </w:r>
    </w:p>
    <w:p>
      <w:pPr>
        <w:keepNext/>
      </w:pPr>
      <w:r>
        <w:rPr>
          <w:b/>
          <w:bCs/>
        </w:rPr>
        <w:t xml:space="preserve">Articolul 338</w:t>
      </w:r>
    </w:p>
    <w:p>
      <w:pPr>
        <w:keepNext w:val="false"/>
      </w:pPr>
      <w:r>
        <w:rPr>
          <w:b w:val="false"/>
          <w:bCs w:val="false"/>
        </w:rPr>
        <w:t xml:space="preserve">Părăsirea locului accidentului ori modificarea sau ștergerea urmelor acestuia</w:t>
      </w:r>
    </w:p>
    <w:p>
      <w:pPr>
        <w:keepNext w:val="false"/>
      </w:pPr>
      <w:r>
        <w:rPr>
          <w:b w:val="false"/>
          <w:bCs w:val="false"/>
        </w:rPr>
        <w:t xml:space="preserve">(1) Părăsirea locului accidentului, fără încuviințarea poliției sau a procurorului care efectuează cercetarea locului faptei, de către conducătorul vehiculului sau de către instructorul auto, aflat în procesul de instruire, ori de către examinatorul autorității competente, aflat în timpul desfășurării probelor practice ale examenului pentru obținerea permisului de conducere, implicat într-un accident de circulație, se pedepsește cu închisoarea de la 2 la 7 ani.</w:t>
      </w:r>
    </w:p>
    <w:p>
      <w:pPr>
        <w:keepNext w:val="false"/>
      </w:pPr>
      <w:r>
        <w:rPr>
          <w:b w:val="false"/>
          <w:bCs w:val="false"/>
        </w:rPr>
        <w:t xml:space="preserve">Notă</w:t>
      </w:r>
    </w:p>
    <w:p>
      <w:pPr>
        <w:keepNext w:val="false"/>
      </w:pPr>
      <w:r>
        <w:rPr>
          <w:b w:val="false"/>
          <w:bCs w:val="false"/>
        </w:rPr>
        <w:t xml:space="preserve">Decizie de admitere: RIL nr. 8/2019, publicată în Monitorul Oficial nr. 424 din 30 mai 2019:</w:t>
      </w:r>
    </w:p>
    <w:p>
      <w:pPr>
        <w:keepNext w:val="false"/>
      </w:pPr>
      <w:r>
        <w:rPr>
          <w:b w:val="false"/>
          <w:bCs w:val="false"/>
        </w:rPr>
        <w:t xml:space="preserve">Stabilește că rănirea uneia sau mai multor persoane prevăzută de art. 75 lit. b) din OUG nr. 195/2002, cuprinsă în definiția accidentului de circulație, ca situație premisă a infracțiunii de părăsire a locului accidentului prevăzută de art. 338 alin. (1) din Codul penal, nu are în vedere și autorănirea, când singura persoană rănită este însuși conducătorul singurului autovehicul implicat în accident.</w:t>
      </w:r>
    </w:p>
    <w:p>
      <w:pPr>
        <w:keepNext w:val="false"/>
      </w:pPr>
      <w:r>
        <w:rPr>
          <w:b w:val="false"/>
          <w:bCs w:val="false"/>
        </w:rPr>
        <w:t xml:space="preserve">Decizie de admitere: HP nr. 188/2025, publicată în Monitorul Oficial nr. 533 din 10 iunie 2025:</w:t>
      </w:r>
    </w:p>
    <w:p>
      <w:pPr>
        <w:keepNext w:val="false"/>
      </w:pPr>
      <w:r>
        <w:rPr>
          <w:b w:val="false"/>
          <w:bCs w:val="false"/>
        </w:rPr>
        <w:t xml:space="preserve">În interpretarea și aplicarea dispozițiilor art. 338 alin. (1) din Codul penal, noțiunea de „accident de circulație“ la care se referă prevederile art. 75 din Ordonanța de urgență a Guvernului nr. 195/2002 privind circulația pe drumurile publice, republicată, cu modificările și completările ulterioare, vizează exclusiv evenimentele rutiere produse din culpă sau fără vinovăție.</w:t>
      </w:r>
    </w:p>
    <w:p>
      <w:pPr>
        <w:keepNext w:val="false"/>
      </w:pPr>
      <w:r>
        <w:rPr>
          <w:b w:val="false"/>
          <w:bCs w:val="false"/>
        </w:rPr>
        <w:t xml:space="preserve">(2) Cu aceeași pedeapsă se sancționează și fapta oricărei persoane de a modifica starea locului sau de a șterge urmele accidentului de circulație din care a rezultat uciderea sau vătămarea integrității corporale ori a sănătății uneia sau mai multor persoane, fără acordul echipei de cercetare la fața locului.</w:t>
      </w:r>
    </w:p>
    <w:p>
      <w:pPr>
        <w:keepNext w:val="false"/>
      </w:pPr>
      <w:r>
        <w:rPr>
          <w:b w:val="false"/>
          <w:bCs w:val="false"/>
        </w:rPr>
        <w:t xml:space="preserve">Notă</w:t>
      </w:r>
    </w:p>
    <w:p>
      <w:pPr>
        <w:keepNext w:val="false"/>
      </w:pPr>
      <w:r>
        <w:rPr>
          <w:b w:val="false"/>
          <w:bCs w:val="false"/>
        </w:rPr>
        <w:t xml:space="preserve">Decizie de admitere: HP nr. 22/2022, publicată în Monitorul Oficial nr. 580 din 15 iunie 2022:</w:t>
      </w:r>
    </w:p>
    <w:p>
      <w:pPr>
        <w:keepNext w:val="false"/>
      </w:pPr>
      <w:r>
        <w:rPr>
          <w:b w:val="false"/>
          <w:bCs w:val="false"/>
        </w:rPr>
        <w:t xml:space="preserve">În interpretarea și aplicarea dispozițiilor art. 338 alin. (2) din Codul penal privind infracțiunea de părăsire a locului accidentului ori modificarea sau ștergerea urmelor acestuia, „fapta oricărei persoane de a modifica starea locului are în vedere și schimbarea poziției vehiculului implicat într-un accident de circulație“.</w:t>
      </w:r>
    </w:p>
    <w:p>
      <w:pPr>
        <w:keepNext w:val="false"/>
      </w:pPr>
      <w:r>
        <w:rPr>
          <w:b w:val="false"/>
          <w:bCs w:val="false"/>
        </w:rPr>
        <w:t xml:space="preserve">Decizie de respingere: HP nr. 328/2025, publicată în Monitorul Oficial nr. 1054 din 17 noiembrie 2025.</w:t>
      </w:r>
    </w:p>
    <w:p>
      <w:pPr>
        <w:keepNext w:val="false"/>
      </w:pPr>
      <w:r>
        <w:rPr>
          <w:b w:val="false"/>
          <w:bCs w:val="false"/>
        </w:rPr>
        <w:t xml:space="preserve">(3) Nu constituie infracțiune părăsirea locului accidentului când:</w:t>
      </w:r>
    </w:p>
    <w:p>
      <w:pPr>
        <w:keepNext w:val="false"/>
      </w:pPr>
      <w:r>
        <w:rPr>
          <w:b w:val="false"/>
          <w:bCs w:val="false"/>
        </w:rPr>
        <w:t xml:space="preserve">a) în urma accidentului s-au produs doar pagube materiale;</w:t>
      </w:r>
    </w:p>
    <w:p>
      <w:pPr>
        <w:keepNext w:val="false"/>
      </w:pPr>
      <w:r>
        <w:rPr>
          <w:b w:val="false"/>
          <w:bCs w:val="false"/>
        </w:rPr>
        <w:t xml:space="preserve">b) conducătorul vehiculului, în lipsa altor mijloace de transport, transportă el însuși persoanele rănite la cea mai apropiată unitate sanitară în măsură să acorde asistență medicală necesară și la care a declarat datele personale de identitate și numărul de înmatriculare sau înregistrare a vehiculului condus, consemnate într-un registru special, dacă se înapoiază imediat la locul accidentului;</w:t>
      </w:r>
    </w:p>
    <w:p>
      <w:pPr>
        <w:keepNext w:val="false"/>
      </w:pPr>
      <w:r>
        <w:rPr>
          <w:b w:val="false"/>
          <w:bCs w:val="false"/>
        </w:rPr>
        <w:t xml:space="preserve">c) conducătorul autovehiculului cu regim de circulație prioritară anunță de îndată poliția, iar după terminarea misiunii se prezintă la sediul unității de poliție pe a cărei rază de competență s-a produs accidentul, în vederea întocmirii documentelor de constatare;</w:t>
      </w:r>
    </w:p>
    <w:p>
      <w:pPr>
        <w:keepNext w:val="false"/>
      </w:pPr>
      <w:r>
        <w:rPr>
          <w:b w:val="false"/>
          <w:bCs w:val="false"/>
        </w:rPr>
        <w:t xml:space="preserve">d) victima părăsește locul faptei, iar conducătorul de vehicul anunță imediat evenimentul la cea mai apropiată unitate de poliție.</w:t>
      </w:r>
    </w:p>
    <w:p>
      <w:pPr>
        <w:keepNext/>
      </w:pPr>
      <w:r>
        <w:rPr>
          <w:b/>
          <w:bCs/>
        </w:rPr>
        <w:t xml:space="preserve">Articolul 339</w:t>
      </w:r>
    </w:p>
    <w:p>
      <w:pPr>
        <w:keepNext w:val="false"/>
      </w:pPr>
      <w:r>
        <w:rPr>
          <w:b w:val="false"/>
          <w:bCs w:val="false"/>
        </w:rPr>
        <w:t xml:space="preserve">Împiedicarea sau îngreunarea circulației pe drumurile publice</w:t>
      </w:r>
    </w:p>
    <w:p>
      <w:pPr>
        <w:keepNext w:val="false"/>
      </w:pPr>
      <w:r>
        <w:rPr>
          <w:b w:val="false"/>
          <w:bCs w:val="false"/>
        </w:rPr>
        <w:t xml:space="preserve">(1) Instalarea de mijloace de semnalizare rutieră sau modificarea pozițiilor acestora, fără autorizație eliberată de autoritățile competente, de natură să inducă în eroare participanții la trafic ori să îngreuneze circulația pe drumul public se pedepsește cu închisoare de la 3 luni la 2 ani sau cu amendă.</w:t>
      </w:r>
    </w:p>
    <w:p>
      <w:pPr>
        <w:keepNext w:val="false"/>
      </w:pPr>
      <w:r>
        <w:rPr>
          <w:b w:val="false"/>
          <w:bCs w:val="false"/>
        </w:rPr>
        <w:t xml:space="preserve">(2) Participarea în calitate de conducător de vehicul la întreceri neautorizate pe drumurile publice se pedepsește cu închisoare de la 3 luni la un an sau cu amendă.</w:t>
      </w:r>
    </w:p>
    <w:p>
      <w:pPr>
        <w:keepNext w:val="false"/>
      </w:pPr>
      <w:r>
        <w:rPr>
          <w:b w:val="false"/>
          <w:bCs w:val="false"/>
        </w:rPr>
        <w:t xml:space="preserve">(3) Cu aceeași pedeapsă se sancționează așezarea de obstacole care îngreunează sau împiedică circulația pe drumul public, dacă se pune în pericol siguranța circulației ori se aduce atingere dreptului la libera circulație a celorlalți participanți la trafic.</w:t>
      </w:r>
    </w:p>
    <w:p>
      <w:pPr>
        <w:keepNext w:val="false"/>
      </w:pPr>
      <w:r>
        <w:rPr>
          <w:b w:val="false"/>
          <w:bCs w:val="false"/>
        </w:rPr>
        <w:t xml:space="preserve">(4) Lăsarea fără supraveghere pe partea carosabilă a drumului public a unui vehicul care transportă produse sau substanțe periculoase se pedepsește cu închisoare de la unu la 3 ani sau cu amendă.</w:t>
      </w:r>
    </w:p>
    <w:p>
      <w:pPr>
        <w:keepNext/>
      </w:pPr>
      <w:r>
        <w:rPr>
          <w:b/>
          <w:bCs/>
        </w:rPr>
        <w:t xml:space="preserve">Articolul 340</w:t>
      </w:r>
    </w:p>
    <w:p>
      <w:pPr>
        <w:keepNext w:val="false"/>
      </w:pPr>
      <w:r>
        <w:rPr>
          <w:b w:val="false"/>
          <w:bCs w:val="false"/>
        </w:rPr>
        <w:t xml:space="preserve">Nerespectarea atribuțiilor privind verificarea tehnică ori efectuarea reparațiilor</w:t>
      </w:r>
    </w:p>
    <w:p>
      <w:pPr>
        <w:keepNext w:val="false"/>
      </w:pPr>
      <w:r>
        <w:rPr>
          <w:b w:val="false"/>
          <w:bCs w:val="false"/>
        </w:rPr>
        <w:t xml:space="preserve">(1) Îndeplinirea defectuoasă sau neîndeplinirea atribuțiilor de verificare tehnică ori inspecție tehnică periodică a autovehiculelor, remorcilor sau tramvaielor ori a celor referitoare la efectuarea unor reparații sau intervenții tehnice de către persoanele care au asemenea atribuții, dacă din cauza stării tehnice a vehiculului s-a pus în pericol siguranța circulației pe drumurile publice, se pedepsește cu închisoare de la 3 luni la 2 ani sau cu amendă.</w:t>
      </w:r>
    </w:p>
    <w:p>
      <w:pPr>
        <w:keepNext w:val="false"/>
      </w:pPr>
      <w:r>
        <w:rPr>
          <w:b w:val="false"/>
          <w:bCs w:val="false"/>
        </w:rPr>
        <w:t xml:space="preserve">(2) Dacă, urmare a faptei prevăzute în alin. (1), s-a produs un accident de circulație care a avut ca urmare vătămarea integrității corporale sau a sănătății uneia sau mai multor persoane, pedeapsa este închisoarea de la unu la 5 ani, iar dacă s-a produs moartea uneia sau mai multor persoane, pedeapsa este închisoarea de la 3 la 10 ani.</w:t>
      </w:r>
    </w:p>
    <w:p>
      <w:pPr>
        <w:keepNext w:val="false"/>
      </w:pPr>
      <w:r>
        <w:rPr>
          <w:b w:val="false"/>
          <w:bCs w:val="false"/>
        </w:rPr>
        <w:t xml:space="preserve">(3) Dacă faptele prevăzute în alin. (1) și alin. (2) au fost săvârșite din culpă, limitele speciale ale pedepsei se reduc cu o treime.</w:t>
      </w:r>
    </w:p>
    <w:p>
      <w:pPr>
        <w:keepNext w:val="false"/>
      </w:pPr>
      <w:r>
        <w:rPr>
          <w:b w:val="false"/>
          <w:bCs w:val="false"/>
        </w:rPr>
        <w:t xml:space="preserve">(4) Repararea autovehiculelor, remorcilor, tramvaielor sau mopedelor având urme de accident, fără a fi îndeplinite condițiile prevăzute de lege, se pedepsește cu închisoare de la 3 luni la 2 ani sau cu amendă.</w:t>
      </w:r>
    </w:p>
    <w:p>
      <w:pPr>
        <w:keepNext/>
      </w:pPr>
      <w:r>
        <w:rPr>
          <w:b/>
          <w:bCs/>
        </w:rPr>
        <w:t xml:space="preserve">Articolul 341</w:t>
      </w:r>
    </w:p>
    <w:p>
      <w:pPr>
        <w:keepNext w:val="false"/>
      </w:pPr>
      <w:r>
        <w:rPr>
          <w:b w:val="false"/>
          <w:bCs w:val="false"/>
        </w:rPr>
        <w:t xml:space="preserve">Efectuarea de lucrări neautorizate în zona drumului public</w:t>
      </w:r>
    </w:p>
    <w:p>
      <w:pPr>
        <w:keepNext w:val="false"/>
      </w:pPr>
      <w:r>
        <w:rPr>
          <w:b w:val="false"/>
          <w:bCs w:val="false"/>
        </w:rPr>
        <w:t xml:space="preserve">(1) Efectuarea unor lucrări de construire, modificare, modernizare sau reabilitare a drumului public ori de amenajare a accesului rutier la drumul public, fără autorizație de construcție eliberată în condițiile legii ori cu încălcarea condițiilor stabilite în autorizație, se pedepsește cu închisoare de la 6 luni la 3 ani sau cu amendă.</w:t>
      </w:r>
    </w:p>
    <w:p>
      <w:pPr>
        <w:keepNext w:val="false"/>
      </w:pPr>
      <w:r>
        <w:rPr>
          <w:b w:val="false"/>
          <w:bCs w:val="false"/>
        </w:rPr>
        <w:t xml:space="preserve">(2) Amplasarea unor construcții, panouri sau reclame publicitare în zona drumului, fără autorizație de construcție eliberată în condițiile legii ori cu încălcarea condițiilor stabilite în autorizație, dacă prin aceasta se creează un pericol pentru siguranța circulației, se pedepsește cu închisoare de la 3 luni la un an sau cu amendă.</w:t>
      </w:r>
    </w:p>
    <w:p>
      <w:pPr>
        <w:keepNext w:val="false"/>
      </w:pPr>
      <w:r>
        <w:rPr>
          <w:b w:val="false"/>
          <w:bCs w:val="false"/>
        </w:rPr>
        <w:t xml:space="preserve">(3) Persoana autorizată de administratorul căii ferate care nu ia măsurile corespunzătoare pentru semnalizarea trecerilor la nivel cu calea ferată se pedepsește cu închisoare de la 3 luni la 2 ani sau cu amendă.</w:t>
      </w:r>
    </w:p>
    <w:p>
      <w:pPr>
        <w:keepNext w:val="false"/>
      </w:pPr>
      <w:r>
        <w:rPr>
          <w:b w:val="false"/>
          <w:bCs w:val="false"/>
        </w:rPr>
        <w:t xml:space="preserve">(4) Cu pedeapsa prevăzută în alin. (3) se sancționează și persoana autorizată de către administratorul unui drum public sau executantul unei lucrări pe partea carosabilă, care nu ia măsurile corespunzătoare pentru semnalizarea obstacolelor sau a lucrărilor pe drumurile publice, dacă prin aceasta s-a produs un accident de circulație.</w:t>
      </w:r>
    </w:p>
    <w:p>
      <w:pPr>
        <w:keepNext w:val="false"/>
      </w:pPr>
      <w:r>
        <w:rPr>
          <w:b w:val="false"/>
          <w:bCs w:val="false"/>
        </w:rPr>
        <w:t xml:space="preserve">Capitolul III</w:t>
      </w:r>
    </w:p>
    <w:p>
      <w:pPr>
        <w:keepNext w:val="false"/>
      </w:pPr>
      <w:r>
        <w:rPr>
          <w:b w:val="false"/>
          <w:bCs w:val="false"/>
        </w:rPr>
        <w:t xml:space="preserve">Nerespectarea regimului armelor, munițiilor, materialelor nucleare și al materiilor explozive</w:t>
      </w:r>
    </w:p>
    <w:p>
      <w:pPr>
        <w:keepNext/>
      </w:pPr>
      <w:r>
        <w:rPr>
          <w:b/>
          <w:bCs/>
        </w:rPr>
        <w:t xml:space="preserve">Articolul 342</w:t>
      </w:r>
    </w:p>
    <w:p>
      <w:pPr>
        <w:keepNext w:val="false"/>
      </w:pPr>
      <w:r>
        <w:rPr>
          <w:b w:val="false"/>
          <w:bCs w:val="false"/>
        </w:rPr>
        <w:t xml:space="preserve">Nerespectarea regimului armelor și al munițiilor</w:t>
      </w:r>
    </w:p>
    <w:p>
      <w:pPr>
        <w:keepNext w:val="false"/>
      </w:pPr>
      <w:r>
        <w:rPr>
          <w:b w:val="false"/>
          <w:bCs w:val="false"/>
        </w:rPr>
        <w:t xml:space="preserve">(1) Deținerea, portul, confecționarea, precum și orice operațiune privind circulația armelor letale, a munițiilor, mecanismelor sau dispozitivelor acestora sau funcționarea atelierelor de reparare a armelor letale, fără drept, se pedepsesc cu închisoarea de la unu la 5 ani.</w:t>
      </w:r>
    </w:p>
    <w:p>
      <w:pPr>
        <w:keepNext w:val="false"/>
      </w:pPr>
      <w:r>
        <w:rPr>
          <w:b w:val="false"/>
          <w:bCs w:val="false"/>
        </w:rPr>
        <w:t xml:space="preserve">(2) Deținerea sau portul fără drept de arme neletale din categoria celor supuse autorizării se pedepsește cu închisoare de la 3 luni la un an sau cu amendă.</w:t>
      </w:r>
    </w:p>
    <w:p>
      <w:pPr>
        <w:keepNext w:val="false"/>
      </w:pPr>
      <w:r>
        <w:rPr>
          <w:b w:val="false"/>
          <w:bCs w:val="false"/>
        </w:rPr>
        <w:t xml:space="preserve">(3) Sustragerea armelor sau munițiilor prevăzute în alin. (1) și alin. (2) se pedepsește cu închisoarea de la 2 la 7 ani și interzicerea exercitării unor drepturi.</w:t>
      </w:r>
    </w:p>
    <w:p>
      <w:pPr>
        <w:keepNext w:val="false"/>
      </w:pPr>
      <w:r>
        <w:rPr>
          <w:b w:val="false"/>
          <w:bCs w:val="false"/>
        </w:rPr>
        <w:t xml:space="preserve">(4) Portul armelor prevăzute în alin. (1) și alin. (2), fără drept, în sediul autorităților publice, instituțiilor publice sau al altor persoane juridice de interes public ori în spațiile rezervate desfășurării procesului electoral, se pedepsește cu închisoarea de la unu la 5 ani și interzicerea unor drepturi.</w:t>
      </w:r>
    </w:p>
    <w:p>
      <w:pPr>
        <w:keepNext w:val="false"/>
      </w:pPr>
      <w:r>
        <w:rPr>
          <w:b w:val="false"/>
          <w:bCs w:val="false"/>
        </w:rPr>
        <w:t xml:space="preserve">(5) Dacă faptele prevăzute în alin. (1) și alin. (3) au ca obiect arme interzise sau muniții, mecanisme ori dispozitive ale acestora, limitele speciale ale pedepsei se majorează cu o treime.</w:t>
      </w:r>
    </w:p>
    <w:p>
      <w:pPr>
        <w:keepNext w:val="false"/>
      </w:pPr>
      <w:r>
        <w:rPr>
          <w:b w:val="false"/>
          <w:bCs w:val="false"/>
        </w:rPr>
        <w:t xml:space="preserve">(6) Nedepunerea armei și a muniției la un armurier autorizat în termen de 10 zile de la expirarea perioadei de valabilitate a permisului de armă constituie infracțiune și se pedepsește cu închisoare de la 6 luni la 3 ani.</w:t>
      </w:r>
    </w:p>
    <w:p>
      <w:pPr>
        <w:keepNext w:val="false"/>
      </w:pPr>
      <w:r>
        <w:rPr>
          <w:b w:val="false"/>
          <w:bCs w:val="false"/>
        </w:rPr>
        <w:t xml:space="preserve">(la 01-02-2014,</w:t>
      </w:r>
    </w:p>
    <w:p>
      <w:pPr>
        <w:keepNext w:val="false"/>
      </w:pPr>
      <w:r>
        <w:rPr>
          <w:b w:val="false"/>
          <w:bCs w:val="false"/>
        </w:rPr>
        <w:t xml:space="preserve">Alin. (6) al art. 342 a fost introdus de pct. 32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 RIL nr. 10/2019, publicată în Monitorul Oficial nr. 472 din 11 iunie 2019:</w:t>
      </w:r>
    </w:p>
    <w:p>
      <w:pPr>
        <w:keepNext w:val="false"/>
      </w:pPr>
      <w:r>
        <w:rPr>
          <w:b w:val="false"/>
          <w:bCs w:val="false"/>
        </w:rPr>
        <w:t xml:space="preserve">În interpretarea și aplicarea unitară a dispozițiilor art. 112 alin. (1) lit. f) din Codul penal, art. 342 alin. (6) din Codul penal și art. 549^1 din Codul de procedură penală, stabilește următoarele:</w:t>
      </w:r>
    </w:p>
    <w:p>
      <w:pPr>
        <w:keepNext w:val="false"/>
      </w:pPr>
      <w:r>
        <w:rPr>
          <w:b w:val="false"/>
          <w:bCs w:val="false"/>
        </w:rPr>
        <w:t xml:space="preserve">În cazul faptei prevăzute de art. 342 alin. (6) din Codul penal, cu privire la care s-a dispus o soluție de clasare întemeiată pe dispozițiile art. 16 alin. (1) lit. b) teza a II-a din Codul de procedură penală, arma și muniția intră sub incidența confiscării speciale, în temeiul art. 112 alin. (1) lit. f) din Codul penal, în procedura reglementată de art. 549^1 din Codul de procedură penală, în ipoteza în care făptuitorul nu a depus arma și muniția la un armurier autorizat în termen de 10 zile de la expirarea perioadei de valabilitate a permisului de armă.</w:t>
      </w:r>
    </w:p>
    <w:p>
      <w:pPr>
        <w:keepNext w:val="false"/>
      </w:pPr>
      <w:r>
        <w:rPr>
          <w:b w:val="false"/>
          <w:bCs w:val="false"/>
        </w:rPr>
        <w:t xml:space="preserve">Notă</w:t>
      </w:r>
    </w:p>
    <w:p>
      <w:pPr>
        <w:keepNext w:val="false"/>
      </w:pPr>
      <w:r>
        <w:rPr>
          <w:b w:val="false"/>
          <w:bCs w:val="false"/>
        </w:rPr>
        <w:t xml:space="preserve">Decizie de respingere: HP nr. 16/2017, publicată în Monitorul Oficial nr. 439 din 13 iunie 2017.</w:t>
      </w:r>
    </w:p>
    <w:p>
      <w:pPr>
        <w:keepNext w:val="false"/>
      </w:pPr>
      <w:r>
        <w:rPr>
          <w:b w:val="false"/>
          <w:bCs w:val="false"/>
        </w:rPr>
        <w:t xml:space="preserve">(7) Fabricarea sau asamblarea de arme letale, de piese sau de muniție pentru acestea:</w:t>
      </w:r>
    </w:p>
    <w:p>
      <w:pPr>
        <w:keepNext w:val="false"/>
      </w:pPr>
      <w:r>
        <w:rPr>
          <w:b w:val="false"/>
          <w:bCs w:val="false"/>
        </w:rPr>
        <w:t xml:space="preserve">a) din orice componente esențiale traficate ilicit;</w:t>
      </w:r>
    </w:p>
    <w:p>
      <w:pPr>
        <w:keepNext w:val="false"/>
      </w:pPr>
      <w:r>
        <w:rPr>
          <w:b w:val="false"/>
          <w:bCs w:val="false"/>
        </w:rPr>
        <w:t xml:space="preserve">b) fără o autorizație eliberată de către o autoritate competentă a statului membru în care are loc fabricarea sau asamblarea;</w:t>
      </w:r>
    </w:p>
    <w:p>
      <w:pPr>
        <w:keepNext w:val="false"/>
      </w:pPr>
      <w:r>
        <w:rPr>
          <w:b w:val="false"/>
          <w:bCs w:val="false"/>
        </w:rPr>
        <w:t xml:space="preserve">c) fără marcarea armelor letale asamblate la data producerii lor, în conformitate cu prevederile legale,</w:t>
      </w:r>
    </w:p>
    <w:p>
      <w:pPr>
        <w:keepNext w:val="false"/>
      </w:pPr>
      <w:r>
        <w:rPr>
          <w:b w:val="false"/>
          <w:bCs w:val="false"/>
        </w:rPr>
        <w:t xml:space="preserve">se pedepsește cu închisoare de la 2 la 7 ani.</w:t>
      </w:r>
    </w:p>
    <w:p>
      <w:pPr>
        <w:keepNext w:val="false"/>
      </w:pPr>
      <w:r>
        <w:rPr>
          <w:b w:val="false"/>
          <w:bCs w:val="false"/>
        </w:rPr>
        <w:t xml:space="preserve">(la 01-02-2014,</w:t>
      </w:r>
    </w:p>
    <w:p>
      <w:pPr>
        <w:keepNext w:val="false"/>
      </w:pPr>
      <w:r>
        <w:rPr>
          <w:b w:val="false"/>
          <w:bCs w:val="false"/>
        </w:rPr>
        <w:t xml:space="preserve">Alin. (7) al art. 342 a fost introdus de pct. 32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343</w:t>
      </w:r>
    </w:p>
    <w:p>
      <w:pPr>
        <w:keepNext w:val="false"/>
      </w:pPr>
      <w:r>
        <w:rPr>
          <w:b w:val="false"/>
          <w:bCs w:val="false"/>
        </w:rPr>
        <w:t xml:space="preserve">Uzul de armă fără drept</w:t>
      </w:r>
    </w:p>
    <w:p>
      <w:pPr>
        <w:keepNext w:val="false"/>
      </w:pPr>
      <w:r>
        <w:rPr>
          <w:b w:val="false"/>
          <w:bCs w:val="false"/>
        </w:rPr>
        <w:t xml:space="preserve">(1) Uzul de armă letală sau interzisă, fără drept, se pedepsește cu închisoarea de la unu la 3 ani.</w:t>
      </w:r>
    </w:p>
    <w:p>
      <w:pPr>
        <w:keepNext w:val="false"/>
      </w:pPr>
      <w:r>
        <w:rPr>
          <w:b w:val="false"/>
          <w:bCs w:val="false"/>
        </w:rPr>
        <w:t xml:space="preserve">(2) Uzul de armă neletală din categoria celor supuse autorizării, fără drept, se pedepsește cu închisoarea de la 6 luni la 2 ani.</w:t>
      </w:r>
    </w:p>
    <w:p>
      <w:pPr>
        <w:keepNext/>
      </w:pPr>
      <w:r>
        <w:rPr>
          <w:b/>
          <w:bCs/>
        </w:rPr>
        <w:t xml:space="preserve">Articolul 344</w:t>
      </w:r>
    </w:p>
    <w:p>
      <w:pPr>
        <w:keepNext w:val="false"/>
      </w:pPr>
      <w:r>
        <w:rPr>
          <w:b w:val="false"/>
          <w:bCs w:val="false"/>
        </w:rPr>
        <w:t xml:space="preserve">Falsificarea sau modificarea. Ștergerea sau modificarea marcajelor de pe arme letale</w:t>
      </w:r>
    </w:p>
    <w:p>
      <w:pPr>
        <w:keepNext w:val="false"/>
      </w:pPr>
      <w:r>
        <w:rPr>
          <w:b w:val="false"/>
          <w:bCs w:val="false"/>
        </w:rPr>
        <w:t xml:space="preserve">Falsificarea sau ștergerea, înlăturarea ori modificarea, fără drept, a marcajelor de pe arme letale se pedepsește cu închisoare de la un an la 3 ani sau cu amendă.</w:t>
      </w:r>
    </w:p>
    <w:p>
      <w:pPr>
        <w:keepNext w:val="false"/>
      </w:pPr>
      <w:r>
        <w:rPr>
          <w:b w:val="false"/>
          <w:bCs w:val="false"/>
        </w:rPr>
        <w:t xml:space="preserve">(la 01-02-2014,</w:t>
      </w:r>
    </w:p>
    <w:p>
      <w:pPr>
        <w:keepNext/>
      </w:pPr>
      <w:r>
        <w:rPr>
          <w:b/>
          <w:bCs/>
        </w:rPr>
        <w:t xml:space="preserve">Art. 344 a fost modificat de pct. 33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345</w:t>
      </w:r>
    </w:p>
    <w:p>
      <w:pPr>
        <w:keepNext w:val="false"/>
      </w:pPr>
      <w:r>
        <w:rPr>
          <w:b w:val="false"/>
          <w:bCs w:val="false"/>
        </w:rPr>
        <w:t xml:space="preserve">Nerespectarea regimului materialelor nucleare sau al altor materii radioactive</w:t>
      </w:r>
    </w:p>
    <w:p>
      <w:pPr>
        <w:keepNext w:val="false"/>
      </w:pPr>
      <w:r>
        <w:rPr>
          <w:b w:val="false"/>
          <w:bCs w:val="false"/>
        </w:rPr>
        <w:t xml:space="preserve">(1) Primirea, deținerea, folosirea, cedarea, modificarea, înstrăinarea, dispersarea, expunerea, producția, procesarea, manipularea, depozitarea intermediară, importul, exportul ori depozitarea finală, transportul sau deturnarea materialelor nucleare ori a altor materii radioactive, precum și orice operație privind circulația acestora, fără drept, se pedepsesc cu închisoare de la 3 la 10 ani și interzicerea exercitării unor drepturi.</w:t>
      </w:r>
    </w:p>
    <w:p>
      <w:pPr>
        <w:keepNext w:val="false"/>
      </w:pPr>
      <w:r>
        <w:rPr>
          <w:b w:val="false"/>
          <w:bCs w:val="false"/>
        </w:rPr>
        <w:t xml:space="preserve">(2) Sustragerea materialelor nucleare sau a altor materii radioactive se pedepsește cu închisoarea de la 5 la 12 ani și interzicerea exercitării unor drepturi.</w:t>
      </w:r>
    </w:p>
    <w:p>
      <w:pPr>
        <w:keepNext w:val="false"/>
      </w:pPr>
      <w:r>
        <w:rPr>
          <w:b w:val="false"/>
          <w:bCs w:val="false"/>
        </w:rPr>
        <w:t xml:space="preserve">(3) Dacă faptele prevăzute la alin. (1) și (2) au pus în pericol alte persoane sau bunuri, au produs vătămarea corporală a uneia ori mai multor persoane, pedeapsa este închisoarea de la 7 la 15 ani și interzicerea exercitării unor drepturi.</w:t>
      </w:r>
    </w:p>
    <w:p>
      <w:pPr>
        <w:keepNext w:val="false"/>
      </w:pPr>
      <w:r>
        <w:rPr>
          <w:b w:val="false"/>
          <w:bCs w:val="false"/>
        </w:rPr>
        <w:t xml:space="preserve">(4) În cazul în care faptele prevăzute la alin. (1) și (2) au avut ca urmare moartea uneia sau mai multor persoane, pedeapsa este închisoarea de la 10 la 20 de ani și interzicerea exercitării unor drepturi.</w:t>
      </w:r>
    </w:p>
    <w:p>
      <w:pPr>
        <w:keepNext w:val="false"/>
      </w:pPr>
      <w:r>
        <w:rPr>
          <w:b w:val="false"/>
          <w:bCs w:val="false"/>
        </w:rPr>
        <w:t xml:space="preserve">(5) Dacă faptele prevăzute la alin. (1), (3) și (4) au fost săvârșite din culpă, limitele speciale ale pedepsei se reduc la jumătate.</w:t>
      </w:r>
    </w:p>
    <w:p>
      <w:pPr>
        <w:keepNext w:val="false"/>
      </w:pPr>
      <w:r>
        <w:rPr>
          <w:b w:val="false"/>
          <w:bCs w:val="false"/>
        </w:rPr>
        <w:t xml:space="preserve">(6) Prin excepție de la dispozițiile art. 137 alin. (2), în cazul infracțiunii prevăzute în prezentul articol, suma corespunzătoare unei zile-amendă pentru persoana juridică este cuprinsă între 500 lei și 25.000 lei.</w:t>
      </w:r>
    </w:p>
    <w:p>
      <w:pPr>
        <w:keepNext w:val="false"/>
      </w:pPr>
      <w:r>
        <w:rPr>
          <w:b w:val="false"/>
          <w:bCs w:val="false"/>
        </w:rPr>
        <w:t xml:space="preserve">(la 23-05-2016,</w:t>
      </w:r>
    </w:p>
    <w:p>
      <w:pPr>
        <w:keepNext w:val="false"/>
      </w:pPr>
      <w:r>
        <w:rPr>
          <w:b w:val="false"/>
          <w:bCs w:val="false"/>
        </w:rPr>
        <w:t xml:space="preserve">Alin. (6) al art. 345 a fost introdus de pct. 13 al art. I din ORDONANȚA DE URGENȚĂ nr. 18 din 18 mai 2016, publicată în MONITORUL OFICIAL nr. 389 din 23 mai 2016.</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345 a fost modificat de pct. 34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346</w:t>
      </w:r>
    </w:p>
    <w:p>
      <w:pPr>
        <w:keepNext w:val="false"/>
      </w:pPr>
      <w:r>
        <w:rPr>
          <w:b w:val="false"/>
          <w:bCs w:val="false"/>
        </w:rPr>
        <w:t xml:space="preserve">Nerespectarea regimului materiilor explozive</w:t>
      </w:r>
    </w:p>
    <w:p>
      <w:pPr>
        <w:keepNext w:val="false"/>
      </w:pPr>
      <w:r>
        <w:rPr>
          <w:b w:val="false"/>
          <w:bCs w:val="false"/>
        </w:rPr>
        <w:t xml:space="preserve">(1) Producerea, experimentarea, prelucrarea, deținerea, transportul ori folosirea materiilor explozive sau orice alte operațiuni privind circulația acestora, fără drept, se pedepsesc cu închisoarea de la 2 la 7 ani.</w:t>
      </w:r>
    </w:p>
    <w:p>
      <w:pPr>
        <w:keepNext w:val="false"/>
      </w:pPr>
      <w:r>
        <w:rPr>
          <w:b w:val="false"/>
          <w:bCs w:val="false"/>
        </w:rPr>
        <w:t xml:space="preserve">(2) Sustragerea materiilor explozive se pedepsește cu închisoarea de la 3 la 10 ani și interzicerea exercitării unor drepturi.</w:t>
      </w:r>
    </w:p>
    <w:p>
      <w:pPr>
        <w:keepNext w:val="false"/>
      </w:pPr>
      <w:r>
        <w:rPr>
          <w:b w:val="false"/>
          <w:bCs w:val="false"/>
        </w:rPr>
        <w:t xml:space="preserve">(3) Când faptele prevăzute în alin. (1) și alin. (2) privesc o cantitate mai mare de 1 kg echivalent trotil sau când cantitatea explozivă este însoțită de materiale de inițiere, pedeapsa este închisoarea de la 5 la 12 ani și interzicerea exercitării unor drepturi.</w:t>
      </w:r>
    </w:p>
    <w:p>
      <w:pPr>
        <w:keepNext w:val="false"/>
      </w:pPr>
      <w:r>
        <w:rPr>
          <w:b w:val="false"/>
          <w:bCs w:val="false"/>
        </w:rPr>
        <w:t xml:space="preserve">(4) În cazul în care faptele prevăzute în alin. (1)-(3) au avut ca urmare moartea uneia sau mai multor persoane, pedeapsa este închisoarea de la 10 la 20 de ani și interzicerea exercitării unor drepturi.</w:t>
      </w:r>
    </w:p>
    <w:p>
      <w:pPr>
        <w:keepNext/>
      </w:pPr>
      <w:r>
        <w:rPr>
          <w:b/>
          <w:bCs/>
        </w:rPr>
        <w:t xml:space="preserve">Articolul 346^1</w:t>
      </w:r>
    </w:p>
    <w:p>
      <w:pPr>
        <w:keepNext w:val="false"/>
      </w:pPr>
      <w:r>
        <w:rPr>
          <w:b w:val="false"/>
          <w:bCs w:val="false"/>
        </w:rPr>
        <w:t xml:space="preserve">Nerespectarea regimului precursorilor de explozivi restricționați</w:t>
      </w:r>
    </w:p>
    <w:p>
      <w:pPr>
        <w:keepNext w:val="false"/>
      </w:pPr>
      <w:r>
        <w:rPr>
          <w:b w:val="false"/>
          <w:bCs w:val="false"/>
        </w:rPr>
        <w:t xml:space="preserve">(1) Producerea, experimentarea, prelucrarea, deținerea, transportul, punerea la dispoziție sau utilizarea de precursori de explozivi restricționați, fără drept, constituie infracțiune și se sancționează cu închisoare de la unu la 5 ani.</w:t>
      </w:r>
    </w:p>
    <w:p>
      <w:pPr>
        <w:keepNext w:val="false"/>
      </w:pPr>
      <w:r>
        <w:rPr>
          <w:b w:val="false"/>
          <w:bCs w:val="false"/>
        </w:rPr>
        <w:t xml:space="preserve">(2) Punerea la dispoziție cu orice titlu de precursori de explozivi restricționați persoanelor din rândul publicului larg de către operatori economici constituie infracțiune și se sancționează cu închisoare de la 2 la 7 ani.</w:t>
      </w:r>
    </w:p>
    <w:p>
      <w:pPr>
        <w:keepNext w:val="false"/>
      </w:pPr>
      <w:r>
        <w:rPr>
          <w:b w:val="false"/>
          <w:bCs w:val="false"/>
        </w:rPr>
        <w:t xml:space="preserve">(3) Sustragerea precursorilor de explozivi restricționați se pedepsește cu închisoarea de la 2 la 7 ani și interzicerea exercitării unor drepturi.</w:t>
      </w:r>
    </w:p>
    <w:p>
      <w:pPr>
        <w:keepNext w:val="false"/>
      </w:pPr>
      <w:r>
        <w:rPr>
          <w:b w:val="false"/>
          <w:bCs w:val="false"/>
        </w:rPr>
        <w:t xml:space="preserve">(la 01-04-2018,</w:t>
      </w:r>
    </w:p>
    <w:p>
      <w:pPr>
        <w:keepNext w:val="false"/>
      </w:pPr>
      <w:r>
        <w:rPr>
          <w:b w:val="false"/>
          <w:bCs w:val="false"/>
        </w:rPr>
        <w:t xml:space="preserve">Capitolul III din Titlul VII , Partea SPECIALĂ a fost completat de Punctul 3, Articolul 28, Capitolul VI din LEGEA nr. 49 din 27 februarie 2018, publicată în MONITORUL OFICIAL nr. 194 din 02 martie 2018</w:t>
      </w:r>
    </w:p>
    <w:p>
      <w:pPr>
        <w:keepNext w:val="false"/>
      </w:pPr>
      <w:r>
        <w:rPr>
          <w:b w:val="false"/>
          <w:bCs w:val="false"/>
        </w:rPr>
        <w:t xml:space="preserve">)</w:t>
      </w:r>
    </w:p>
    <w:p>
      <w:pPr>
        <w:keepNext/>
      </w:pPr>
      <w:r>
        <w:rPr>
          <w:b/>
          <w:bCs/>
        </w:rPr>
        <w:t xml:space="preserve">Articolul 347</w:t>
      </w:r>
    </w:p>
    <w:p>
      <w:pPr>
        <w:keepNext w:val="false"/>
      </w:pPr>
      <w:r>
        <w:rPr>
          <w:b w:val="false"/>
          <w:bCs w:val="false"/>
        </w:rPr>
        <w:t xml:space="preserve">Sancționarea tentativei</w:t>
      </w:r>
    </w:p>
    <w:p>
      <w:pPr>
        <w:keepNext w:val="false"/>
      </w:pPr>
      <w:r>
        <w:rPr>
          <w:b w:val="false"/>
          <w:bCs w:val="false"/>
        </w:rPr>
        <w:t xml:space="preserve">Tentativa la infracțiunile prevăzute în art. 342 alin. (1) și (3), art. 345 alin. (1) și (2), art. 346 alin. (1) și (2), precum și în art. 346^1 se pedepsește.</w:t>
      </w:r>
    </w:p>
    <w:p>
      <w:pPr>
        <w:keepNext w:val="false"/>
      </w:pPr>
      <w:r>
        <w:rPr>
          <w:b w:val="false"/>
          <w:bCs w:val="false"/>
        </w:rPr>
        <w:t xml:space="preserve">(la 01-04-2018,</w:t>
      </w:r>
    </w:p>
    <w:p>
      <w:pPr>
        <w:keepNext/>
      </w:pPr>
      <w:r>
        <w:rPr>
          <w:b/>
          <w:bCs/>
        </w:rPr>
        <w:t xml:space="preserve">Articolul 347 din Capitolul III , Titlul VII , Partea SPECIALĂ a fost modificat de Punctul 4, Articolul 28, Capitolul VI din LEGEA nr. 49 din 27 februarie 2018, publicată în MONITORUL OFICIAL nr. 194 din 02 martie 2018</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Infracțiuni privitoare la regimul stabilit pentru alte activități reglementate de lege</w:t>
      </w:r>
    </w:p>
    <w:p>
      <w:pPr>
        <w:keepNext/>
      </w:pPr>
      <w:r>
        <w:rPr>
          <w:b/>
          <w:bCs/>
        </w:rPr>
        <w:t xml:space="preserve">Articolul 348</w:t>
      </w:r>
    </w:p>
    <w:p>
      <w:pPr>
        <w:keepNext w:val="false"/>
      </w:pPr>
      <w:r>
        <w:rPr>
          <w:b w:val="false"/>
          <w:bCs w:val="false"/>
        </w:rPr>
        <w:t xml:space="preserve">Exercitarea fără drept a unei profesii sau activități</w:t>
      </w:r>
    </w:p>
    <w:p>
      <w:pPr>
        <w:keepNext w:val="false"/>
      </w:pPr>
      <w:r>
        <w:rPr>
          <w:b w:val="false"/>
          <w:bCs w:val="false"/>
        </w:rPr>
        <w:t xml:space="preserve">Exercitarea, fără drept, a unei profesii sau activități pentru care legea cere autorizație ori exercitarea acestora în alte condiții decât cele legale, dacă legea specială prevede că săvârșirea unor astfel de fapte se sancționează potrivit legii penale, se pedepsește cu închisoare de la 3 luni la un an sau cu amendă.</w:t>
      </w:r>
    </w:p>
    <w:p>
      <w:pPr>
        <w:keepNext/>
      </w:pPr>
      <w:r>
        <w:rPr>
          <w:b/>
          <w:bCs/>
        </w:rPr>
        <w:t xml:space="preserve">Articolul 349</w:t>
      </w:r>
    </w:p>
    <w:p>
      <w:pPr>
        <w:keepNext w:val="false"/>
      </w:pPr>
      <w:r>
        <w:rPr>
          <w:b w:val="false"/>
          <w:bCs w:val="false"/>
        </w:rPr>
        <w:t xml:space="preserve">Neluarea măsurilor legale de securitate și sănătate în muncă</w:t>
      </w:r>
    </w:p>
    <w:p>
      <w:pPr>
        <w:keepNext w:val="false"/>
      </w:pPr>
      <w:r>
        <w:rPr>
          <w:b w:val="false"/>
          <w:bCs w:val="false"/>
        </w:rPr>
        <w:t xml:space="preserve">(1) Neluarea vreuneia dintre măsurile legale de securitate și sănătate în muncă de către persoana care avea îndatorirea de a lua aceste măsuri, dacă se creează un pericol iminent de producere a unui accident de muncă sau de îmbolnăvire profesională, se pedepsește cu închisoare de la 6 luni la 3 ani sau cu amendă.</w:t>
      </w:r>
    </w:p>
    <w:p>
      <w:pPr>
        <w:keepNext w:val="false"/>
      </w:pPr>
      <w:r>
        <w:rPr>
          <w:b w:val="false"/>
          <w:bCs w:val="false"/>
        </w:rPr>
        <w:t xml:space="preserve">(2) Fapta prevăzută în alin. (1) săvârșită din culpă se pedepsește cu închisoare de la 3 luni la un an sau cu amendă.</w:t>
      </w:r>
    </w:p>
    <w:p>
      <w:pPr>
        <w:keepNext/>
      </w:pPr>
      <w:r>
        <w:rPr>
          <w:b/>
          <w:bCs/>
        </w:rPr>
        <w:t xml:space="preserve">Articolul 350</w:t>
      </w:r>
    </w:p>
    <w:p>
      <w:pPr>
        <w:keepNext w:val="false"/>
      </w:pPr>
      <w:r>
        <w:rPr>
          <w:b w:val="false"/>
          <w:bCs w:val="false"/>
        </w:rPr>
        <w:t xml:space="preserve">Nerespectarea măsurilor legale de securitate și sănătate în muncă</w:t>
      </w:r>
    </w:p>
    <w:p>
      <w:pPr>
        <w:keepNext w:val="false"/>
      </w:pPr>
      <w:r>
        <w:rPr>
          <w:b w:val="false"/>
          <w:bCs w:val="false"/>
        </w:rPr>
        <w:t xml:space="preserve">(1) Nerespectarea de către orice persoană a obligațiilor și a măsurilor stabilite cu privire la securitatea și sănătatea în muncă, dacă prin aceasta se creează un pericol iminent de producere a unui accident de muncă sau de îmbolnăvire profesională, se pedepsește cu închisoare de la 6 luni la 3 ani sau cu amendă.</w:t>
      </w:r>
    </w:p>
    <w:p>
      <w:pPr>
        <w:keepNext w:val="false"/>
      </w:pPr>
      <w:r>
        <w:rPr>
          <w:b w:val="false"/>
          <w:bCs w:val="false"/>
        </w:rPr>
        <w:t xml:space="preserve">(2) Cu aceeași pedeapsă se sancționează repunerea în funcțiune a instalațiilor, mașinilor și utilajelor, anterior eliminării tuturor deficiențelor pentru care s-a luat măsura opririi lor.</w:t>
      </w:r>
    </w:p>
    <w:p>
      <w:pPr>
        <w:keepNext w:val="false"/>
      </w:pPr>
      <w:r>
        <w:rPr>
          <w:b w:val="false"/>
          <w:bCs w:val="false"/>
        </w:rPr>
        <w:t xml:space="preserve">(3) Faptele prevăzute în alin. (1) și alin. (2) săvârșite din culpă se pedepsesc cu închisoare de la 3 luni la un an sau cu amendă.</w:t>
      </w:r>
    </w:p>
    <w:p>
      <w:pPr>
        <w:keepNext/>
      </w:pPr>
      <w:r>
        <w:rPr>
          <w:b/>
          <w:bCs/>
        </w:rPr>
        <w:t xml:space="preserve">Articolul 351</w:t>
      </w:r>
    </w:p>
    <w:p>
      <w:pPr>
        <w:keepNext w:val="false"/>
      </w:pPr>
      <w:r>
        <w:rPr>
          <w:b w:val="false"/>
          <w:bCs w:val="false"/>
        </w:rPr>
        <w:t xml:space="preserve">Camăta</w:t>
      </w:r>
    </w:p>
    <w:p>
      <w:pPr>
        <w:keepNext w:val="false"/>
      </w:pPr>
      <w:r>
        <w:rPr>
          <w:b w:val="false"/>
          <w:bCs w:val="false"/>
        </w:rPr>
        <w:t xml:space="preserve">Darea de bani cu dobândă, ca îndeletnicire, de către o persoană neautorizată, se pedepsește cu închisoarea de la 6 luni la 5 ani. Confiscarea specială poartă atât asupra sumei de bani date, cât și asupra dobânzii obținute prin săvârșirea infracțiunii, inclusiv când aceasta este cuprinsă în sumele ulterior împrumutate, și se dispune conform art. 112 alin. (1) lit. b) și e) din Codul penal.</w:t>
      </w:r>
    </w:p>
    <w:p>
      <w:pPr>
        <w:keepNext w:val="false"/>
      </w:pPr>
      <w:r>
        <w:rPr>
          <w:b w:val="false"/>
          <w:bCs w:val="false"/>
        </w:rPr>
        <w:t xml:space="preserve">(la 02-10-2025,</w:t>
      </w:r>
    </w:p>
    <w:p>
      <w:pPr>
        <w:keepNext/>
      </w:pPr>
      <w:r>
        <w:rPr>
          <w:b/>
          <w:bCs/>
        </w:rPr>
        <w:t xml:space="preserve">Articolul 351 , Capitolul IV , Titlul VII , Partea SPECIALĂ a fost modificat de ARTICOLUL UNIC din LEGEA nr. 142 din 29 septembrie 2025, publicată în MONITORUL OFICIAL nr. 891 din 29 septembrie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26/2025, publicată în Monitorul Oficial nr. 467 din 20 mai 2025:</w:t>
      </w:r>
    </w:p>
    <w:p>
      <w:pPr>
        <w:keepNext w:val="false"/>
      </w:pPr>
      <w:r>
        <w:rPr>
          <w:b w:val="false"/>
          <w:bCs w:val="false"/>
        </w:rPr>
        <w:t xml:space="preserve">În cazul infracțiunii de camătă, incriminată de art. 351 din Codul penal, confiscarea specială poartă doar asupra dobânzii obținute prin săvârșirea infracțiunii, inclusiv când aceasta este cuprinsă în sumele ulterior împrumutate, și se dispune conform art. 112 alin. (1) lit. e) din Codul penal.</w:t>
      </w:r>
    </w:p>
    <w:p>
      <w:pPr>
        <w:keepNext w:val="false"/>
      </w:pPr>
      <w:r>
        <w:rPr>
          <w:b w:val="false"/>
          <w:bCs w:val="false"/>
        </w:rPr>
        <w:t xml:space="preserve">Capitolul V</w:t>
      </w:r>
    </w:p>
    <w:p>
      <w:pPr>
        <w:keepNext w:val="false"/>
      </w:pPr>
      <w:r>
        <w:rPr>
          <w:b w:val="false"/>
          <w:bCs w:val="false"/>
        </w:rPr>
        <w:t xml:space="preserve">Infracțiuni contra sănătății publice</w:t>
      </w:r>
    </w:p>
    <w:p>
      <w:pPr>
        <w:keepNext/>
      </w:pPr>
      <w:r>
        <w:rPr>
          <w:b/>
          <w:bCs/>
        </w:rPr>
        <w:t xml:space="preserve">Articolul 352</w:t>
      </w:r>
    </w:p>
    <w:p>
      <w:pPr>
        <w:keepNext w:val="false"/>
      </w:pPr>
      <w:r>
        <w:rPr>
          <w:b w:val="false"/>
          <w:bCs w:val="false"/>
        </w:rPr>
        <w:t xml:space="preserve">Zădărnicirea combaterii bolilor</w:t>
      </w:r>
    </w:p>
    <w:p>
      <w:pPr>
        <w:keepNext w:val="false"/>
      </w:pPr>
      <w:r>
        <w:rPr>
          <w:b w:val="false"/>
          <w:bCs w:val="false"/>
        </w:rPr>
        <w:t xml:space="preserve">(1) Nerespectarea măsurilor de carantină sau de spitalizare dispuse pentru prevenirea sau combaterea bolilor infectocontagioase se pedepsește cu închisoare de la 6 luni la 3 ani sau cu amendă.</w:t>
      </w:r>
    </w:p>
    <w:p>
      <w:pPr>
        <w:keepNext w:val="false"/>
      </w:pPr>
      <w:r>
        <w:rPr>
          <w:b w:val="false"/>
          <w:bCs w:val="false"/>
        </w:rPr>
        <w:t xml:space="preserve">(2) Nerespectarea măsurilor privitoare la prevenirea sau combaterea bolilor infectocontagioase, dacă fapta a avut ca urmare răspândirea unei asemenea boli, se pedepsește cu închisoare de la unu la 5 ani.</w:t>
      </w:r>
    </w:p>
    <w:p>
      <w:pPr>
        <w:keepNext w:val="false"/>
      </w:pPr>
      <w:r>
        <w:rPr>
          <w:b w:val="false"/>
          <w:bCs w:val="false"/>
        </w:rPr>
        <w:t xml:space="preserve">(3) Transmiterea, prin orice mijloace, a unei boli infectocontagioase de către o persoană care știe că suferă de această boală se pedepsește cu închisoare de la 2 la 7 ani și interzicerea exercitării unor drepturi.</w:t>
      </w:r>
    </w:p>
    <w:p>
      <w:pPr>
        <w:keepNext w:val="false"/>
      </w:pPr>
      <w:r>
        <w:rPr>
          <w:b w:val="false"/>
          <w:bCs w:val="false"/>
        </w:rPr>
        <w:t xml:space="preserve">(4) Dacă fapta prevăzută în alin. (2) este săvârșită din culpă, pedeapsa este închisoarea de la 6 luni la 3 ani sau amenda.</w:t>
      </w:r>
    </w:p>
    <w:p>
      <w:pPr>
        <w:keepNext w:val="false"/>
      </w:pPr>
      <w:r>
        <w:rPr>
          <w:b w:val="false"/>
          <w:bCs w:val="false"/>
        </w:rPr>
        <w:t xml:space="preserve">(5) Dacă prin faptele prevăzute în alin. (1) și (2) s-a produs vătămarea corporală a uneia sau mai multor persoane, pedeapsa este închisoarea de la 2 la 7 ani și interzicerea exercitării unor drepturi, iar dacă s-a produs moartea uneia sau mai multor persoane, pedeapsa este închisoarea de la 5 la 12 ani și interzicerea exercitării unor drepturi.</w:t>
      </w:r>
    </w:p>
    <w:p>
      <w:pPr>
        <w:keepNext w:val="false"/>
      </w:pPr>
      <w:r>
        <w:rPr>
          <w:b w:val="false"/>
          <w:bCs w:val="false"/>
        </w:rPr>
        <w:t xml:space="preserve">(6) Dacă prin fapta prevăzută în alin. (3) s-a produs vătămarea corporală a uneia sau mai multor persoane, pedeapsa este închisoarea de la 3 la 10 ani și interzicerea exercitării unor drepturi, iar dacă s-a produs moartea uneia sau mai multor persoane, pedeapsa este închisoarea de la 7 la 15 ani și interzicerea exercitării unor drepturi.</w:t>
      </w:r>
    </w:p>
    <w:p>
      <w:pPr>
        <w:keepNext w:val="false"/>
      </w:pPr>
      <w:r>
        <w:rPr>
          <w:b w:val="false"/>
          <w:bCs w:val="false"/>
        </w:rPr>
        <w:t xml:space="preserve">(7) Dacă prin fapta prevăzută în alin. (4) s-a produs vătămarea corporală a uneia sau mai multor persoane, pedeapsa este închisoarea de la unu la 5 ani și interzicerea exercitării unor drepturi, iar dacă s-a produs moartea uneia sau mai multor persoane, pedeapsa este închisoarea de la 2 la 7 ani și interzicerea exercitării unor drepturi.</w:t>
      </w:r>
    </w:p>
    <w:p>
      <w:pPr>
        <w:keepNext w:val="false"/>
      </w:pPr>
      <w:r>
        <w:rPr>
          <w:b w:val="false"/>
          <w:bCs w:val="false"/>
        </w:rPr>
        <w:t xml:space="preserve">(8) Tentativa la infracțiunea prevăzută la alin. (3) se pedepsește.</w:t>
      </w:r>
    </w:p>
    <w:p>
      <w:pPr>
        <w:keepNext w:val="false"/>
      </w:pPr>
      <w:r>
        <w:rPr>
          <w:b w:val="false"/>
          <w:bCs w:val="false"/>
        </w:rPr>
        <w:t xml:space="preserve">(9) Prin carantină se înțelege restricția activităților și separarea de alte persoane, în spații special amenajate, a persoanelor bolnave sau care sunt suspecte de a fi bolnave, într-o manieră care să prevină posibila răspândire a infecției sau contaminării.</w:t>
      </w:r>
    </w:p>
    <w:p>
      <w:pPr>
        <w:keepNext w:val="false"/>
      </w:pPr>
      <w:r>
        <w:rPr>
          <w:b w:val="false"/>
          <w:bCs w:val="false"/>
        </w:rPr>
        <w:t xml:space="preserve">(la 20-03-2020,</w:t>
      </w:r>
    </w:p>
    <w:p>
      <w:pPr>
        <w:keepNext/>
      </w:pPr>
      <w:r>
        <w:rPr>
          <w:b/>
          <w:bCs/>
        </w:rPr>
        <w:t xml:space="preserve">Articolul 352 din Capitolul V , Titlul VII , Partea SPECIALĂ a fost modificat de Punctul 2, ARTICOLUL UNIC din ORDONANȚA DE URGENȚĂ nr. 28 din 18 martie 2020, publicată în MONITORUL OFICIAL nr. 228 din 20 martie 2020</w:t>
      </w:r>
    </w:p>
    <w:p>
      <w:pPr>
        <w:keepNext w:val="false"/>
      </w:pPr>
      <w:r>
        <w:rPr>
          <w:b w:val="false"/>
          <w:bCs w:val="false"/>
        </w:rPr>
        <w:t xml:space="preserve">)</w:t>
      </w:r>
    </w:p>
    <w:p>
      <w:pPr>
        <w:keepNext/>
      </w:pPr>
      <w:r>
        <w:rPr>
          <w:b/>
          <w:bCs/>
        </w:rPr>
        <w:t xml:space="preserve">Articolul 352^1</w:t>
      </w:r>
    </w:p>
    <w:p>
      <w:pPr>
        <w:keepNext w:val="false"/>
      </w:pPr>
      <w:r>
        <w:rPr>
          <w:b w:val="false"/>
          <w:bCs w:val="false"/>
        </w:rPr>
        <w:t xml:space="preserve">Omisiunea declarării unor informații</w:t>
      </w:r>
    </w:p>
    <w:p>
      <w:pPr>
        <w:keepNext w:val="false"/>
      </w:pPr>
      <w:r>
        <w:rPr>
          <w:b w:val="false"/>
          <w:bCs w:val="false"/>
        </w:rPr>
        <w:t xml:space="preserve">Omisiunea persoanei de a divulga cadrelor medicale sau altor persoane dintre cele prevăzute în art. 175 sau unei unități în care acestea își desfășoară activitatea unele informații esențiale cu privire la posibilitatea de a fi intrat în contact cu o persoană infectată cu o boală infectocontagioasă se pedepsește cu închisoare de la 6 luni la 3 ani sau cu amendă.</w:t>
      </w:r>
    </w:p>
    <w:p>
      <w:pPr>
        <w:keepNext w:val="false"/>
      </w:pPr>
      <w:r>
        <w:rPr>
          <w:b w:val="false"/>
          <w:bCs w:val="false"/>
        </w:rPr>
        <w:t xml:space="preserve">(la 20-03-2020,</w:t>
      </w:r>
    </w:p>
    <w:p>
      <w:pPr>
        <w:keepNext w:val="false"/>
      </w:pPr>
      <w:r>
        <w:rPr>
          <w:b w:val="false"/>
          <w:bCs w:val="false"/>
        </w:rPr>
        <w:t xml:space="preserve">Capitolul V din Titlul VII , Partea SPECIALĂ a fost completat de Punctul 3, ARTICOLUL UNIC din ORDONANȚA DE URGENȚĂ nr. 28 din 18 martie 2020, publicată în MONITORUL OFICIAL nr. 228 din 20 martie 2020</w:t>
      </w:r>
    </w:p>
    <w:p>
      <w:pPr>
        <w:keepNext w:val="false"/>
      </w:pPr>
      <w:r>
        <w:rPr>
          <w:b w:val="false"/>
          <w:bCs w:val="false"/>
        </w:rPr>
        <w:t xml:space="preserve">)</w:t>
      </w:r>
    </w:p>
    <w:p>
      <w:pPr>
        <w:keepNext/>
      </w:pPr>
      <w:r>
        <w:rPr>
          <w:b/>
          <w:bCs/>
        </w:rPr>
        <w:t xml:space="preserve">Articolul 353</w:t>
      </w:r>
    </w:p>
    <w:p>
      <w:pPr>
        <w:keepNext w:val="false"/>
      </w:pPr>
      <w:r>
        <w:rPr>
          <w:b w:val="false"/>
          <w:bCs w:val="false"/>
        </w:rPr>
        <w:t xml:space="preserve">Contaminarea venerică</w:t>
      </w:r>
    </w:p>
    <w:p>
      <w:pPr>
        <w:keepNext w:val="false"/>
      </w:pPr>
      <w:r>
        <w:rPr>
          <w:b w:val="false"/>
          <w:bCs w:val="false"/>
        </w:rPr>
        <w:t xml:space="preserve">(1) Transmiterea unei boli venerice, prin raport sexual sau alte acte sexuale, de către o persoană care știe că suferă de o astfel de boală, se pedepsește cu închisoare de la 6 luni la 3 ani sau cu amendă.</w:t>
      </w:r>
    </w:p>
    <w:p>
      <w:pPr>
        <w:keepNext w:val="false"/>
      </w:pPr>
      <w:r>
        <w:rPr>
          <w:b w:val="false"/>
          <w:bCs w:val="false"/>
        </w:rPr>
        <w:t xml:space="preserve">(2) Instanța de judecată va dispune măsura de siguranță a obligării la tratament medical.</w:t>
      </w:r>
    </w:p>
    <w:p>
      <w:pPr>
        <w:keepNext/>
      </w:pPr>
      <w:r>
        <w:rPr>
          <w:b/>
          <w:bCs/>
        </w:rPr>
        <w:t xml:space="preserve">Articolul 354</w:t>
      </w:r>
    </w:p>
    <w:p>
      <w:pPr>
        <w:keepNext w:val="false"/>
      </w:pPr>
      <w:r>
        <w:rPr>
          <w:b w:val="false"/>
          <w:bCs w:val="false"/>
        </w:rPr>
        <w:t xml:space="preserve">Transmiterea sindromului imunodeficitar dobândit</w:t>
      </w:r>
    </w:p>
    <w:p>
      <w:pPr>
        <w:keepNext w:val="false"/>
      </w:pPr>
      <w:r>
        <w:rPr>
          <w:b w:val="false"/>
          <w:bCs w:val="false"/>
        </w:rPr>
        <w:t xml:space="preserve">(1) Transmiterea, prin orice mijloace, a sindromului imunodeficitar dobândit - SIDA - de către o persoană care știe că suferă de această boală se pedepsește cu închisoarea de la 3 la 10 ani.</w:t>
      </w:r>
    </w:p>
    <w:p>
      <w:pPr>
        <w:keepNext w:val="false"/>
      </w:pPr>
      <w:r>
        <w:rPr>
          <w:b w:val="false"/>
          <w:bCs w:val="false"/>
        </w:rPr>
        <w:t xml:space="preserve">(2) Transmiterea, prin orice mijloace, a sindromului imunodeficitar dobândit - SIDA - de către o altă persoană decât cea prevăzută în alin. (1) se pedepsește cu închisoarea de la 5 la 12 ani.</w:t>
      </w:r>
    </w:p>
    <w:p>
      <w:pPr>
        <w:keepNext w:val="false"/>
      </w:pPr>
      <w:r>
        <w:rPr>
          <w:b w:val="false"/>
          <w:bCs w:val="false"/>
        </w:rPr>
        <w:t xml:space="preserve">(3) Dacă prin faptele prevăzute în alin. (1) și alin. (2) s-a produs moartea victimei, pedeapsa este închisoarea de la 7 la 15 ani.</w:t>
      </w:r>
    </w:p>
    <w:p>
      <w:pPr>
        <w:keepNext w:val="false"/>
      </w:pPr>
      <w:r>
        <w:rPr>
          <w:b w:val="false"/>
          <w:bCs w:val="false"/>
        </w:rPr>
        <w:t xml:space="preserve">(4) Când fapta prevăzută în alin. (2) a fost săvârșită din culpă, pedeapsa este închisoarea de la 6 luni la 3 ani, iar dacă a cauzat moartea victimei, pedeapsa este închisoarea de la 2 la 7 ani.</w:t>
      </w:r>
    </w:p>
    <w:p>
      <w:pPr>
        <w:keepNext w:val="false"/>
      </w:pPr>
      <w:r>
        <w:rPr>
          <w:b w:val="false"/>
          <w:bCs w:val="false"/>
        </w:rPr>
        <w:t xml:space="preserve">(5) Tentativa la infracțiunile prevăzute în alin. (1) și alin. (2) se pedepsește.</w:t>
      </w:r>
    </w:p>
    <w:p>
      <w:pPr>
        <w:keepNext/>
      </w:pPr>
      <w:r>
        <w:rPr>
          <w:b/>
          <w:bCs/>
        </w:rPr>
        <w:t xml:space="preserve">Articolul 355</w:t>
      </w:r>
    </w:p>
    <w:p>
      <w:pPr>
        <w:keepNext w:val="false"/>
      </w:pPr>
      <w:r>
        <w:rPr>
          <w:b w:val="false"/>
          <w:bCs w:val="false"/>
        </w:rPr>
        <w:t xml:space="preserve">Răspândirea bolilor la animale sau plante</w:t>
      </w:r>
    </w:p>
    <w:p>
      <w:pPr>
        <w:keepNext w:val="false"/>
      </w:pPr>
      <w:r>
        <w:rPr>
          <w:b w:val="false"/>
          <w:bCs w:val="false"/>
        </w:rPr>
        <w:t xml:space="preserve">(1) Nerespectarea măsurilor privitoare la prevenirea sau combaterea bolilor infectocontagioase la animale sau plante ori a dăunătorilor, dacă a avut ca urmare răspândirea unei asemenea boli ori a dăunătorilor, se pedepsește cu închisoare de la 3 luni la 3 ani sau cu amendă.</w:t>
      </w:r>
    </w:p>
    <w:p>
      <w:pPr>
        <w:keepNext w:val="false"/>
      </w:pPr>
      <w:r>
        <w:rPr>
          <w:b w:val="false"/>
          <w:bCs w:val="false"/>
        </w:rPr>
        <w:t xml:space="preserve">(2) Dacă fapta este săvârșită din culpă, limitele speciale ale pedepsei se reduc la jumătate.</w:t>
      </w:r>
    </w:p>
    <w:p>
      <w:pPr>
        <w:keepNext/>
      </w:pPr>
      <w:r>
        <w:rPr>
          <w:b/>
          <w:bCs/>
        </w:rPr>
        <w:t xml:space="preserve">Articolul 356</w:t>
      </w:r>
    </w:p>
    <w:p>
      <w:pPr>
        <w:keepNext w:val="false"/>
      </w:pPr>
      <w:r>
        <w:rPr>
          <w:b w:val="false"/>
          <w:bCs w:val="false"/>
        </w:rPr>
        <w:t xml:space="preserve">Infectarea apei</w:t>
      </w:r>
    </w:p>
    <w:p>
      <w:pPr>
        <w:keepNext w:val="false"/>
      </w:pPr>
      <w:r>
        <w:rPr>
          <w:b w:val="false"/>
          <w:bCs w:val="false"/>
        </w:rPr>
        <w:t xml:space="preserve">(1) Infectarea prin orice mijloace a surselor sau rețelelor de apă, dacă apa devine dăunătoare sănătății oamenilor, animalelor sau plantelor, se pedepsește cu închisoare de la unu la 5 ani.</w:t>
      </w:r>
    </w:p>
    <w:p>
      <w:pPr>
        <w:keepNext w:val="false"/>
      </w:pPr>
      <w:r>
        <w:rPr>
          <w:b w:val="false"/>
          <w:bCs w:val="false"/>
        </w:rPr>
        <w:t xml:space="preserve">(2) Dacă fapta este săvârșită din culpă, pedeapsa este închisoarea de la 6 luni la 3 ani sau amenda.</w:t>
      </w:r>
    </w:p>
    <w:p>
      <w:pPr>
        <w:keepNext w:val="false"/>
      </w:pPr>
      <w:r>
        <w:rPr>
          <w:b w:val="false"/>
          <w:bCs w:val="false"/>
        </w:rPr>
        <w:t xml:space="preserve">(3) Prin excepție de la dispozițiile art. 137 alin. (2), în cazul infracțiunii prevăzute în prezentul articol, suma corespunzătoare unei zile-amendă pentru persoana juridică este cuprinsă între 500 lei și 25.000 lei.</w:t>
      </w:r>
    </w:p>
    <w:p>
      <w:pPr>
        <w:keepNext w:val="false"/>
      </w:pPr>
      <w:r>
        <w:rPr>
          <w:b w:val="false"/>
          <w:bCs w:val="false"/>
        </w:rPr>
        <w:t xml:space="preserve">(4) Tentativa se pedepsește.</w:t>
      </w:r>
    </w:p>
    <w:p>
      <w:pPr>
        <w:keepNext w:val="false"/>
      </w:pPr>
      <w:r>
        <w:rPr>
          <w:b w:val="false"/>
          <w:bCs w:val="false"/>
        </w:rPr>
        <w:t xml:space="preserve">(la 23-05-2016,</w:t>
      </w:r>
    </w:p>
    <w:p>
      <w:pPr>
        <w:keepNext/>
      </w:pPr>
      <w:r>
        <w:rPr>
          <w:b/>
          <w:bCs/>
        </w:rPr>
        <w:t xml:space="preserve">Art. 356 a fost modificat de pct. 14 al art. I din ORDONANȚA DE URGENȚĂ nr. 18 din 18 mai 2016, publicată în MONITORUL OFICIAL nr. 389 din 23 mai 2016.</w:t>
      </w:r>
    </w:p>
    <w:p>
      <w:pPr>
        <w:keepNext w:val="false"/>
      </w:pPr>
      <w:r>
        <w:rPr>
          <w:b w:val="false"/>
          <w:bCs w:val="false"/>
        </w:rPr>
        <w:t xml:space="preserve">)</w:t>
      </w:r>
    </w:p>
    <w:p>
      <w:pPr>
        <w:keepNext/>
      </w:pPr>
      <w:r>
        <w:rPr>
          <w:b/>
          <w:bCs/>
        </w:rPr>
        <w:t xml:space="preserve">Articolul 357</w:t>
      </w:r>
    </w:p>
    <w:p>
      <w:pPr>
        <w:keepNext w:val="false"/>
      </w:pPr>
      <w:r>
        <w:rPr>
          <w:b w:val="false"/>
          <w:bCs w:val="false"/>
        </w:rPr>
        <w:t xml:space="preserve">Falsificarea sau substituirea de alimente ori alte produse</w:t>
      </w:r>
    </w:p>
    <w:p>
      <w:pPr>
        <w:keepNext w:val="false"/>
      </w:pPr>
      <w:r>
        <w:rPr>
          <w:b w:val="false"/>
          <w:bCs w:val="false"/>
        </w:rPr>
        <w:t xml:space="preserve">(1) Prepararea, oferirea sau expunerea spre vânzare de alimente, băuturi ori alte produse falsificate sau substituite, dacă sunt vătămătoare sănătății, se pedepsește cu închisoare de la 3 luni la 3 ani sau cu amendă și interzicerea exercitării unor drepturi.</w:t>
      </w:r>
    </w:p>
    <w:p>
      <w:pPr>
        <w:keepNext w:val="false"/>
      </w:pPr>
      <w:r>
        <w:rPr>
          <w:b w:val="false"/>
          <w:bCs w:val="false"/>
        </w:rPr>
        <w:t xml:space="preserve">(2) Prepararea, oferirea sau expunerea spre vânzare de medicamente contrafăcute sau substituite care sunt vătămătoare sănătății se pedepsește cu închisoarea de la 6 luni la 5 ani și interzicerea exercitării unor drepturi.</w:t>
      </w:r>
    </w:p>
    <w:p>
      <w:pPr>
        <w:keepNext/>
      </w:pPr>
      <w:r>
        <w:rPr>
          <w:b/>
          <w:bCs/>
        </w:rPr>
        <w:t xml:space="preserve">Articolul 358</w:t>
      </w:r>
    </w:p>
    <w:p>
      <w:pPr>
        <w:keepNext w:val="false"/>
      </w:pPr>
      <w:r>
        <w:rPr>
          <w:b w:val="false"/>
          <w:bCs w:val="false"/>
        </w:rPr>
        <w:t xml:space="preserve">Comercializarea de produse alterate</w:t>
      </w:r>
    </w:p>
    <w:p>
      <w:pPr>
        <w:keepNext w:val="false"/>
      </w:pPr>
      <w:r>
        <w:rPr>
          <w:b w:val="false"/>
          <w:bCs w:val="false"/>
        </w:rPr>
        <w:t xml:space="preserve">(1) Vânzarea de alimente, băuturi sau alte produse cunoscând că sunt alterate ori cu perioada de valabilitate depășită, dacă sunt vătămătoare sănătății, se pedepsește cu închisoare de la 6 luni la 3 ani sau cu amendă și interzicerea exercitării unor drepturi.</w:t>
      </w:r>
    </w:p>
    <w:p>
      <w:pPr>
        <w:keepNext w:val="false"/>
      </w:pPr>
      <w:r>
        <w:rPr>
          <w:b w:val="false"/>
          <w:bCs w:val="false"/>
        </w:rPr>
        <w:t xml:space="preserve">(2) Cu aceeași pedeapsă se sancționează punerea în consum de carne sau produse din carne, provenite din tăieri de animale sustrase controlului veterinar, dacă sunt vătămătoare sănătății.</w:t>
      </w:r>
    </w:p>
    <w:p>
      <w:pPr>
        <w:keepNext w:val="false"/>
      </w:pPr>
      <w:r>
        <w:rPr>
          <w:b w:val="false"/>
          <w:bCs w:val="false"/>
        </w:rPr>
        <w:t xml:space="preserve">(3) Vânzarea de medicamente cunoscând că sunt contrafăcute, alterate ori cu perioada de valabilitate depășită, dacă sunt vătămătoare sănătății ori și-au pierdut în tot sau în parte eficiența terapeutică, se pedepsește cu închisoarea de la unu la 5 ani și interzicerea exercitării unor drepturi.</w:t>
      </w:r>
    </w:p>
    <w:p>
      <w:pPr>
        <w:keepNext/>
      </w:pPr>
      <w:r>
        <w:rPr>
          <w:b/>
          <w:bCs/>
        </w:rPr>
        <w:t xml:space="preserve">Articolul 359</w:t>
      </w:r>
    </w:p>
    <w:p>
      <w:pPr>
        <w:keepNext w:val="false"/>
      </w:pPr>
      <w:r>
        <w:rPr>
          <w:b w:val="false"/>
          <w:bCs w:val="false"/>
        </w:rPr>
        <w:t xml:space="preserve">Traficul de produse sau substanțe toxice</w:t>
      </w:r>
    </w:p>
    <w:p>
      <w:pPr>
        <w:keepNext w:val="false"/>
      </w:pPr>
      <w:r>
        <w:rPr>
          <w:b w:val="false"/>
          <w:bCs w:val="false"/>
        </w:rPr>
        <w:t xml:space="preserve">(1) Producerea, deținerea, precum și orice operațiune privind circulația produselor ori substanțelor toxice, cultivarea în scop de prelucrare a plantelor care conțin astfel de substanțe ori experimentarea produselor sau substanțelor toxice, fără drept, se pedepsesc cu închisoarea de la 2 la 7 ani și interzicerea exercitării unor drepturi.</w:t>
      </w:r>
    </w:p>
    <w:p>
      <w:pPr>
        <w:keepNext w:val="false"/>
      </w:pPr>
      <w:r>
        <w:rPr>
          <w:b w:val="false"/>
          <w:bCs w:val="false"/>
        </w:rPr>
        <w:t xml:space="preserve">(2) Tentativa se pedepsește.</w:t>
      </w:r>
    </w:p>
    <w:p>
      <w:pPr>
        <w:keepNext w:val="false"/>
      </w:pPr>
      <w:r>
        <w:rPr>
          <w:b w:val="false"/>
          <w:bCs w:val="false"/>
        </w:rPr>
        <w:t xml:space="preserve">Capitolul VI</w:t>
      </w:r>
    </w:p>
    <w:p>
      <w:pPr>
        <w:keepNext w:val="false"/>
      </w:pPr>
      <w:r>
        <w:rPr>
          <w:b w:val="false"/>
          <w:bCs w:val="false"/>
        </w:rPr>
        <w:t xml:space="preserve">Infracțiuni contra siguranței și integrității sistemelor și datelor informatice</w:t>
      </w:r>
    </w:p>
    <w:p>
      <w:pPr>
        <w:keepNext/>
      </w:pPr>
      <w:r>
        <w:rPr>
          <w:b/>
          <w:bCs/>
        </w:rPr>
        <w:t xml:space="preserve">Articolul 360</w:t>
      </w:r>
    </w:p>
    <w:p>
      <w:pPr>
        <w:keepNext w:val="false"/>
      </w:pPr>
      <w:r>
        <w:rPr>
          <w:b w:val="false"/>
          <w:bCs w:val="false"/>
        </w:rPr>
        <w:t xml:space="preserve">Accesul ilegal la un sistem informatic</w:t>
      </w:r>
    </w:p>
    <w:p>
      <w:pPr>
        <w:keepNext w:val="false"/>
      </w:pPr>
      <w:r>
        <w:rPr>
          <w:b w:val="false"/>
          <w:bCs w:val="false"/>
        </w:rPr>
        <w:t xml:space="preserve">(1) Accesul, fără drept, la un sistem informatic se pedepsește cu închisoare de la 3 luni la 3 ani sau cu amendă.</w:t>
      </w:r>
    </w:p>
    <w:p>
      <w:pPr>
        <w:keepNext w:val="false"/>
      </w:pPr>
      <w:r>
        <w:rPr>
          <w:b w:val="false"/>
          <w:bCs w:val="false"/>
        </w:rPr>
        <w:t xml:space="preserve">Notă</w:t>
      </w:r>
    </w:p>
    <w:p>
      <w:pPr>
        <w:keepNext w:val="false"/>
      </w:pPr>
      <w:r>
        <w:rPr>
          <w:b w:val="false"/>
          <w:bCs w:val="false"/>
        </w:rPr>
        <w:t xml:space="preserve">Decizie de respingere: HP nr. 68/2021, publicată în Monitorul Oficial nr. 56 din 19 ianuarie 2022.</w:t>
      </w:r>
    </w:p>
    <w:p>
      <w:pPr>
        <w:keepNext w:val="false"/>
      </w:pPr>
      <w:r>
        <w:rPr>
          <w:b w:val="false"/>
          <w:bCs w:val="false"/>
        </w:rPr>
        <w:t xml:space="preserve">Decizie de respingere: HP nr. 53/2022, publicată în Monitorul Oficial nr. 1120 din 21 noiembrie 2022.</w:t>
      </w:r>
    </w:p>
    <w:p>
      <w:pPr>
        <w:keepNext w:val="false"/>
      </w:pPr>
      <w:r>
        <w:rPr>
          <w:b w:val="false"/>
          <w:bCs w:val="false"/>
        </w:rPr>
        <w:t xml:space="preserve">(2) Fapta prevăzută în alin. (1), săvârșită în scopul obținerii de date informatice, se pedepsește cu închisoarea de la 6 luni la 5 ani.</w:t>
      </w:r>
    </w:p>
    <w:p>
      <w:pPr>
        <w:keepNext w:val="false"/>
      </w:pPr>
      <w:r>
        <w:rPr>
          <w:b w:val="false"/>
          <w:bCs w:val="false"/>
        </w:rPr>
        <w:t xml:space="preserve">(3) Dacă fapta prevăzută în alin. (1) a fost săvârșită cu privire la un sistem informatic la care, prin intermediul unor proceduri, dispozitive sau programe specializate, accesul este restricționat sau interzis pentru anumite categorii de utilizatori, pedeapsa este închisoarea de la 2 la 7 ani.</w:t>
      </w:r>
    </w:p>
    <w:p>
      <w:pPr>
        <w:keepNext w:val="false"/>
      </w:pPr>
      <w:r>
        <w:rPr>
          <w:b w:val="false"/>
          <w:bCs w:val="false"/>
        </w:rPr>
        <w:t xml:space="preserve">Notă</w:t>
      </w:r>
    </w:p>
    <w:p>
      <w:pPr>
        <w:keepNext w:val="false"/>
      </w:pPr>
      <w:r>
        <w:rPr>
          <w:b w:val="false"/>
          <w:bCs w:val="false"/>
        </w:rPr>
        <w:t xml:space="preserve">Decizie de respingere: HP nr. 2/2021, publicată în Monitorul Oficial nr. 293 din 24 martie 2021.</w:t>
      </w:r>
    </w:p>
    <w:p>
      <w:pPr>
        <w:keepNext/>
      </w:pPr>
      <w:r>
        <w:rPr>
          <w:b/>
          <w:bCs/>
        </w:rPr>
        <w:t xml:space="preserve">Articolul 361</w:t>
      </w:r>
    </w:p>
    <w:p>
      <w:pPr>
        <w:keepNext w:val="false"/>
      </w:pPr>
      <w:r>
        <w:rPr>
          <w:b w:val="false"/>
          <w:bCs w:val="false"/>
        </w:rPr>
        <w:t xml:space="preserve">Interceptarea ilegală a unei transmisii de date informatice</w:t>
      </w:r>
    </w:p>
    <w:p>
      <w:pPr>
        <w:keepNext w:val="false"/>
      </w:pPr>
      <w:r>
        <w:rPr>
          <w:b w:val="false"/>
          <w:bCs w:val="false"/>
        </w:rPr>
        <w:t xml:space="preserve">(1) Interceptarea, fără drept, a unei transmisii de date informatice care nu este publică și care este destinată unui sistem informatic, provine dintr-un asemenea sistem sau se efectuează în cadrul unui sistem informatic se pedepsește cu închisoarea de la unu la 5 ani.</w:t>
      </w:r>
    </w:p>
    <w:p>
      <w:pPr>
        <w:keepNext w:val="false"/>
      </w:pPr>
      <w:r>
        <w:rPr>
          <w:b w:val="false"/>
          <w:bCs w:val="false"/>
        </w:rPr>
        <w:t xml:space="preserve">(2) Cu aceeași pedeapsă se sancționează și interceptarea, fără drept, a unei emisii electromagnetice provenite dintr-un sistem informatic, ce conține date informatice care nu sunt publice.</w:t>
      </w:r>
    </w:p>
    <w:p>
      <w:pPr>
        <w:keepNext/>
      </w:pPr>
      <w:r>
        <w:rPr>
          <w:b/>
          <w:bCs/>
        </w:rPr>
        <w:t xml:space="preserve">Articolul 362</w:t>
      </w:r>
    </w:p>
    <w:p>
      <w:pPr>
        <w:keepNext w:val="false"/>
      </w:pPr>
      <w:r>
        <w:rPr>
          <w:b w:val="false"/>
          <w:bCs w:val="false"/>
        </w:rPr>
        <w:t xml:space="preserve">Alterarea integrității datelor informatice</w:t>
      </w:r>
    </w:p>
    <w:p>
      <w:pPr>
        <w:keepNext w:val="false"/>
      </w:pPr>
      <w:r>
        <w:rPr>
          <w:b w:val="false"/>
          <w:bCs w:val="false"/>
        </w:rPr>
        <w:t xml:space="preserve">Fapta de a modifica, șterge sau deteriora date informatice ori de a restricționa accesul la aceste date, fără drept, se pedepsește cu închisoarea de la unu la 5 ani.</w:t>
      </w:r>
    </w:p>
    <w:p>
      <w:pPr>
        <w:keepNext/>
      </w:pPr>
      <w:r>
        <w:rPr>
          <w:b/>
          <w:bCs/>
        </w:rPr>
        <w:t xml:space="preserve">Articolul 363</w:t>
      </w:r>
    </w:p>
    <w:p>
      <w:pPr>
        <w:keepNext w:val="false"/>
      </w:pPr>
      <w:r>
        <w:rPr>
          <w:b w:val="false"/>
          <w:bCs w:val="false"/>
        </w:rPr>
        <w:t xml:space="preserve">Perturbarea funcționării sistemelor informatice</w:t>
      </w:r>
    </w:p>
    <w:p>
      <w:pPr>
        <w:keepNext w:val="false"/>
      </w:pPr>
      <w:r>
        <w:rPr>
          <w:b w:val="false"/>
          <w:bCs w:val="false"/>
        </w:rPr>
        <w:t xml:space="preserve">Fapta de a perturba grav, fără drept, funcționarea unui sistem informatic, prin introducerea, transmiterea, modificarea, ștergerea sau deteriorarea datelor informatice sau prin restricționarea accesului la date informatice, se pedepsește cu închisoarea de la 2 la 7 ani.</w:t>
      </w:r>
    </w:p>
    <w:p>
      <w:pPr>
        <w:keepNext/>
      </w:pPr>
      <w:r>
        <w:rPr>
          <w:b/>
          <w:bCs/>
        </w:rPr>
        <w:t xml:space="preserve">Articolul 364</w:t>
      </w:r>
    </w:p>
    <w:p>
      <w:pPr>
        <w:keepNext w:val="false"/>
      </w:pPr>
      <w:r>
        <w:rPr>
          <w:b w:val="false"/>
          <w:bCs w:val="false"/>
        </w:rPr>
        <w:t xml:space="preserve">Transferul neautorizat de date informatice</w:t>
      </w:r>
    </w:p>
    <w:p>
      <w:pPr>
        <w:keepNext w:val="false"/>
      </w:pPr>
      <w:r>
        <w:rPr>
          <w:b w:val="false"/>
          <w:bCs w:val="false"/>
        </w:rPr>
        <w:t xml:space="preserve">Transferul neautorizat de date dintr-un sistem informatic sau dintr-un mijloc de stocare a datelor informatice se pedepsește cu închisoarea de la unu la 5 ani.</w:t>
      </w:r>
    </w:p>
    <w:p>
      <w:pPr>
        <w:keepNext/>
      </w:pPr>
      <w:r>
        <w:rPr>
          <w:b/>
          <w:bCs/>
        </w:rPr>
        <w:t xml:space="preserve">Articolul 365</w:t>
      </w:r>
    </w:p>
    <w:p>
      <w:pPr>
        <w:keepNext w:val="false"/>
      </w:pPr>
      <w:r>
        <w:rPr>
          <w:b w:val="false"/>
          <w:bCs w:val="false"/>
        </w:rPr>
        <w:t xml:space="preserve">Operațiuni ilegale cu dispozitive sau programe informatice</w:t>
      </w:r>
    </w:p>
    <w:p>
      <w:pPr>
        <w:keepNext w:val="false"/>
      </w:pPr>
      <w:r>
        <w:rPr>
          <w:b w:val="false"/>
          <w:bCs w:val="false"/>
        </w:rPr>
        <w:t xml:space="preserve">(1) Fapta persoanei care, fără drept, produce, importă, distribuie sau pune la dispoziție sub orice formă:</w:t>
      </w:r>
    </w:p>
    <w:p>
      <w:pPr>
        <w:keepNext w:val="false"/>
      </w:pPr>
      <w:r>
        <w:rPr>
          <w:b w:val="false"/>
          <w:bCs w:val="false"/>
        </w:rPr>
        <w:t xml:space="preserve">a) dispozitive sau programe informatice concepute sau adaptate în scopul comiterii uneia dintre infracțiunile prevăzute în art. 360-364;</w:t>
      </w:r>
    </w:p>
    <w:p>
      <w:pPr>
        <w:keepNext w:val="false"/>
      </w:pPr>
      <w:r>
        <w:rPr>
          <w:b w:val="false"/>
          <w:bCs w:val="false"/>
        </w:rPr>
        <w:t xml:space="preserve">b) parole, coduri de acces sau alte asemenea date informatice care permit accesul total sau parțial la un sistem informatic, în scopul săvârșirii uneia dintre infracțiunile prevăzute în art. 360-364,</w:t>
      </w:r>
    </w:p>
    <w:p>
      <w:pPr>
        <w:keepNext w:val="false"/>
      </w:pPr>
      <w:r>
        <w:rPr>
          <w:b w:val="false"/>
          <w:bCs w:val="false"/>
        </w:rPr>
        <w:t xml:space="preserve">se pedepsește cu închisoare de la 6 luni la 3 ani sau cu amendă.</w:t>
      </w:r>
    </w:p>
    <w:p>
      <w:pPr>
        <w:keepNext w:val="false"/>
      </w:pPr>
      <w:r>
        <w:rPr>
          <w:b w:val="false"/>
          <w:bCs w:val="false"/>
        </w:rPr>
        <w:t xml:space="preserve">(2) Deținerea, fără drept, a unui dispozitiv, a unui program informatic, a unei parole, a unui cod de acces sau a altor date informatice dintre cele prevăzute în alin. (1), în scopul săvârșirii uneia dintre infracțiunile prevăzute în art. 360-364, se pedepsește cu închisoare de la 3 luni la 2 ani sau cu amendă.</w:t>
      </w:r>
    </w:p>
    <w:p>
      <w:pPr>
        <w:keepNext/>
      </w:pPr>
      <w:r>
        <w:rPr>
          <w:b/>
          <w:bCs/>
        </w:rPr>
        <w:t xml:space="preserve">Articolul 365^1</w:t>
      </w:r>
    </w:p>
    <w:p>
      <w:pPr>
        <w:keepNext w:val="false"/>
      </w:pPr>
      <w:r>
        <w:rPr>
          <w:b w:val="false"/>
          <w:bCs w:val="false"/>
        </w:rPr>
        <w:t xml:space="preserve">Cauză de înlăturare a caracterului penal</w:t>
      </w:r>
    </w:p>
    <w:p>
      <w:pPr>
        <w:keepNext w:val="false"/>
      </w:pPr>
      <w:r>
        <w:rPr>
          <w:b w:val="false"/>
          <w:bCs w:val="false"/>
        </w:rPr>
        <w:t xml:space="preserve">Faptele prevăzute la art. 360 alin. (1) și (3), art. 361 și art. 364 nu constituie infracțiune atunci când sunt săvârșite de o persoană fizică sau juridică, dacă sunt îndeplinite cumulativ condițiile privind cercetarea și raportarea vulnerabilităților unor produse sau servicii ale tehnologiei informațiilor și comunicațiilor prevăzute la art. 36 alin. (5) și (6) din Ordonanța de urgență a Guvernului nr. 155/2024 privind instituirea unui cadru pentru securitatea cibernetică a rețelelor și sistemelor informatice din spațiul cibernetic național civil, aprobată cu modificări și completări prin Legea nr. 124/2025.</w:t>
      </w:r>
    </w:p>
    <w:p>
      <w:pPr>
        <w:keepNext w:val="false"/>
      </w:pPr>
      <w:r>
        <w:rPr>
          <w:b w:val="false"/>
          <w:bCs w:val="false"/>
        </w:rPr>
        <w:t xml:space="preserve">(la 06-07-2026,</w:t>
      </w:r>
    </w:p>
    <w:p>
      <w:pPr>
        <w:keepNext w:val="false"/>
      </w:pPr>
      <w:r>
        <w:rPr>
          <w:b w:val="false"/>
          <w:bCs w:val="false"/>
        </w:rPr>
        <w:t xml:space="preserve">Capitolul VI , Titlul VII , Partea SPECIALĂ a fost completat de Articolul II din LEGEA nr. 123 din 3 iulie 2026, publicată în MONITORUL OFICIAL nr. 550 din 3 iulie 2026</w:t>
      </w:r>
    </w:p>
    <w:p>
      <w:pPr>
        <w:keepNext w:val="false"/>
      </w:pPr>
      <w:r>
        <w:rPr>
          <w:b w:val="false"/>
          <w:bCs w:val="false"/>
        </w:rPr>
        <w:t xml:space="preserve">)</w:t>
      </w:r>
    </w:p>
    <w:p>
      <w:pPr>
        <w:keepNext/>
      </w:pPr>
      <w:r>
        <w:rPr>
          <w:b/>
          <w:bCs/>
        </w:rPr>
        <w:t xml:space="preserve">Articolul 366</w:t>
      </w:r>
    </w:p>
    <w:p>
      <w:pPr>
        <w:keepNext w:val="false"/>
      </w:pPr>
      <w:r>
        <w:rPr>
          <w:b w:val="false"/>
          <w:bCs w:val="false"/>
        </w:rPr>
        <w:t xml:space="preserve">Sancționarea tentativei</w:t>
      </w:r>
    </w:p>
    <w:p>
      <w:pPr>
        <w:keepNext w:val="false"/>
      </w:pPr>
      <w:r>
        <w:rPr>
          <w:b w:val="false"/>
          <w:bCs w:val="false"/>
        </w:rPr>
        <w:t xml:space="preserve">Tentativa la infracțiunile prevăzute în prezentul capitol se pedepsește.</w:t>
      </w:r>
    </w:p>
    <w:p>
      <w:pPr>
        <w:keepNext w:val="false"/>
      </w:pPr>
      <w:r>
        <w:rPr>
          <w:b w:val="false"/>
          <w:bCs w:val="false"/>
        </w:rPr>
        <w:t xml:space="preserve">Titlul VIII</w:t>
      </w:r>
    </w:p>
    <w:p>
      <w:pPr>
        <w:keepNext w:val="false"/>
      </w:pPr>
      <w:r>
        <w:rPr>
          <w:b w:val="false"/>
          <w:bCs w:val="false"/>
        </w:rPr>
        <w:t xml:space="preserve">Infracțiuni care aduc atingere unor relații privind conviețuirea socială</w:t>
      </w:r>
    </w:p>
    <w:p>
      <w:pPr>
        <w:keepNext w:val="false"/>
      </w:pPr>
      <w:r>
        <w:rPr>
          <w:b w:val="false"/>
          <w:bCs w:val="false"/>
        </w:rPr>
        <w:t xml:space="preserve">Capitolul I</w:t>
      </w:r>
    </w:p>
    <w:p>
      <w:pPr>
        <w:keepNext w:val="false"/>
      </w:pPr>
      <w:r>
        <w:rPr>
          <w:b w:val="false"/>
          <w:bCs w:val="false"/>
        </w:rPr>
        <w:t xml:space="preserve">Infracțiuni contra ordinii și liniștii publice</w:t>
      </w:r>
    </w:p>
    <w:p>
      <w:pPr>
        <w:keepNext/>
      </w:pPr>
      <w:r>
        <w:rPr>
          <w:b/>
          <w:bCs/>
        </w:rPr>
        <w:t xml:space="preserve">Articolul 367</w:t>
      </w:r>
    </w:p>
    <w:p>
      <w:pPr>
        <w:keepNext w:val="false"/>
      </w:pPr>
      <w:r>
        <w:rPr>
          <w:b w:val="false"/>
          <w:bCs w:val="false"/>
        </w:rPr>
        <w:t xml:space="preserve">Constituirea unui grup infracțional organizat</w:t>
      </w:r>
    </w:p>
    <w:p>
      <w:pPr>
        <w:keepNext w:val="false"/>
      </w:pPr>
      <w:r>
        <w:rPr>
          <w:b w:val="false"/>
          <w:bCs w:val="false"/>
        </w:rPr>
        <w:t xml:space="preserve">(1) Inițierea sau constituirea unui grup infracțional organizat, aderarea sau sprijinirea, sub orice formă, a unui astfel de grup se pedepsește cu închisoarea de la unu la 5 ani și interzicerea exercitării unor drepturi.</w:t>
      </w:r>
    </w:p>
    <w:p>
      <w:pPr>
        <w:keepNext w:val="false"/>
      </w:pPr>
      <w:r>
        <w:rPr>
          <w:b w:val="false"/>
          <w:bCs w:val="false"/>
        </w:rPr>
        <w:t xml:space="preserve">(2) Când infracțiunea care intră în scopul grupului infracțional organizat este sancționată de lege cu pedeapsa detențiunii pe viață sau cu închisoarea mai mare de 10 ani, pedeapsa este închisoarea de la 3 la 10 ani și interzicerea exercitării unor drepturi.</w:t>
      </w:r>
    </w:p>
    <w:p>
      <w:pPr>
        <w:keepNext w:val="false"/>
      </w:pPr>
      <w:r>
        <w:rPr>
          <w:b w:val="false"/>
          <w:bCs w:val="false"/>
        </w:rPr>
        <w:t xml:space="preserve">(3) Dacă faptele prevăzute în alin. (1) și alin. (2) au fost urmate de săvârșirea unei infracțiuni, se aplică regulile privind concursul de infracțiuni.</w:t>
      </w:r>
    </w:p>
    <w:p>
      <w:pPr>
        <w:keepNext w:val="false"/>
      </w:pPr>
      <w:r>
        <w:rPr>
          <w:b w:val="false"/>
          <w:bCs w:val="false"/>
        </w:rPr>
        <w:t xml:space="preserve">(4) Nu se pedepsesc persoanele care au comis faptele prevăzute în alin. (1) și alin. (2), dacă denunță autorităților grupul infracțional organizat, înainte ca acesta să fi fost descoperit și să se fi început săvârșirea vreuneia dintre infracțiunile care intră în scopul grupului.</w:t>
      </w:r>
    </w:p>
    <w:p>
      <w:pPr>
        <w:keepNext w:val="false"/>
      </w:pPr>
      <w:r>
        <w:rPr>
          <w:b w:val="false"/>
          <w:bCs w:val="false"/>
        </w:rPr>
        <w:t xml:space="preserve">(5) Dacă persoana care a săvârșit una dintre faptele prevăzute în alin. (1)-(3) înlesnește, în cursul urmăririi penale, aflarea adevărului și tragerea la răspundere penală a unuia sau mai multor membri ai unui grup infracțional organizat, limitele speciale ale pedepsei se reduc la jumătate.</w:t>
      </w:r>
    </w:p>
    <w:p>
      <w:pPr>
        <w:keepNext w:val="false"/>
      </w:pPr>
      <w:r>
        <w:rPr>
          <w:b w:val="false"/>
          <w:bCs w:val="false"/>
        </w:rPr>
        <w:t xml:space="preserve">(6) Prin grup infracțional organizat se înțelege grupul structurat, format din trei sau mai multe persoane, constituit pentru o anumită perioadă de timp și pentru a acționa în mod coordonat în scopul comiterii uneia sau mai multor infracțiuni.</w:t>
      </w:r>
    </w:p>
    <w:p>
      <w:pPr>
        <w:keepNext w:val="false"/>
      </w:pPr>
      <w:r>
        <w:rPr>
          <w:b w:val="false"/>
          <w:bCs w:val="false"/>
        </w:rPr>
        <w:t xml:space="preserve">Notă</w:t>
      </w:r>
    </w:p>
    <w:p>
      <w:pPr>
        <w:keepNext/>
      </w:pPr>
      <w:r>
        <w:rPr>
          <w:b/>
          <w:bCs/>
        </w:rPr>
        <w:t xml:space="preserve">Articolul II din LEGEA nr. 234 din 19 iulie 2022, publicată în MONITORUL OFICIAL nr. 730 din 20 iulie 2022 prevede:</w:t>
      </w:r>
    </w:p>
    <w:p>
      <w:pPr>
        <w:keepNext/>
      </w:pPr>
      <w:r>
        <w:rPr>
          <w:b/>
          <w:bCs/>
        </w:rPr>
        <w:t xml:space="preserve">Articolul II</w:t>
      </w:r>
    </w:p>
    <w:p>
      <w:pPr>
        <w:keepNext w:val="false"/>
      </w:pPr>
      <w:r>
        <w:rPr>
          <w:b w:val="false"/>
          <w:bCs w:val="false"/>
        </w:rPr>
        <w:t xml:space="preserve">Prin derogare de la prevederile art. 9 din Legea nr. 286/2009 privind Codul penal, cu modificările și completările ulterioare, precum și în aplicarea art. 12 din aceeași lege, dacă faptele sunt săvârșite în afara teritoriului țării de către un cetățean român sau de o persoană juridică română, indiferent de pedeapsa prevăzută de legea română, chiar dacă fapta nu este prevăzută ca infracțiune de legea penală a țării unde aceasta a fost săvârșită și fără a fi necesară autorizarea prealabilă a procurorului general de la parchetul de pe lângă curtea de apel în a cărei rază teritorială se află parchetul mai întâi sesizat sau a procurorului general de la parchetul de pe lângă Înalta Curte de Casație și Justiție, legea penală română se aplică infracțiunilor prevăzute la:</w:t>
      </w:r>
    </w:p>
    <w:p>
      <w:pPr>
        <w:keepNext w:val="false"/>
      </w:pPr>
      <w:r>
        <w:rPr>
          <w:b w:val="false"/>
          <w:bCs w:val="false"/>
        </w:rPr>
        <w:t xml:space="preserve">a) art. 6, 7 și art. 18^1-18^5 din Legea nr. 78/2000 pentru prevenirea, descoperirea și sancționarea faptelor de corupție, cu modificările și completările ulterioare;</w:t>
      </w:r>
    </w:p>
    <w:p>
      <w:pPr>
        <w:keepNext w:val="false"/>
      </w:pPr>
      <w:r>
        <w:rPr>
          <w:b w:val="false"/>
          <w:bCs w:val="false"/>
        </w:rPr>
        <w:t xml:space="preserve">b) art. 4, 8 și 9 din Legea nr. 241/2005 pentru prevenirea și combaterea evaziunii fiscale, cu modificările și completările ulterioare, art. 270 și art. 272-275 din Legea nr. 86/2006 privind Codul vamal al României, cu modificările și completările ulterioare, art. 289-292, art. 294, 295, 297, 298, art. 306-309 și art. 367 din Legea nr. 286/2009 privind Codul penal, cu modificările și completările ulterioare, și art. 49 din Legea nr. 129/2019 pentru prevenirea și combaterea spălării banilor și finanțării terorismului, precum și pentru modificarea și completarea unor acte normative, cu modificările și completările ulterioare, dacă au avut ca rezultat atingerea intereselor financiare ale Uniunii Europene.</w:t>
      </w:r>
    </w:p>
    <w:p>
      <w:pPr>
        <w:keepNext/>
      </w:pPr>
      <w:r>
        <w:rPr>
          <w:b/>
          <w:bCs/>
        </w:rPr>
        <w:t xml:space="preserve">Articolul 368</w:t>
      </w:r>
    </w:p>
    <w:p>
      <w:pPr>
        <w:keepNext w:val="false"/>
      </w:pPr>
      <w:r>
        <w:rPr>
          <w:b w:val="false"/>
          <w:bCs w:val="false"/>
        </w:rPr>
        <w:t xml:space="preserve">Instigarea publică</w:t>
      </w:r>
    </w:p>
    <w:p>
      <w:pPr>
        <w:keepNext w:val="false"/>
      </w:pPr>
      <w:r>
        <w:rPr>
          <w:b w:val="false"/>
          <w:bCs w:val="false"/>
        </w:rPr>
        <w:t xml:space="preserve">(1) Fapta de a îndemna publicul, verbal, în scris sau prin orice alte mijloace, să săvârșească infracțiuni se pedepsește cu închisoare de la 3 luni la 3 ani sau cu amendă, fără a se putea depăși pedeapsa prevăzută de lege pentru infracțiunea la săvârșirea căreia s-a instigat.</w:t>
      </w:r>
    </w:p>
    <w:p>
      <w:pPr>
        <w:keepNext w:val="false"/>
      </w:pPr>
      <w:r>
        <w:rPr>
          <w:b w:val="false"/>
          <w:bCs w:val="false"/>
        </w:rPr>
        <w:t xml:space="preserve">(2) Dacă fapta prevăzută în alin. (1) este comisă de un funcționar public, pedeapsa este închisoarea de la unu la 5 ani și interzicerea exercitării unor drepturi, fără a se putea depăși pedeapsa prevăzută de lege pentru infracțiunea la săvârșirea căreia s-a instigat.</w:t>
      </w:r>
    </w:p>
    <w:p>
      <w:pPr>
        <w:keepNext w:val="false"/>
      </w:pPr>
      <w:r>
        <w:rPr>
          <w:b w:val="false"/>
          <w:bCs w:val="false"/>
        </w:rPr>
        <w:t xml:space="preserve">(3) Dacă instigarea publică a avut ca urmare comiterea infracțiunii la care s-a instigat, pedeapsa este cea prevăzută de lege pentru acea infracțiune.</w:t>
      </w:r>
    </w:p>
    <w:p>
      <w:pPr>
        <w:keepNext/>
      </w:pPr>
      <w:r>
        <w:rPr>
          <w:b/>
          <w:bCs/>
        </w:rPr>
        <w:t xml:space="preserve">Articolul 369</w:t>
      </w:r>
    </w:p>
    <w:p>
      <w:pPr>
        <w:keepNext w:val="false"/>
      </w:pPr>
      <w:r>
        <w:rPr>
          <w:b w:val="false"/>
          <w:bCs w:val="false"/>
        </w:rPr>
        <w:t xml:space="preserve">Incitarea la violență, ură sau discriminare</w:t>
      </w:r>
    </w:p>
    <w:p>
      <w:pPr>
        <w:keepNext w:val="false"/>
      </w:pPr>
      <w:r>
        <w:rPr>
          <w:b w:val="false"/>
          <w:bCs w:val="false"/>
        </w:rPr>
        <w:t xml:space="preserve">Incitarea publicului, prin orice mijloace, la violență, ură sau discriminare împotriva unei categorii de persoane sau împotriva unei persoane pe motiv că face parte dintr-o anumită categorie de persoane definită pe criterii de rasă, naționalitate, etnie, limbă, religie, gen, orientare sexuală, opinie ori apartenență politică, avere, origine socială, vârstă, dizabilitate, boală cronică necontagioasă sau infecție HIV/SIDA se pedepsește cu închisoare de la 6 luni la 3 ani sau cu amendă.</w:t>
      </w:r>
    </w:p>
    <w:p>
      <w:pPr>
        <w:keepNext w:val="false"/>
      </w:pPr>
      <w:r>
        <w:rPr>
          <w:b w:val="false"/>
          <w:bCs w:val="false"/>
        </w:rPr>
        <w:t xml:space="preserve">(la 01-10-2023,</w:t>
      </w:r>
    </w:p>
    <w:p>
      <w:pPr>
        <w:keepNext/>
      </w:pPr>
      <w:r>
        <w:rPr>
          <w:b/>
          <w:bCs/>
        </w:rPr>
        <w:t xml:space="preserve">Articolul 369, Capitolul I, Titlul VIII, Partea SPECIALĂ a fost modificat de ARTICOLUL UNIC din LEGEA nr. 258 din 27 septembrie 2023, publicată în MONITORUL OFICIAL nr. 871 din 28 septembrie 2023</w:t>
      </w:r>
    </w:p>
    <w:p>
      <w:pPr>
        <w:keepNext w:val="false"/>
      </w:pPr>
      <w:r>
        <w:rPr>
          <w:b w:val="false"/>
          <w:bCs w:val="false"/>
        </w:rPr>
        <w:t xml:space="preserve">)</w:t>
      </w:r>
    </w:p>
    <w:p>
      <w:pPr>
        <w:keepNext/>
      </w:pPr>
      <w:r>
        <w:rPr>
          <w:b/>
          <w:bCs/>
        </w:rPr>
        <w:t xml:space="preserve">Articolul 370</w:t>
      </w:r>
    </w:p>
    <w:p>
      <w:pPr>
        <w:keepNext w:val="false"/>
      </w:pPr>
      <w:r>
        <w:rPr>
          <w:b w:val="false"/>
          <w:bCs w:val="false"/>
        </w:rPr>
        <w:t xml:space="preserve">Încercarea de a determina săvârșirea unei infracțiuni</w:t>
      </w:r>
    </w:p>
    <w:p>
      <w:pPr>
        <w:keepNext w:val="false"/>
      </w:pPr>
      <w:r>
        <w:rPr>
          <w:b w:val="false"/>
          <w:bCs w:val="false"/>
        </w:rPr>
        <w:t xml:space="preserve">Încercarea de a determina o persoană, prin constrângere sau corupere, să comită o infracțiune pentru care legea prevede pedeapsa detențiunii pe viață sau pedeapsa închisorii mai mare de 10 ani se pedepsește cu închisoare de la unu la 5 ani sau cu amendă.</w:t>
      </w:r>
    </w:p>
    <w:p>
      <w:pPr>
        <w:keepNext/>
      </w:pPr>
      <w:r>
        <w:rPr>
          <w:b/>
          <w:bCs/>
        </w:rPr>
        <w:t xml:space="preserve">Articolul 371</w:t>
      </w:r>
    </w:p>
    <w:p>
      <w:pPr>
        <w:keepNext w:val="false"/>
      </w:pPr>
      <w:r>
        <w:rPr>
          <w:b w:val="false"/>
          <w:bCs w:val="false"/>
        </w:rPr>
        <w:t xml:space="preserve">Tulburarea ordinii și liniștii publice</w:t>
      </w:r>
    </w:p>
    <w:p>
      <w:pPr>
        <w:keepNext w:val="false"/>
      </w:pPr>
      <w:r>
        <w:rPr>
          <w:b w:val="false"/>
          <w:bCs w:val="false"/>
        </w:rPr>
        <w:t xml:space="preserve">(1) Fapta persoanei care, în public, prin amenințări sau atingeri grave aduse demnității persoanelor, tulbură ordinea și liniștea publică se pedepsește cu închisoare de la 3 luni la 2 ani sau cu amendă.</w:t>
      </w:r>
    </w:p>
    <w:p>
      <w:pPr>
        <w:keepNext w:val="false"/>
      </w:pPr>
      <w:r>
        <w:rPr>
          <w:b w:val="false"/>
          <w:bCs w:val="false"/>
        </w:rPr>
        <w:t xml:space="preserve">(2) Fapta persoanei care, în public, prin violențe comise împotriva persoanelor sau bunurilor, tulbură ordinea și liniștea publică se pedepsește cu închisoare de la unu la 5 ani.</w:t>
      </w:r>
    </w:p>
    <w:p>
      <w:pPr>
        <w:keepNext w:val="false"/>
      </w:pPr>
      <w:r>
        <w:rPr>
          <w:b w:val="false"/>
          <w:bCs w:val="false"/>
        </w:rPr>
        <w:t xml:space="preserve">(3) Dacă fapta prevăzută la alin. (2) este comisă de o persoană care are asupra sa o armă de foc, un obiect, un dispozitiv, o substanță sau un animal ce pot pune în pericol viața, sănătatea ori integritatea corporală a persoanelor, limitele speciale ale pedepsei se majorează cu o treime.</w:t>
      </w:r>
    </w:p>
    <w:p>
      <w:pPr>
        <w:keepNext w:val="false"/>
      </w:pPr>
      <w:r>
        <w:rPr>
          <w:b w:val="false"/>
          <w:bCs w:val="false"/>
        </w:rPr>
        <w:t xml:space="preserve">(la 24-07-2023,</w:t>
      </w:r>
    </w:p>
    <w:p>
      <w:pPr>
        <w:keepNext/>
      </w:pPr>
      <w:r>
        <w:rPr>
          <w:b/>
          <w:bCs/>
        </w:rPr>
        <w:t xml:space="preserve">Articolul 371, Capitolul I, Titlul VIII, Partea SPECIALĂ a fost modificat de Punctul 10., ARTICOLUL UNIC din LEGEA nr. 248 din 20 iulie 2023, publicată în MONITORUL OFICIAL nr. 673 din 21 iulie 2023</w:t>
      </w:r>
    </w:p>
    <w:p>
      <w:pPr>
        <w:keepNext w:val="false"/>
      </w:pPr>
      <w:r>
        <w:rPr>
          <w:b w:val="false"/>
          <w:bCs w:val="false"/>
        </w:rPr>
        <w:t xml:space="preserve">)</w:t>
      </w:r>
    </w:p>
    <w:p>
      <w:pPr>
        <w:keepNext/>
      </w:pPr>
      <w:r>
        <w:rPr>
          <w:b/>
          <w:bCs/>
        </w:rPr>
        <w:t xml:space="preserve">Articolul 372</w:t>
      </w:r>
    </w:p>
    <w:p>
      <w:pPr>
        <w:keepNext w:val="false"/>
      </w:pPr>
      <w:r>
        <w:rPr>
          <w:b w:val="false"/>
          <w:bCs w:val="false"/>
        </w:rPr>
        <w:t xml:space="preserve">Portul sau folosirea fără drept de obiecte periculoase</w:t>
      </w:r>
    </w:p>
    <w:p>
      <w:pPr>
        <w:keepNext w:val="false"/>
      </w:pPr>
      <w:r>
        <w:rPr>
          <w:b w:val="false"/>
          <w:bCs w:val="false"/>
        </w:rPr>
        <w:t xml:space="preserve">(1) Fapta de a purta fără drept, la adunări publice, manifestări cultural-sportive, în locuri special amenajate și autorizate pentru distracție ori agrement sau în mijloace de transport în comun:</w:t>
      </w:r>
    </w:p>
    <w:p>
      <w:pPr>
        <w:keepNext w:val="false"/>
      </w:pPr>
      <w:r>
        <w:rPr>
          <w:b w:val="false"/>
          <w:bCs w:val="false"/>
        </w:rPr>
        <w:t xml:space="preserve">a) cuțitul, pumnalul, boxul sau alte asemenea obiecte fabricate sau confecționate anume pentru tăiere, înțepare sau lovire;</w:t>
      </w:r>
    </w:p>
    <w:p>
      <w:pPr>
        <w:keepNext w:val="false"/>
      </w:pPr>
      <w:r>
        <w:rPr>
          <w:b w:val="false"/>
          <w:bCs w:val="false"/>
        </w:rPr>
        <w:t xml:space="preserve">b) arme neletale care nu sunt supuse autorizării ori dispozitive pentru șocuri electrice;</w:t>
      </w:r>
    </w:p>
    <w:p>
      <w:pPr>
        <w:keepNext w:val="false"/>
      </w:pPr>
      <w:r>
        <w:rPr>
          <w:b w:val="false"/>
          <w:bCs w:val="false"/>
        </w:rPr>
        <w:t xml:space="preserve">c) substanțe iritant-lacrimogene sau cu efect paralizant se pedepsește cu închisoare de la 3 luni la un an sau cu amendă.</w:t>
      </w:r>
    </w:p>
    <w:p>
      <w:pPr>
        <w:keepNext w:val="false"/>
      </w:pPr>
      <w:r>
        <w:rPr>
          <w:b w:val="false"/>
          <w:bCs w:val="false"/>
        </w:rPr>
        <w:t xml:space="preserve">(2) Folosirea, fără drept, la adunări publice, manifestări cultural-sportive, în locuri de distracție ori agrement sau în mijloace de transport în comun a obiectelor sau substanțelor prevăzute în alin. (1) se pedepsește cu închisoare de la 6 luni la 2 ani sau cu amendă.</w:t>
      </w:r>
    </w:p>
    <w:p>
      <w:pPr>
        <w:keepNext w:val="false"/>
      </w:pPr>
      <w:r>
        <w:rPr>
          <w:b w:val="false"/>
          <w:bCs w:val="false"/>
        </w:rPr>
        <w:t xml:space="preserve">(3) Portul, fără drept, al obiectelor sau substanțelor prevăzute în alin. (1) în sediul autorităților publice, instituțiilor publice sau al altor persoane juridice de interes public ori în spațiile rezervate desfășurării procesului electoral se pedepsește cu închisoare de la unu la 3 ani sau cu amendă.</w:t>
      </w:r>
    </w:p>
    <w:p>
      <w:pPr>
        <w:keepNext/>
      </w:pPr>
      <w:r>
        <w:rPr>
          <w:b/>
          <w:bCs/>
        </w:rPr>
        <w:t xml:space="preserve">Articolul 373</w:t>
      </w:r>
    </w:p>
    <w:p>
      <w:pPr>
        <w:keepNext w:val="false"/>
      </w:pPr>
      <w:r>
        <w:rPr>
          <w:b w:val="false"/>
          <w:bCs w:val="false"/>
        </w:rPr>
        <w:t xml:space="preserve">Împiedicarea desfășurării unei adunări publice</w:t>
      </w:r>
    </w:p>
    <w:p>
      <w:pPr>
        <w:keepNext w:val="false"/>
      </w:pPr>
      <w:r>
        <w:rPr>
          <w:b w:val="false"/>
          <w:bCs w:val="false"/>
        </w:rPr>
        <w:t xml:space="preserve">Împiedicarea, prin orice mijloace, a desfășurării unei adunări publice care a fost autorizată potrivit legii se pedepsește cu închisoare de la 3 luni la un an sau cu amendă.</w:t>
      </w:r>
    </w:p>
    <w:p>
      <w:pPr>
        <w:keepNext/>
      </w:pPr>
      <w:r>
        <w:rPr>
          <w:b/>
          <w:bCs/>
        </w:rPr>
        <w:t xml:space="preserve">Articolul 374</w:t>
      </w:r>
    </w:p>
    <w:p>
      <w:pPr>
        <w:keepNext w:val="false"/>
      </w:pPr>
      <w:r>
        <w:rPr>
          <w:b w:val="false"/>
          <w:bCs w:val="false"/>
        </w:rPr>
        <w:t xml:space="preserve">Operațiuni cu materiale ce conțin abuzuri sexuale asupra minorilor</w:t>
      </w:r>
    </w:p>
    <w:p>
      <w:pPr>
        <w:keepNext w:val="false"/>
      </w:pPr>
      <w:r>
        <w:rPr>
          <w:b w:val="false"/>
          <w:bCs w:val="false"/>
        </w:rPr>
        <w:t xml:space="preserve">(1) Efectuarea, în orice mod, de operațiuni de procurare, deținere, stocare, distribuire, precum și punere la dispoziție de materiale ce conțin abuzuri sexuale asupra minorilor se pedepsește cu închisoarea de la 2 la 7 ani și interzicerea exercitării unor drepturi.</w:t>
      </w:r>
    </w:p>
    <w:p>
      <w:pPr>
        <w:keepNext w:val="false"/>
      </w:pPr>
      <w:r>
        <w:rPr>
          <w:b w:val="false"/>
          <w:bCs w:val="false"/>
        </w:rPr>
        <w:t xml:space="preserve">(2) Pedeapsa este închisoarea de la 3 la 10 ani și interzicerea exercitării unor drepturi în cazul promovării ori expunerii, în orice mod, de materiale ce conțin abuzuri sexuale asupra minorilor, chiar dacă fapta este precedată sau urmată de efectuarea uneia dintre operațiunile prevăzute la alin. (1).</w:t>
      </w:r>
    </w:p>
    <w:p>
      <w:pPr>
        <w:keepNext w:val="false"/>
      </w:pPr>
      <w:r>
        <w:rPr>
          <w:b w:val="false"/>
          <w:bCs w:val="false"/>
        </w:rPr>
        <w:t xml:space="preserve">(3) Pedeapsa este închisoarea de la 5 la 12 ani și interzicerea exercitării unor drepturi în cazul producerii, în orice mod, de materiale ce conțin abuzuri sexuale asupra minorilor, chiar dacă fapta este precedată sau urmată de efectuarea uneia dintre operațiunile prevăzute la alin. (1) ori (2).</w:t>
      </w:r>
    </w:p>
    <w:p>
      <w:pPr>
        <w:keepNext w:val="false"/>
      </w:pPr>
      <w:r>
        <w:rPr>
          <w:b w:val="false"/>
          <w:bCs w:val="false"/>
        </w:rPr>
        <w:t xml:space="preserve">(4) Îndemnarea, recrutarea sau constrângerea unui minor în scopul participării lui în cadrul unui spectacol ce conține abuzuri sexuale asupra minorilor, obținerea de foloase de pe urma unui astfel de spectacol sau exploatarea unui minor în orice alt fel pentru realizarea de asemenea spectacole se pedepsesc cu închisoarea de la 5 la 12 ani și interzicerea exercitării unor drepturi, dacă fapta nu constituie o infracțiune mai gravă.</w:t>
      </w:r>
    </w:p>
    <w:p>
      <w:pPr>
        <w:keepNext w:val="false"/>
      </w:pPr>
      <w:r>
        <w:rPr>
          <w:b w:val="false"/>
          <w:bCs w:val="false"/>
        </w:rPr>
        <w:t xml:space="preserve">(5) Cu pedeapsa prevăzută la alin. (1) se sancționează și vizionarea de spectacole ce conțin abuzuri sexuale asupra minorilor.</w:t>
      </w:r>
    </w:p>
    <w:p>
      <w:pPr>
        <w:keepNext w:val="false"/>
      </w:pPr>
      <w:r>
        <w:rPr>
          <w:b w:val="false"/>
          <w:bCs w:val="false"/>
        </w:rPr>
        <w:t xml:space="preserve">(6) Accesarea, fără drept, de materiale ce conțin abuzuri sexuale asupra minorilor, prin orice mijloace, inclusiv printr-un sistem informatic sau prin orice alte mijloace de comunicare bazate pe servicii de comunicații electronice, se pedepsește cu închisoare de la unu la 5 ani și interzicerea exercitării unor drepturi.</w:t>
      </w:r>
    </w:p>
    <w:p>
      <w:pPr>
        <w:keepNext w:val="false"/>
      </w:pPr>
      <w:r>
        <w:rPr>
          <w:b w:val="false"/>
          <w:bCs w:val="false"/>
        </w:rPr>
        <w:t xml:space="preserve">(7) Fapta unei persoane de a solicita unui minor să înregistreze, să producă, să distribuie, să expună, să promoveze sau să transmită prin orice mijloace, inclusiv printr-un sistem informatic sau prin orice alte mijloace de comunicare bazate pe servicii de comunicații electronice, materiale ce conțin abuzuri sexuale asupra minorilor, care îl prezintă pe minorul respectiv sau pe un alt minor având un comportament sexual explicit sau care, deși nu prezintă o persoană reală, simulează, în mod credibil, un minor având un astfel de comportament, precum și orice reprezentare a organelor genitale ale unui minor cu scop sexual se pedepsește cu închisoare de la 3 la 10 ani și interzicerea exercitării unor drepturi.</w:t>
      </w:r>
    </w:p>
    <w:p>
      <w:pPr>
        <w:keepNext w:val="false"/>
      </w:pPr>
      <w:r>
        <w:rPr>
          <w:b w:val="false"/>
          <w:bCs w:val="false"/>
        </w:rPr>
        <w:t xml:space="preserve">(8) Dacă faptele prevăzute la alin. (1)-(7) au fost săvârșite în următoarele împrejurări:</w:t>
      </w:r>
    </w:p>
    <w:p>
      <w:pPr>
        <w:keepNext w:val="false"/>
      </w:pPr>
      <w:r>
        <w:rPr>
          <w:b w:val="false"/>
          <w:bCs w:val="false"/>
        </w:rPr>
        <w:t xml:space="preserve">a) de către un funcționar public în exercițiul atribuțiilor de serviciu;</w:t>
      </w:r>
    </w:p>
    <w:p>
      <w:pPr>
        <w:keepNext w:val="false"/>
      </w:pPr>
      <w:r>
        <w:rPr>
          <w:b w:val="false"/>
          <w:bCs w:val="false"/>
        </w:rPr>
        <w:t xml:space="preserve">b) de către un membru de familie sau de către o persoană care conviețuiește cu victima;</w:t>
      </w:r>
    </w:p>
    <w:p>
      <w:pPr>
        <w:keepNext w:val="false"/>
      </w:pPr>
      <w:r>
        <w:rPr>
          <w:b w:val="false"/>
          <w:bCs w:val="false"/>
        </w:rPr>
        <w:t xml:space="preserve">c) de către o persoană în a cărei îngrijire, ocrotire, educare, pază sau tratament se afla minorul sau care a abuzat de poziția sa recunoscută de încredere sau de autoritate asupra minorului ori de situația vădit vulnerabilă a acestuia, datorată unui handicap psihic sau fizic, unei situații de dependență, unei stări de incapacitate fizică sau psihică ori altei cauze;</w:t>
      </w:r>
    </w:p>
    <w:p>
      <w:pPr>
        <w:keepNext w:val="false"/>
      </w:pPr>
      <w:r>
        <w:rPr>
          <w:b w:val="false"/>
          <w:bCs w:val="false"/>
        </w:rPr>
        <w:t xml:space="preserve">d) fapta a avut ca urmare vătămarea corporală a minorului;</w:t>
      </w:r>
    </w:p>
    <w:p>
      <w:pPr>
        <w:keepNext w:val="false"/>
      </w:pPr>
      <w:r>
        <w:rPr>
          <w:b w:val="false"/>
          <w:bCs w:val="false"/>
        </w:rPr>
        <w:t xml:space="preserve">e) de către o persoană care a mai comis anterior o infracțiune contra libertății și integrității sexuale asupra unui minor, o infracțiune de operațiuni cu materiale ce conțin abuzuri sexuale asupra minorilor, trafic de minori, trafic de persoane sau proxenetism, limitele speciale ale pedepselor se majorează cu o treime.</w:t>
      </w:r>
    </w:p>
    <w:p>
      <w:pPr>
        <w:keepNext w:val="false"/>
      </w:pPr>
      <w:r>
        <w:rPr>
          <w:b w:val="false"/>
          <w:bCs w:val="false"/>
        </w:rPr>
        <w:t xml:space="preserve">(9) Producerea, deținerea, stocarea, procurarea, expunerea, promovarea, distribuirea, precum și punerea la dispoziție, fără drept, în orice mod, inclusiv prin mijloacele prevăzute la alin. (6), de programe informatice, manuale, ghiduri, instrucțiuni ori alte asemenea materiale, concepute sau adaptate în scopul comiterii faptelor prevăzute la alin. (1)-(7), se pedepsește cu închisoare de la unu la 5 ani și interzicerea exercitării unor drepturi.</w:t>
      </w:r>
    </w:p>
    <w:p>
      <w:pPr>
        <w:keepNext w:val="false"/>
      </w:pPr>
      <w:r>
        <w:rPr>
          <w:b w:val="false"/>
          <w:bCs w:val="false"/>
        </w:rPr>
        <w:t xml:space="preserve">(10) Nu constituie infracțiune producerea, deținerea sau stocarea de materiale ce conțin abuzuri sexuale asupra minorilor dacă acestea înfățișează exclusiv pe făptuitor și nu sunt destinate distribuirii, expunerii, promovării ori punerii la dispoziția altor persoane.</w:t>
      </w:r>
    </w:p>
    <w:p>
      <w:pPr>
        <w:keepNext w:val="false"/>
      </w:pPr>
      <w:r>
        <w:rPr>
          <w:b w:val="false"/>
          <w:bCs w:val="false"/>
        </w:rPr>
        <w:t xml:space="preserve">(11) Nu se pedepsesc:</w:t>
      </w:r>
    </w:p>
    <w:p>
      <w:pPr>
        <w:keepNext w:val="false"/>
      </w:pPr>
      <w:r>
        <w:rPr>
          <w:b w:val="false"/>
          <w:bCs w:val="false"/>
        </w:rPr>
        <w:t xml:space="preserve">a) fapta prevăzută la alin. (7), săvârșită de un minor, dacă diferența de vârstă dintre făptuitor și minorul căruia i se adresează solicitarea nu depășește 3 ani, iar aceasta nu a fost urmată de producerea, distribuirea, expunerea, promovarea ori punerea materialelor la dispoziția altor persoane;</w:t>
      </w:r>
    </w:p>
    <w:p>
      <w:pPr>
        <w:keepNext w:val="false"/>
      </w:pPr>
      <w:r>
        <w:rPr>
          <w:b w:val="false"/>
          <w:bCs w:val="false"/>
        </w:rPr>
        <w:t xml:space="preserve">b) producerea, deținerea, stocarea, precum și transmiterea de către un minor către un alt minor, cu acordul acestuia, a unor materiale ce conțin abuzuri sexuale asupra minorilor, care îl înfățișează exclusiv pe acesta, pe minorul destinatar sau pe aceștia împreună, dacă materialele nu sunt destinate distribuirii, expunerii, promovării ori punerii la dispoziția altor persoane, iar diferența de vârstă dintre minori nu depășește 3 ani;</w:t>
      </w:r>
    </w:p>
    <w:p>
      <w:pPr>
        <w:keepNext w:val="false"/>
      </w:pPr>
      <w:r>
        <w:rPr>
          <w:b w:val="false"/>
          <w:bCs w:val="false"/>
        </w:rPr>
        <w:t xml:space="preserve">c) deținerea sau stocarea de către minorul destinatar a materialelor prevăzute la lit. b), dacă acesta nu le distribuie, expune, promovează sau pune la dispoziția altor persoane.</w:t>
      </w:r>
    </w:p>
    <w:p>
      <w:pPr>
        <w:keepNext w:val="false"/>
      </w:pPr>
      <w:r>
        <w:rPr>
          <w:b w:val="false"/>
          <w:bCs w:val="false"/>
        </w:rPr>
        <w:t xml:space="preserve">(12) Echipamentele, mijloacele, materialele și instrumentele adaptate sau utilizate pentru săvârșirea ori facilitarea comiterii faptelor prevăzute la alin. (1)-(7) și alin. (9), precum și foloasele obținute de pe urma unui spectacol ce conține abuzuri sexuale asupra minorilor ori din exploatarea unui minor pentru realizarea unor asemenea spectacole sunt supuse confiscării, iar când acestea nu se mai găsesc, se dispune confiscarea prin echivalent.</w:t>
      </w:r>
    </w:p>
    <w:p>
      <w:pPr>
        <w:keepNext w:val="false"/>
      </w:pPr>
      <w:r>
        <w:rPr>
          <w:b w:val="false"/>
          <w:bCs w:val="false"/>
        </w:rPr>
        <w:t xml:space="preserve">(13) Prin materiale ce conțin abuzuri sexuale asupra minorilor se înțelege orice material, inclusiv generat cu ajutorul sistemelor de inteligență artificială, care prezintă un minor ori o persoană majoră drept un minor, având un comportament sexual explicit sau care, deși nu prezintă o persoană reală, simulează, în mod credibil, un minor având un astfel de comportament, precum și orice reprezentare a organelor genitale ale unui minor cu scop sexual.</w:t>
      </w:r>
    </w:p>
    <w:p>
      <w:pPr>
        <w:keepNext w:val="false"/>
      </w:pPr>
      <w:r>
        <w:rPr>
          <w:b w:val="false"/>
          <w:bCs w:val="false"/>
        </w:rPr>
        <w:t xml:space="preserve">(14) Prin spectacol ce conține abuzuri sexuale asupra minorilor se înțelege expunerea în direct destinată uneia sau mai multor persoane, inclusiv printr-un sistem informatic sau prin orice alte mijloace de comunicare bazate pe servicii de comunicații electronice, a unui minor implicat într-un comportament sexual explicit ori a organelor genitale ale unui minor, cu scop sexual.</w:t>
      </w:r>
    </w:p>
    <w:p>
      <w:pPr>
        <w:keepNext w:val="false"/>
      </w:pPr>
      <w:r>
        <w:rPr>
          <w:b w:val="false"/>
          <w:bCs w:val="false"/>
        </w:rPr>
        <w:t xml:space="preserve">(15) Tentativa se pedepsește.</w:t>
      </w:r>
    </w:p>
    <w:p>
      <w:pPr>
        <w:keepNext w:val="false"/>
      </w:pPr>
      <w:r>
        <w:rPr>
          <w:b w:val="false"/>
          <w:bCs w:val="false"/>
        </w:rPr>
        <w:t xml:space="preserve">(la 18-10-2026,</w:t>
      </w:r>
    </w:p>
    <w:p>
      <w:pPr>
        <w:keepNext/>
      </w:pPr>
      <w:r>
        <w:rPr>
          <w:b/>
          <w:bCs/>
        </w:rPr>
        <w:t xml:space="preserve">Articolul 374 , Capitolul I , Titlul VIII , Partea SPECIALĂ a fost modificat de Punctul 2. , Articolul I din LEGEA nr. 201 din 15 octombrie 2026, publicată în MONITORUL OFICIAL nr. 865 din 15 octombrie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Articolele II și III din LEGEA nr. 201 din 15 octombrie 2026, publicată în MONITORUL OFICIAL nr. 865 din 15 octombrie 2026 prevăd:</w:t>
      </w:r>
    </w:p>
    <w:p>
      <w:pPr>
        <w:keepNext/>
      </w:pPr>
      <w:r>
        <w:rPr>
          <w:b/>
          <w:bCs/>
        </w:rPr>
        <w:t xml:space="preserve">Articolul II</w:t>
      </w:r>
    </w:p>
    <w:p>
      <w:pPr>
        <w:keepNext w:val="false"/>
      </w:pPr>
      <w:r>
        <w:rPr>
          <w:b w:val="false"/>
          <w:bCs w:val="false"/>
        </w:rPr>
        <w:t xml:space="preserve">Ori de câte ori prin legi speciale, prin Legea nr. 286/2009 privind Codul penal, cu modificările și completările ulterioare, sau prin Legea nr. 135/2010 privind Codul de procedură penală, cu modificările și completările ulterioare, se face trimitere la infracțiunea de pornografie infantilă, trimiterea se consideră făcută la infracțiunea de operațiuni cu materiale ce conțin abuzuri sexuale asupra minorilor.</w:t>
      </w:r>
    </w:p>
    <w:p>
      <w:pPr>
        <w:keepNext/>
      </w:pPr>
      <w:r>
        <w:rPr>
          <w:b/>
          <w:bCs/>
        </w:rPr>
        <w:t xml:space="preserve">Articolul III</w:t>
      </w:r>
    </w:p>
    <w:p>
      <w:pPr>
        <w:keepNext w:val="false"/>
      </w:pPr>
      <w:r>
        <w:rPr>
          <w:b w:val="false"/>
          <w:bCs w:val="false"/>
        </w:rPr>
        <w:t xml:space="preserve">Ori de câte ori prin legi speciale, prin Legea nr. 286/2009, cu modificările și completările ulterioare, sau prin Legea nr. 135/2010, cu modificările și completările ulterioare, se face trimitere la materiale pornografice cu minori, respectiv spectacol pornografic, prevăzute la art. 374 alin. (4), respectiv alin. (4^1) din Legea nr. 286/2009, cu modificările și completările ulterioare, trimiterea se consideră făcută la materiale ce conțin abuzuri sexuale asupra minorilor, respectiv la spectacol ce conține abuzuri sexuale asupra minorilor, prevăzute la art. 374 alin. (13), respectiv alin. (14) din Legea nr. 286/2009, cu modificările și completările ulterioare, precum și cu modificările aduse prin prezenta lege.</w:t>
      </w:r>
    </w:p>
    <w:p>
      <w:pPr>
        <w:keepNext/>
      </w:pPr>
      <w:r>
        <w:rPr>
          <w:b/>
          <w:bCs/>
        </w:rPr>
        <w:t xml:space="preserve">Articolul 375</w:t>
      </w:r>
    </w:p>
    <w:p>
      <w:pPr>
        <w:keepNext w:val="false"/>
      </w:pPr>
      <w:r>
        <w:rPr>
          <w:b w:val="false"/>
          <w:bCs w:val="false"/>
        </w:rPr>
        <w:t xml:space="preserve">Ultrajul contra bunelor moravuri</w:t>
      </w:r>
    </w:p>
    <w:p>
      <w:pPr>
        <w:keepNext w:val="false"/>
      </w:pPr>
      <w:r>
        <w:rPr>
          <w:b w:val="false"/>
          <w:bCs w:val="false"/>
        </w:rPr>
        <w:t xml:space="preserve">Fapta persoanei care, în public, expune sau distribuie fără drept imagini ce prezintă explicit o activitate sexuală, alta decât cea la care se referă art. 374, ori săvârșește acte de exhibiționism sau alte acte sexuale explicite se pedepsește cu închisoare de la 3 luni la 2 ani sau cu amendă.</w:t>
      </w:r>
    </w:p>
    <w:p>
      <w:pPr>
        <w:keepNext w:val="false"/>
      </w:pPr>
      <w:r>
        <w:rPr>
          <w:b w:val="false"/>
          <w:bCs w:val="false"/>
        </w:rPr>
        <w:t xml:space="preserve">Capitolul II</w:t>
      </w:r>
    </w:p>
    <w:p>
      <w:pPr>
        <w:keepNext w:val="false"/>
      </w:pPr>
      <w:r>
        <w:rPr>
          <w:b w:val="false"/>
          <w:bCs w:val="false"/>
        </w:rPr>
        <w:t xml:space="preserve">Infracțiuni contra familiei</w:t>
      </w:r>
    </w:p>
    <w:p>
      <w:pPr>
        <w:keepNext/>
      </w:pPr>
      <w:r>
        <w:rPr>
          <w:b/>
          <w:bCs/>
        </w:rPr>
        <w:t xml:space="preserve">Articolul 376</w:t>
      </w:r>
    </w:p>
    <w:p>
      <w:pPr>
        <w:keepNext w:val="false"/>
      </w:pPr>
      <w:r>
        <w:rPr>
          <w:b w:val="false"/>
          <w:bCs w:val="false"/>
        </w:rPr>
        <w:t xml:space="preserve">Bigamia</w:t>
      </w:r>
    </w:p>
    <w:p>
      <w:pPr>
        <w:keepNext w:val="false"/>
      </w:pPr>
      <w:r>
        <w:rPr>
          <w:b w:val="false"/>
          <w:bCs w:val="false"/>
        </w:rPr>
        <w:t xml:space="preserve">(1) Încheierea unei noi căsătorii de către o persoană căsătorită se pedepsește cu închisoare de la 3 luni la 2 ani sau cu amendă.</w:t>
      </w:r>
    </w:p>
    <w:p>
      <w:pPr>
        <w:keepNext w:val="false"/>
      </w:pPr>
      <w:r>
        <w:rPr>
          <w:b w:val="false"/>
          <w:bCs w:val="false"/>
        </w:rPr>
        <w:t xml:space="preserve">(2) Persoana necăsătorită care încheie o căsătorie cu o persoană pe care o știe căsătorită se pedepsește cu închisoare de la o lună la un an sau cu amendă.</w:t>
      </w:r>
    </w:p>
    <w:p>
      <w:pPr>
        <w:keepNext/>
      </w:pPr>
      <w:r>
        <w:rPr>
          <w:b/>
          <w:bCs/>
        </w:rPr>
        <w:t xml:space="preserve">Articolul 377</w:t>
      </w:r>
    </w:p>
    <w:p>
      <w:pPr>
        <w:keepNext w:val="false"/>
      </w:pPr>
      <w:r>
        <w:rPr>
          <w:b w:val="false"/>
          <w:bCs w:val="false"/>
        </w:rPr>
        <w:t xml:space="preserve">Incestul</w:t>
      </w:r>
    </w:p>
    <w:p>
      <w:pPr>
        <w:keepNext w:val="false"/>
      </w:pPr>
      <w:r>
        <w:rPr>
          <w:b w:val="false"/>
          <w:bCs w:val="false"/>
        </w:rPr>
        <w:t xml:space="preserve">(1) Raportul sexual consimțit, săvârșit între rude în linie directă sau între frați și surori, se pedepsește cu închisoarea de la un an la 5 ani.</w:t>
      </w:r>
    </w:p>
    <w:p>
      <w:pPr>
        <w:keepNext w:val="false"/>
      </w:pPr>
      <w:r>
        <w:rPr>
          <w:b w:val="false"/>
          <w:bCs w:val="false"/>
        </w:rPr>
        <w:t xml:space="preserve">(2) Cu aceeași pedeapsă se sancționează actul sexual oral sau anal, precum și orice alte acte de penetrare vaginală sau anală săvârșite în condițiile alin. (1).</w:t>
      </w:r>
    </w:p>
    <w:p>
      <w:pPr>
        <w:keepNext w:val="false"/>
      </w:pPr>
      <w:r>
        <w:rPr>
          <w:b w:val="false"/>
          <w:bCs w:val="false"/>
        </w:rPr>
        <w:t xml:space="preserve">(la 01-01-2024,</w:t>
      </w:r>
    </w:p>
    <w:p>
      <w:pPr>
        <w:keepNext/>
      </w:pPr>
      <w:r>
        <w:rPr>
          <w:b/>
          <w:bCs/>
        </w:rPr>
        <w:t xml:space="preserve">Articolul 377, Capitolul II, Titlul VIII, Partea SPECIALĂ a fost modificat de Punctul 25., Articolul I din LEGEA nr. 217 din 10 iulie 2023, publicată în MONITORUL OFICIAL nr. 634 din 11 iulie 2023</w:t>
      </w:r>
    </w:p>
    <w:p>
      <w:pPr>
        <w:keepNext w:val="false"/>
      </w:pPr>
      <w:r>
        <w:rPr>
          <w:b w:val="false"/>
          <w:bCs w:val="false"/>
        </w:rPr>
        <w:t xml:space="preserve">)</w:t>
      </w:r>
    </w:p>
    <w:p>
      <w:pPr>
        <w:keepNext/>
      </w:pPr>
      <w:r>
        <w:rPr>
          <w:b/>
          <w:bCs/>
        </w:rPr>
        <w:t xml:space="preserve">Articolul 378</w:t>
      </w:r>
    </w:p>
    <w:p>
      <w:pPr>
        <w:keepNext w:val="false"/>
      </w:pPr>
      <w:r>
        <w:rPr>
          <w:b w:val="false"/>
          <w:bCs w:val="false"/>
        </w:rPr>
        <w:t xml:space="preserve">Abandonul de familie</w:t>
      </w:r>
    </w:p>
    <w:p>
      <w:pPr>
        <w:keepNext w:val="false"/>
      </w:pPr>
      <w:r>
        <w:rPr>
          <w:b w:val="false"/>
          <w:bCs w:val="false"/>
        </w:rPr>
        <w:t xml:space="preserve">(1) Săvârșirea de către persoana care are obligația legală de întreținere, față de cel îndreptățit la întreținere, a uneia dintre următoarele fapte:</w:t>
      </w:r>
    </w:p>
    <w:p>
      <w:pPr>
        <w:keepNext w:val="false"/>
      </w:pPr>
      <w:r>
        <w:rPr>
          <w:b w:val="false"/>
          <w:bCs w:val="false"/>
        </w:rPr>
        <w:t xml:space="preserve">a) părăsirea, alungarea sau lăsarea fără ajutor, expunându-l la suferințe fizice sau morale;</w:t>
      </w:r>
    </w:p>
    <w:p>
      <w:pPr>
        <w:keepNext w:val="false"/>
      </w:pPr>
      <w:r>
        <w:rPr>
          <w:b w:val="false"/>
          <w:bCs w:val="false"/>
        </w:rPr>
        <w:t xml:space="preserve">b) neîndeplinirea, cu rea-credință, a obligației de întreținere prevăzute de lege;</w:t>
      </w:r>
    </w:p>
    <w:p>
      <w:pPr>
        <w:keepNext w:val="false"/>
      </w:pPr>
      <w:r>
        <w:rPr>
          <w:b w:val="false"/>
          <w:bCs w:val="false"/>
        </w:rPr>
        <w:t xml:space="preserve">c) neplata, cu rea-credință, timp de 3 luni, a pensiei de întreținere stabilite pe cale judecătorească sau notarială,</w:t>
      </w:r>
    </w:p>
    <w:p>
      <w:pPr>
        <w:keepNext w:val="false"/>
      </w:pPr>
      <w:r>
        <w:rPr>
          <w:b w:val="false"/>
          <w:bCs w:val="false"/>
        </w:rPr>
        <w:t xml:space="preserve">(la 11-11-2023,</w:t>
      </w:r>
    </w:p>
    <w:p>
      <w:pPr>
        <w:keepNext w:val="false"/>
      </w:pPr>
      <w:r>
        <w:rPr>
          <w:b w:val="false"/>
          <w:bCs w:val="false"/>
        </w:rPr>
        <w:t xml:space="preserve">Litera c), Alineatul (1), Articolul 378, Capitolul II, Titlul VIII, Partea SPECIALĂ a fost modificată de ARTICOLUL UNIC din LEGEA nr. 323 din 7 noiembrie 2023, publicată în MONITORUL OFICIAL nr. 1020 din 8 noiembrie 2023</w:t>
      </w:r>
    </w:p>
    <w:p>
      <w:pPr>
        <w:keepNext w:val="false"/>
      </w:pPr>
      <w:r>
        <w:rPr>
          <w:b w:val="false"/>
          <w:bCs w:val="false"/>
        </w:rPr>
        <w:t xml:space="preserve">)</w:t>
      </w:r>
    </w:p>
    <w:p>
      <w:pPr>
        <w:keepNext w:val="false"/>
      </w:pPr>
      <w:r>
        <w:rPr>
          <w:b w:val="false"/>
          <w:bCs w:val="false"/>
        </w:rPr>
        <w:t xml:space="preserve">se pedepsește cu închisoare de la 6 luni la 3 ani sau cu amendă.</w:t>
      </w:r>
    </w:p>
    <w:p>
      <w:pPr>
        <w:keepNext w:val="false"/>
      </w:pPr>
      <w:r>
        <w:rPr>
          <w:b w:val="false"/>
          <w:bCs w:val="false"/>
        </w:rPr>
        <w:t xml:space="preserve">Notă</w:t>
      </w:r>
    </w:p>
    <w:p>
      <w:pPr>
        <w:keepNext w:val="false"/>
      </w:pPr>
      <w:r>
        <w:rPr>
          <w:b w:val="false"/>
          <w:bCs w:val="false"/>
        </w:rPr>
        <w:t xml:space="preserve">Decizie de admitere: HP nr. 2/2020, publicată în Monitorul Oficial nr. 135 din 20 februarie 2020:</w:t>
      </w:r>
    </w:p>
    <w:p>
      <w:pPr>
        <w:keepNext w:val="false"/>
      </w:pPr>
      <w:r>
        <w:rPr>
          <w:b w:val="false"/>
          <w:bCs w:val="false"/>
        </w:rPr>
        <w:t xml:space="preserve">În cazul infracțiunii de abandon de familie prevăzute în art. 378 alin. (1) lit. c) din Codul penal, termenul de introducere a plângerii prealabile prevăzut în conținutul art. 296 alin. (1) și (2) din Codul de procedură penală - de 3 luni din ziua în care persoana vătămată sau reprezentantul său legal a aflat despre săvârșirea faptei - curge de la data la care persoana vătămată ori reprezentantul său legal a cunoscut săvârșirea faptei.</w:t>
      </w:r>
    </w:p>
    <w:p>
      <w:pPr>
        <w:keepNext w:val="false"/>
      </w:pPr>
      <w:r>
        <w:rPr>
          <w:b w:val="false"/>
          <w:bCs w:val="false"/>
        </w:rPr>
        <w:t xml:space="preserve">Termenul de 3 luni prevăzut în conținutul art. 296 alin. (1) și (2) din Codul de procedură penală poate să curgă din trei momente diferite, după cum urmează: a) din momentul consumării infracțiunii, dacă acest moment este identic cu cel al cunoașterii faptei; b) din momentul cunoașterii săvârșirii faptei, care se poate situa între momentul consumării faptei până la momentul epuizării și c) din momentul epuizării infracțiunii sau ulterior acestuia, odată cu cunoașterea săvârșirii faptei, caz în care nu trebuie să fi fost împlinit termenul de prescripție a răspunderii penale.</w:t>
      </w:r>
    </w:p>
    <w:p>
      <w:pPr>
        <w:keepNext w:val="false"/>
      </w:pPr>
      <w:r>
        <w:rPr>
          <w:b w:val="false"/>
          <w:bCs w:val="false"/>
        </w:rPr>
        <w:t xml:space="preserve">(2) Cu aceeași pedeapsă se sancționează neexecutarea, cu rea-credință, de către cel condamnat a prestațiilor periodice stabilite prin hotărâre judecătorească, în favoarea persoanelor îndreptățite la întreținere din partea victimei infracțiunii.</w:t>
      </w:r>
    </w:p>
    <w:p>
      <w:pPr>
        <w:keepNext w:val="false"/>
      </w:pPr>
      <w:r>
        <w:rPr>
          <w:b w:val="false"/>
          <w:bCs w:val="false"/>
        </w:rPr>
        <w:t xml:space="preserve">(3) Acțiunea penală se pune în mișcare la plângerea prealabilă a persoanei vătămate.</w:t>
      </w:r>
    </w:p>
    <w:p>
      <w:pPr>
        <w:keepNext w:val="false"/>
      </w:pPr>
      <w:r>
        <w:rPr>
          <w:b w:val="false"/>
          <w:bCs w:val="false"/>
        </w:rPr>
        <w:t xml:space="preserve">(4) Fapta nu se pedepsește dacă, înainte de terminarea urmăririi penale, inculpatul își îndeplinește obligațiile.</w:t>
      </w:r>
    </w:p>
    <w:p>
      <w:pPr>
        <w:keepNext w:val="false"/>
      </w:pPr>
      <w:r>
        <w:rPr>
          <w:b w:val="false"/>
          <w:bCs w:val="false"/>
        </w:rPr>
        <w:t xml:space="preserve">(5) Dacă, până la rămânerea definitivă a hotărârii de condamnare, inculpatul își îndeplinește obligațiile, instanța dispune, după caz, amânarea aplicării pedepsei sau suspendarea executării pedepsei sub supraveghere, chiar dacă nu sunt îndeplinite condițiile prevăzute de lege pentru aceasta.</w:t>
      </w:r>
    </w:p>
    <w:p>
      <w:pPr>
        <w:keepNext/>
      </w:pPr>
      <w:r>
        <w:rPr>
          <w:b/>
          <w:bCs/>
        </w:rPr>
        <w:t xml:space="preserve">Articolul 379</w:t>
      </w:r>
    </w:p>
    <w:p>
      <w:pPr>
        <w:keepNext w:val="false"/>
      </w:pPr>
      <w:r>
        <w:rPr>
          <w:b w:val="false"/>
          <w:bCs w:val="false"/>
        </w:rPr>
        <w:t xml:space="preserve">Nerespectarea măsurilor privind încredințarea minorului</w:t>
      </w:r>
    </w:p>
    <w:p>
      <w:pPr>
        <w:keepNext w:val="false"/>
      </w:pPr>
      <w:r>
        <w:rPr>
          <w:b w:val="false"/>
          <w:bCs w:val="false"/>
        </w:rPr>
        <w:t xml:space="preserve">(1) Reținerea de către un părinte a copilului său minor, fără consimțământul celuilalt părinte sau al persoanei căreia i-a fost încredințat minorul potrivit legii, se pedepsește cu închisoare de la o lună la 3 luni sau cu amendă.</w:t>
      </w:r>
    </w:p>
    <w:p>
      <w:pPr>
        <w:keepNext w:val="false"/>
      </w:pPr>
      <w:r>
        <w:rPr>
          <w:b w:val="false"/>
          <w:bCs w:val="false"/>
        </w:rPr>
        <w:t xml:space="preserve">(2) Cu aceeași pedeapsă se sancționează fapta persoanei căreia i s-a încredințat minorul prin hotărâre judecătorească spre creștere și educare de a împiedica, în mod repetat, pe oricare dintre părinți să aibă legături personale cu minorul, în condițiile stabilite de părți sau de către organul competent.</w:t>
      </w:r>
    </w:p>
    <w:p>
      <w:pPr>
        <w:keepNext w:val="false"/>
      </w:pPr>
      <w:r>
        <w:rPr>
          <w:b w:val="false"/>
          <w:bCs w:val="false"/>
        </w:rPr>
        <w:t xml:space="preserve">(3) Acțiunea penală se pune în mișcare la plângerea prealabilă a persoanei vătămate.</w:t>
      </w:r>
    </w:p>
    <w:p>
      <w:pPr>
        <w:keepNext/>
      </w:pPr>
      <w:r>
        <w:rPr>
          <w:b/>
          <w:bCs/>
        </w:rPr>
        <w:t xml:space="preserve">Articolul 380</w:t>
      </w:r>
    </w:p>
    <w:p>
      <w:pPr>
        <w:keepNext w:val="false"/>
      </w:pPr>
      <w:r>
        <w:rPr>
          <w:b w:val="false"/>
          <w:bCs w:val="false"/>
        </w:rPr>
        <w:t xml:space="preserve">Împiedicarea accesului la învățământul general obligatoriu</w:t>
      </w:r>
    </w:p>
    <w:p>
      <w:pPr>
        <w:keepNext w:val="false"/>
      </w:pPr>
      <w:r>
        <w:rPr>
          <w:b w:val="false"/>
          <w:bCs w:val="false"/>
        </w:rPr>
        <w:t xml:space="preserve">(1) Părintele sau persoana căreia i-a fost încredințat, potrivit legii, un minor și care, în mod nejustificat, îl retrage sau îl împiedică prin orice mijloace să urmeze cursurile învățământului general obligatoriu se pedepsește cu închisoare de la 3 luni la un an sau cu amendă.</w:t>
      </w:r>
    </w:p>
    <w:p>
      <w:pPr>
        <w:keepNext w:val="false"/>
      </w:pPr>
      <w:r>
        <w:rPr>
          <w:b w:val="false"/>
          <w:bCs w:val="false"/>
        </w:rPr>
        <w:t xml:space="preserve">(2) Fapta nu se pedepsește dacă înainte de terminarea urmăririi penale inculpatul asigură reluarea frecventării cursurilor de către minor.</w:t>
      </w:r>
    </w:p>
    <w:p>
      <w:pPr>
        <w:keepNext w:val="false"/>
      </w:pPr>
      <w:r>
        <w:rPr>
          <w:b w:val="false"/>
          <w:bCs w:val="false"/>
        </w:rPr>
        <w:t xml:space="preserve">(3) Dacă până la rămânerea definitivă a hotărârii de condamnare inculpatul asigură reluarea frecventării cursurilor de către minor, instanța dispune, după caz, amânarea aplicării pedepsei sau suspendarea executării pedepsei sub supraveghere, chiar dacă nu sunt îndeplinite condițiile prevăzute de lege pentru aceasta.</w:t>
      </w:r>
    </w:p>
    <w:p>
      <w:pPr>
        <w:keepNext w:val="false"/>
      </w:pPr>
      <w:r>
        <w:rPr>
          <w:b w:val="false"/>
          <w:bCs w:val="false"/>
        </w:rPr>
        <w:t xml:space="preserve">Capitolul III</w:t>
      </w:r>
    </w:p>
    <w:p>
      <w:pPr>
        <w:keepNext w:val="false"/>
      </w:pPr>
      <w:r>
        <w:rPr>
          <w:b w:val="false"/>
          <w:bCs w:val="false"/>
        </w:rPr>
        <w:t xml:space="preserve">Infracțiuni contra libertății religioase și respectului datorat persoanelor decedate</w:t>
      </w:r>
    </w:p>
    <w:p>
      <w:pPr>
        <w:keepNext/>
      </w:pPr>
      <w:r>
        <w:rPr>
          <w:b/>
          <w:bCs/>
        </w:rPr>
        <w:t xml:space="preserve">Articolul 381</w:t>
      </w:r>
    </w:p>
    <w:p>
      <w:pPr>
        <w:keepNext w:val="false"/>
      </w:pPr>
      <w:r>
        <w:rPr>
          <w:b w:val="false"/>
          <w:bCs w:val="false"/>
        </w:rPr>
        <w:t xml:space="preserve">Împiedicarea exercitării libertății religioase</w:t>
      </w:r>
    </w:p>
    <w:p>
      <w:pPr>
        <w:keepNext w:val="false"/>
      </w:pPr>
      <w:r>
        <w:rPr>
          <w:b w:val="false"/>
          <w:bCs w:val="false"/>
        </w:rPr>
        <w:t xml:space="preserve">(1) Împiedicarea sau tulburarea liberei exercitări a ritualului unui cult religios, care este organizat și funcționează potrivit legii, se pedepsește cu închisoare de la 3 luni la 2 ani sau cu amendă.</w:t>
      </w:r>
    </w:p>
    <w:p>
      <w:pPr>
        <w:keepNext w:val="false"/>
      </w:pPr>
      <w:r>
        <w:rPr>
          <w:b w:val="false"/>
          <w:bCs w:val="false"/>
        </w:rPr>
        <w:t xml:space="preserve">(2) Obligarea unei persoane, prin constrângere, să participe la serviciile religioase ale unui cult ori să îndeplinească un act religios legat de exercitarea unui cult se pedepsește cu închisoare de la unu la 3 ani sau cu amendă.</w:t>
      </w:r>
    </w:p>
    <w:p>
      <w:pPr>
        <w:keepNext w:val="false"/>
      </w:pPr>
      <w:r>
        <w:rPr>
          <w:b w:val="false"/>
          <w:bCs w:val="false"/>
        </w:rPr>
        <w:t xml:space="preserve">(3) Cu aceeași pedeapsă se sancționează obligarea unei persoane, prin violență sau amenințare, să îndeplinească un act interzis de cultul, organizat potrivit legii, căruia îi aparține.</w:t>
      </w:r>
    </w:p>
    <w:p>
      <w:pPr>
        <w:keepNext w:val="false"/>
      </w:pPr>
      <w:r>
        <w:rPr>
          <w:b w:val="false"/>
          <w:bCs w:val="false"/>
        </w:rPr>
        <w:t xml:space="preserve">(4) Acțiunea penală se pune în mișcare la plângerea prealabilă a persoanei vătămate.</w:t>
      </w:r>
    </w:p>
    <w:p>
      <w:pPr>
        <w:keepNext/>
      </w:pPr>
      <w:r>
        <w:rPr>
          <w:b/>
          <w:bCs/>
        </w:rPr>
        <w:t xml:space="preserve">Articolul 382</w:t>
      </w:r>
    </w:p>
    <w:p>
      <w:pPr>
        <w:keepNext w:val="false"/>
      </w:pPr>
      <w:r>
        <w:rPr>
          <w:b w:val="false"/>
          <w:bCs w:val="false"/>
        </w:rPr>
        <w:t xml:space="preserve">Profanarea lăcașurilor sau a obiectelor de cult</w:t>
      </w:r>
    </w:p>
    <w:p>
      <w:pPr>
        <w:keepNext w:val="false"/>
      </w:pPr>
      <w:r>
        <w:rPr>
          <w:b w:val="false"/>
          <w:bCs w:val="false"/>
        </w:rPr>
        <w:t xml:space="preserve">Profanarea unui lăcaș sau a unui obiect de cult, aparținând unui cult religios care este organizat și funcționează potrivit legii, se pedepsește cu închisoare de la 6 luni la 2 ani sau cu amendă.</w:t>
      </w:r>
    </w:p>
    <w:p>
      <w:pPr>
        <w:keepNext/>
      </w:pPr>
      <w:r>
        <w:rPr>
          <w:b/>
          <w:bCs/>
        </w:rPr>
        <w:t xml:space="preserve">Articolul 383</w:t>
      </w:r>
    </w:p>
    <w:p>
      <w:pPr>
        <w:keepNext w:val="false"/>
      </w:pPr>
      <w:r>
        <w:rPr>
          <w:b w:val="false"/>
          <w:bCs w:val="false"/>
        </w:rPr>
        <w:t xml:space="preserve">Profanarea de cadavre sau morminte</w:t>
      </w:r>
    </w:p>
    <w:p>
      <w:pPr>
        <w:keepNext w:val="false"/>
      </w:pPr>
      <w:r>
        <w:rPr>
          <w:b w:val="false"/>
          <w:bCs w:val="false"/>
        </w:rPr>
        <w:t xml:space="preserve">(1) Sustragerea, distrugerea sau profanarea unui cadavru ori a cenușii rezultate din incinerarea acestuia se pedepsește cu închisoarea de la 6 luni la 3 ani.</w:t>
      </w:r>
    </w:p>
    <w:p>
      <w:pPr>
        <w:keepNext w:val="false"/>
      </w:pPr>
      <w:r>
        <w:rPr>
          <w:b w:val="false"/>
          <w:bCs w:val="false"/>
        </w:rPr>
        <w:t xml:space="preserve">(2) Profanarea prin orice mijloace a unui mormânt, a unei urne funerare sau a unui monument funerar se pedepsește cu închisoare de la 3 luni la 2 ani sau cu amendă.</w:t>
      </w:r>
    </w:p>
    <w:p>
      <w:pPr>
        <w:keepNext/>
      </w:pPr>
      <w:r>
        <w:rPr>
          <w:b/>
          <w:bCs/>
        </w:rPr>
        <w:t xml:space="preserve">Articolul 384</w:t>
      </w:r>
    </w:p>
    <w:p>
      <w:pPr>
        <w:keepNext w:val="false"/>
      </w:pPr>
      <w:r>
        <w:rPr>
          <w:b w:val="false"/>
          <w:bCs w:val="false"/>
        </w:rPr>
        <w:t xml:space="preserve">Prelevarea ilegală de țesuturi sau organe</w:t>
      </w:r>
    </w:p>
    <w:p>
      <w:pPr>
        <w:keepNext w:val="false"/>
      </w:pPr>
      <w:r>
        <w:rPr>
          <w:b w:val="false"/>
          <w:bCs w:val="false"/>
        </w:rPr>
        <w:t xml:space="preserve">Prelevarea de țesuturi sau organe de la un cadavru, fără drept, se pedepsește cu închisoare de la 6 luni la 3 ani sau cu amendă.</w:t>
      </w:r>
    </w:p>
    <w:p>
      <w:pPr>
        <w:keepNext w:val="false"/>
      </w:pPr>
      <w:r>
        <w:rPr>
          <w:b w:val="false"/>
          <w:bCs w:val="false"/>
        </w:rPr>
        <w:t xml:space="preserve">Titlul IX</w:t>
      </w:r>
    </w:p>
    <w:p>
      <w:pPr>
        <w:keepNext w:val="false"/>
      </w:pPr>
      <w:r>
        <w:rPr>
          <w:b w:val="false"/>
          <w:bCs w:val="false"/>
        </w:rPr>
        <w:t xml:space="preserve">Infracțiuni electorale</w:t>
      </w:r>
    </w:p>
    <w:p>
      <w:pPr>
        <w:keepNext/>
      </w:pPr>
      <w:r>
        <w:rPr>
          <w:b/>
          <w:bCs/>
        </w:rPr>
        <w:t xml:space="preserve">Articolul 385</w:t>
      </w:r>
    </w:p>
    <w:p>
      <w:pPr>
        <w:keepNext w:val="false"/>
      </w:pPr>
      <w:r>
        <w:rPr>
          <w:b w:val="false"/>
          <w:bCs w:val="false"/>
        </w:rPr>
        <w:t xml:space="preserve">Împiedicarea exercitării drepturilor electorale</w:t>
      </w:r>
    </w:p>
    <w:p>
      <w:pPr>
        <w:keepNext w:val="false"/>
      </w:pPr>
      <w:r>
        <w:rPr>
          <w:b w:val="false"/>
          <w:bCs w:val="false"/>
        </w:rPr>
        <w:t xml:space="preserve">(1) Împiedicarea, prin orice mijloace, a liberului exercițiu al dreptului de a alege sau de a fi ales se pedepsește cu închisoarea de la 6 luni la 3 ani.</w:t>
      </w:r>
    </w:p>
    <w:p>
      <w:pPr>
        <w:keepNext w:val="false"/>
      </w:pPr>
      <w:r>
        <w:rPr>
          <w:b w:val="false"/>
          <w:bCs w:val="false"/>
        </w:rPr>
        <w:t xml:space="preserve">(2) Atacul, prin orice mijloace, asupra localului secției de votare se pedepsește cu închisoarea de la 2 la 7 ani și interzicerea exercitării unor drepturi.</w:t>
      </w:r>
    </w:p>
    <w:p>
      <w:pPr>
        <w:keepNext/>
      </w:pPr>
      <w:r>
        <w:rPr>
          <w:b/>
          <w:bCs/>
        </w:rPr>
        <w:t xml:space="preserve">Articolul 386</w:t>
      </w:r>
    </w:p>
    <w:p>
      <w:pPr>
        <w:keepNext w:val="false"/>
      </w:pPr>
      <w:r>
        <w:rPr>
          <w:b w:val="false"/>
          <w:bCs w:val="false"/>
        </w:rPr>
        <w:t xml:space="preserve">Coruperea alegătorilor</w:t>
      </w:r>
    </w:p>
    <w:p>
      <w:pPr>
        <w:keepNext w:val="false"/>
      </w:pPr>
      <w:r>
        <w:rPr>
          <w:b w:val="false"/>
          <w:bCs w:val="false"/>
        </w:rPr>
        <w:t xml:space="preserve">(1) Oferirea sau darea de bani, de bunuri ori de alte foloase în scopul determinării alegătorului să voteze sau să nu voteze o anumită listă de candidați ori un anumit candidat se pedepsește cu închisoarea de la 6 luni la 3 ani și interzicerea exercitării unor drepturi.</w:t>
      </w:r>
    </w:p>
    <w:p>
      <w:pPr>
        <w:keepNext w:val="false"/>
      </w:pPr>
      <w:r>
        <w:rPr>
          <w:b w:val="false"/>
          <w:bCs w:val="false"/>
        </w:rPr>
        <w:t xml:space="preserve">(2) Nu intră în categoria bunurilor prevăzute în alin. (1) bunurile cu valoare simbolică, inscripționate cu însemnele unei formațiuni politice.</w:t>
      </w:r>
    </w:p>
    <w:p>
      <w:pPr>
        <w:keepNext/>
      </w:pPr>
      <w:r>
        <w:rPr>
          <w:b/>
          <w:bCs/>
        </w:rPr>
        <w:t xml:space="preserve">Articolul 387</w:t>
      </w:r>
    </w:p>
    <w:p>
      <w:pPr>
        <w:keepNext w:val="false"/>
      </w:pPr>
      <w:r>
        <w:rPr>
          <w:b w:val="false"/>
          <w:bCs w:val="false"/>
        </w:rPr>
        <w:t xml:space="preserve">Frauda la vot</w:t>
      </w:r>
    </w:p>
    <w:p>
      <w:pPr>
        <w:keepNext w:val="false"/>
      </w:pPr>
      <w:r>
        <w:rPr>
          <w:b w:val="false"/>
          <w:bCs w:val="false"/>
        </w:rPr>
        <w:t xml:space="preserve">(1) Fapta persoanei care votează:</w:t>
      </w:r>
    </w:p>
    <w:p>
      <w:pPr>
        <w:keepNext w:val="false"/>
      </w:pPr>
      <w:r>
        <w:rPr>
          <w:b w:val="false"/>
          <w:bCs w:val="false"/>
        </w:rPr>
        <w:t xml:space="preserve">a) fără a avea acest drept;</w:t>
      </w:r>
    </w:p>
    <w:p>
      <w:pPr>
        <w:keepNext w:val="false"/>
      </w:pPr>
      <w:r>
        <w:rPr>
          <w:b w:val="false"/>
          <w:bCs w:val="false"/>
        </w:rPr>
        <w:t xml:space="preserve">b) de două sau mai multe ori;</w:t>
      </w:r>
    </w:p>
    <w:p>
      <w:pPr>
        <w:keepNext w:val="false"/>
      </w:pPr>
      <w:r>
        <w:rPr>
          <w:b w:val="false"/>
          <w:bCs w:val="false"/>
        </w:rPr>
        <w:t xml:space="preserve">c) prin introducerea în urnă a mai multor buletine de vot decât are dreptul un alegător se pedepsește cu închisoare de la 6 luni la 3 ani sau cu amendă și interzicerea exercitării unor drepturi.</w:t>
      </w:r>
    </w:p>
    <w:p>
      <w:pPr>
        <w:keepNext w:val="false"/>
      </w:pPr>
      <w:r>
        <w:rPr>
          <w:b w:val="false"/>
          <w:bCs w:val="false"/>
        </w:rPr>
        <w:t xml:space="preserve">(2) Cu aceeași pedeapsă se sancționează utilizarea unei cărți de alegător sau a unui act de identitate nul ori fals sau a unui buletin de vot fals.</w:t>
      </w:r>
    </w:p>
    <w:p>
      <w:pPr>
        <w:keepNext/>
      </w:pPr>
      <w:r>
        <w:rPr>
          <w:b/>
          <w:bCs/>
        </w:rPr>
        <w:t xml:space="preserve">Articolul 388</w:t>
      </w:r>
    </w:p>
    <w:p>
      <w:pPr>
        <w:keepNext w:val="false"/>
      </w:pPr>
      <w:r>
        <w:rPr>
          <w:b w:val="false"/>
          <w:bCs w:val="false"/>
        </w:rPr>
        <w:t xml:space="preserve">Frauda la votul electronic</w:t>
      </w:r>
    </w:p>
    <w:p>
      <w:pPr>
        <w:keepNext w:val="false"/>
      </w:pPr>
      <w:r>
        <w:rPr>
          <w:b w:val="false"/>
          <w:bCs w:val="false"/>
        </w:rPr>
        <w:t xml:space="preserve">Tipărirea și utilizarea de date de acces false, accesarea frauduloasă a sistemului de vot electronic sau falsificarea prin orice mijloace a buletinelor de vot în format electronic se pedepsesc cu închisoarea de la unu la 5 ani.</w:t>
      </w:r>
    </w:p>
    <w:p>
      <w:pPr>
        <w:keepNext/>
      </w:pPr>
      <w:r>
        <w:rPr>
          <w:b/>
          <w:bCs/>
        </w:rPr>
        <w:t xml:space="preserve">Articolul 389</w:t>
      </w:r>
    </w:p>
    <w:p>
      <w:pPr>
        <w:keepNext w:val="false"/>
      </w:pPr>
      <w:r>
        <w:rPr>
          <w:b w:val="false"/>
          <w:bCs w:val="false"/>
        </w:rPr>
        <w:t xml:space="preserve">Violarea confidențialității votului</w:t>
      </w:r>
    </w:p>
    <w:p>
      <w:pPr>
        <w:keepNext w:val="false"/>
      </w:pPr>
      <w:r>
        <w:rPr>
          <w:b w:val="false"/>
          <w:bCs w:val="false"/>
        </w:rPr>
        <w:t xml:space="preserve">(1) Violarea prin orice mijloace a secretului votului se pedepsește cu amendă.</w:t>
      </w:r>
    </w:p>
    <w:p>
      <w:pPr>
        <w:keepNext w:val="false"/>
      </w:pPr>
      <w:r>
        <w:rPr>
          <w:b w:val="false"/>
          <w:bCs w:val="false"/>
        </w:rPr>
        <w:t xml:space="preserve">(2) Dacă fapta a fost comisă de un membru al biroului electoral al secției de votare, pedeapsa este închisoare de la 6 luni la 3 ani sau amendă și interzicerea exercitării unor drepturi.</w:t>
      </w:r>
    </w:p>
    <w:p>
      <w:pPr>
        <w:keepNext/>
      </w:pPr>
      <w:r>
        <w:rPr>
          <w:b/>
          <w:bCs/>
        </w:rPr>
        <w:t xml:space="preserve">Articolul 390</w:t>
      </w:r>
    </w:p>
    <w:p>
      <w:pPr>
        <w:keepNext w:val="false"/>
      </w:pPr>
      <w:r>
        <w:rPr>
          <w:b w:val="false"/>
          <w:bCs w:val="false"/>
        </w:rPr>
        <w:t xml:space="preserve">Nerespectarea regimului urnei de vot</w:t>
      </w:r>
    </w:p>
    <w:p>
      <w:pPr>
        <w:keepNext w:val="false"/>
      </w:pPr>
      <w:r>
        <w:rPr>
          <w:b w:val="false"/>
          <w:bCs w:val="false"/>
        </w:rPr>
        <w:t xml:space="preserve">(1) Deschiderea urnelor, înainte de ora stabilită pentru închiderea votării, se pedepsește cu închisoare de la unu la 3 ani sau cu amendă și interzicerea exercitării unor drepturi.</w:t>
      </w:r>
    </w:p>
    <w:p>
      <w:pPr>
        <w:keepNext w:val="false"/>
      </w:pPr>
      <w:r>
        <w:rPr>
          <w:b w:val="false"/>
          <w:bCs w:val="false"/>
        </w:rPr>
        <w:t xml:space="preserve">(2) Încredințarea urnei speciale altor persoane decât membrilor biroului electoral al secției de votare ori transportarea acesteia de către alte persoane sau în alte condiții decât cele prevăzute de lege se pedepsește cu închisoare de la 3 luni la 2 ani sau cu amendă și interzicerea exercitării unor drepturi.</w:t>
      </w:r>
    </w:p>
    <w:p>
      <w:pPr>
        <w:keepNext/>
      </w:pPr>
      <w:r>
        <w:rPr>
          <w:b/>
          <w:bCs/>
        </w:rPr>
        <w:t xml:space="preserve">Articolul 391</w:t>
      </w:r>
    </w:p>
    <w:p>
      <w:pPr>
        <w:keepNext w:val="false"/>
      </w:pPr>
      <w:r>
        <w:rPr>
          <w:b w:val="false"/>
          <w:bCs w:val="false"/>
        </w:rPr>
        <w:t xml:space="preserve">Falsificarea documentelor și evidențelor electorale</w:t>
      </w:r>
    </w:p>
    <w:p>
      <w:pPr>
        <w:keepNext w:val="false"/>
      </w:pPr>
      <w:r>
        <w:rPr>
          <w:b w:val="false"/>
          <w:bCs w:val="false"/>
        </w:rPr>
        <w:t xml:space="preserve">(1) Falsificarea prin orice mijloace a înscrisurilor de la birourile electorale se pedepsește cu închisoarea de la unu la 5 ani și interzicerea exercitării unor drepturi.</w:t>
      </w:r>
    </w:p>
    <w:p>
      <w:pPr>
        <w:keepNext w:val="false"/>
      </w:pPr>
      <w:r>
        <w:rPr>
          <w:b w:val="false"/>
          <w:bCs w:val="false"/>
        </w:rPr>
        <w:t xml:space="preserve">(2) Cu aceeași pedeapsă se sancționează și înscrierea în copia de pe lista electorală permanentă ori de pe lista electorală complementară a unor persoane care nu figurează în această listă.</w:t>
      </w:r>
    </w:p>
    <w:p>
      <w:pPr>
        <w:keepNext w:val="false"/>
      </w:pPr>
      <w:r>
        <w:rPr>
          <w:b w:val="false"/>
          <w:bCs w:val="false"/>
        </w:rPr>
        <w:t xml:space="preserve">(la 01-02-2014,</w:t>
      </w:r>
    </w:p>
    <w:p>
      <w:pPr>
        <w:keepNext w:val="false"/>
      </w:pPr>
      <w:r>
        <w:rPr>
          <w:b w:val="false"/>
          <w:bCs w:val="false"/>
        </w:rPr>
        <w:t xml:space="preserve">Alin. (2) al art. 391 a fost modificat de pct. 35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(3) Introducerea în uz sau folosirea unui program informatic cu vicii care alterează înregistrarea ori însumarea rezultatelor obținute în secțiile de votare sau determină repartizarea mandatelor în afara prevederilor legii se pedepsește cu închisoarea de la 2 la 7 ani și interzicerea exercitării unor drepturi.</w:t>
      </w:r>
    </w:p>
    <w:p>
      <w:pPr>
        <w:keepNext w:val="false"/>
      </w:pPr>
      <w:r>
        <w:rPr>
          <w:b w:val="false"/>
          <w:bCs w:val="false"/>
        </w:rPr>
        <w:t xml:space="preserve">(4) Cu aceeași pedeapsă se sancționează introducerea de date, informații sau proceduri care duc la alterarea sistemului informațional național necesar stabilirii rezultatelor alegerilor.</w:t>
      </w:r>
    </w:p>
    <w:p>
      <w:pPr>
        <w:keepNext/>
      </w:pPr>
      <w:r>
        <w:rPr>
          <w:b/>
          <w:bCs/>
        </w:rPr>
        <w:t xml:space="preserve">Articolul 392</w:t>
      </w:r>
    </w:p>
    <w:p>
      <w:pPr>
        <w:keepNext w:val="false"/>
      </w:pPr>
      <w:r>
        <w:rPr>
          <w:b w:val="false"/>
          <w:bCs w:val="false"/>
        </w:rPr>
        <w:t xml:space="preserve">Fapte săvârșite în legătură cu un referendum</w:t>
      </w:r>
    </w:p>
    <w:p>
      <w:pPr>
        <w:keepNext w:val="false"/>
      </w:pPr>
      <w:r>
        <w:rPr>
          <w:b w:val="false"/>
          <w:bCs w:val="false"/>
        </w:rPr>
        <w:t xml:space="preserve">Dispozițiile art. 385-391 se aplică în mod corespunzător și în cazul faptelor săvârșite cu prilejul unui referendum.</w:t>
      </w:r>
    </w:p>
    <w:p>
      <w:pPr>
        <w:keepNext/>
      </w:pPr>
      <w:r>
        <w:rPr>
          <w:b/>
          <w:bCs/>
        </w:rPr>
        <w:t xml:space="preserve">Articolul 393</w:t>
      </w:r>
    </w:p>
    <w:p>
      <w:pPr>
        <w:keepNext w:val="false"/>
      </w:pPr>
      <w:r>
        <w:rPr>
          <w:b w:val="false"/>
          <w:bCs w:val="false"/>
        </w:rPr>
        <w:t xml:space="preserve">Sancționarea tentativei</w:t>
      </w:r>
    </w:p>
    <w:p>
      <w:pPr>
        <w:keepNext w:val="false"/>
      </w:pPr>
      <w:r>
        <w:rPr>
          <w:b w:val="false"/>
          <w:bCs w:val="false"/>
        </w:rPr>
        <w:t xml:space="preserve">Tentativa la infracțiunile prevăzute în art. 385 și art. 387-391 se pedepsește.</w:t>
      </w:r>
    </w:p>
    <w:p>
      <w:pPr>
        <w:keepNext w:val="false"/>
      </w:pPr>
      <w:r>
        <w:rPr>
          <w:b w:val="false"/>
          <w:bCs w:val="false"/>
        </w:rPr>
        <w:t xml:space="preserve">Titlul X</w:t>
      </w:r>
    </w:p>
    <w:p>
      <w:pPr>
        <w:keepNext w:val="false"/>
      </w:pPr>
      <w:r>
        <w:rPr>
          <w:b w:val="false"/>
          <w:bCs w:val="false"/>
        </w:rPr>
        <w:t xml:space="preserve">Infracțiuni contra securității naționale</w:t>
      </w:r>
    </w:p>
    <w:p>
      <w:pPr>
        <w:keepNext/>
      </w:pPr>
      <w:r>
        <w:rPr>
          <w:b/>
          <w:bCs/>
        </w:rPr>
        <w:t xml:space="preserve">Articolul 394</w:t>
      </w:r>
    </w:p>
    <w:p>
      <w:pPr>
        <w:keepNext w:val="false"/>
      </w:pPr>
      <w:r>
        <w:rPr>
          <w:b w:val="false"/>
          <w:bCs w:val="false"/>
        </w:rPr>
        <w:t xml:space="preserve">Trădarea</w:t>
      </w:r>
    </w:p>
    <w:p>
      <w:pPr>
        <w:keepNext w:val="false"/>
      </w:pPr>
      <w:r>
        <w:rPr>
          <w:b w:val="false"/>
          <w:bCs w:val="false"/>
        </w:rPr>
        <w:t xml:space="preserve">Fapta cetățeanului român de a intra în legătură cu o putere sau cu o organizație străină ori cu agenți ai acestora, în scopul de a suprima sau știrbi unitatea și indivizibilitatea, suveranitatea sau independența statului, prin:</w:t>
      </w:r>
    </w:p>
    <w:p>
      <w:pPr>
        <w:keepNext w:val="false"/>
      </w:pPr>
      <w:r>
        <w:rPr>
          <w:b w:val="false"/>
          <w:bCs w:val="false"/>
        </w:rPr>
        <w:t xml:space="preserve">a) provocare de război contra țării sau de înlesnire a ocupației militare străine;</w:t>
      </w:r>
    </w:p>
    <w:p>
      <w:pPr>
        <w:keepNext w:val="false"/>
      </w:pPr>
      <w:r>
        <w:rPr>
          <w:b w:val="false"/>
          <w:bCs w:val="false"/>
        </w:rPr>
        <w:t xml:space="preserve">b) subminare economică, politică sau a capacității de apărare a statului;</w:t>
      </w:r>
    </w:p>
    <w:p>
      <w:pPr>
        <w:keepNext w:val="false"/>
      </w:pPr>
      <w:r>
        <w:rPr>
          <w:b w:val="false"/>
          <w:bCs w:val="false"/>
        </w:rPr>
        <w:t xml:space="preserve">c) aservire față de o putere sau organizație străină;</w:t>
      </w:r>
    </w:p>
    <w:p>
      <w:pPr>
        <w:keepNext w:val="false"/>
      </w:pPr>
      <w:r>
        <w:rPr>
          <w:b w:val="false"/>
          <w:bCs w:val="false"/>
        </w:rPr>
        <w:t xml:space="preserve">d) ajutarea unei puteri sau organizații străine pentru desfășurarea unei activități ostile împotriva securității naționale, se pedepsește cu închisoarea de la 10 la 20 de ani și interzicerea exercitării unor drepturi.</w:t>
      </w:r>
    </w:p>
    <w:p>
      <w:pPr>
        <w:keepNext/>
      </w:pPr>
      <w:r>
        <w:rPr>
          <w:b/>
          <w:bCs/>
        </w:rPr>
        <w:t xml:space="preserve">Articolul 395</w:t>
      </w:r>
    </w:p>
    <w:p>
      <w:pPr>
        <w:keepNext w:val="false"/>
      </w:pPr>
      <w:r>
        <w:rPr>
          <w:b w:val="false"/>
          <w:bCs w:val="false"/>
        </w:rPr>
        <w:t xml:space="preserve">Trădarea prin transmitere de informații secrete de stat</w:t>
      </w:r>
    </w:p>
    <w:p>
      <w:pPr>
        <w:keepNext w:val="false"/>
      </w:pPr>
      <w:r>
        <w:rPr>
          <w:b w:val="false"/>
          <w:bCs w:val="false"/>
        </w:rPr>
        <w:t xml:space="preserve">Transmiterea de informații secrete de stat unei puteri sau organizații străine ori agenților acestora, precum și procurarea ori deținerea de documente sau date ce constituie informații secrete de stat de către cei care nu au calitatea de a le cunoaște, în scopul transmiterii lor unei puteri sau organizații străine ori agenților acestora, săvârșite de un cetățean român, se pedepsesc cu închisoarea de la 10 la 20 de ani și interzicerea exercitării unor drepturi.</w:t>
      </w:r>
    </w:p>
    <w:p>
      <w:pPr>
        <w:keepNext/>
      </w:pPr>
      <w:r>
        <w:rPr>
          <w:b/>
          <w:bCs/>
        </w:rPr>
        <w:t xml:space="preserve">Articolul 396</w:t>
      </w:r>
    </w:p>
    <w:p>
      <w:pPr>
        <w:keepNext w:val="false"/>
      </w:pPr>
      <w:r>
        <w:rPr>
          <w:b w:val="false"/>
          <w:bCs w:val="false"/>
        </w:rPr>
        <w:t xml:space="preserve">Trădarea prin ajutarea inamicului</w:t>
      </w:r>
    </w:p>
    <w:p>
      <w:pPr>
        <w:keepNext w:val="false"/>
      </w:pPr>
      <w:r>
        <w:rPr>
          <w:b w:val="false"/>
          <w:bCs w:val="false"/>
        </w:rPr>
        <w:t xml:space="preserve">Fapta cetățeanului român care, în timp de război:</w:t>
      </w:r>
    </w:p>
    <w:p>
      <w:pPr>
        <w:keepNext w:val="false"/>
      </w:pPr>
      <w:r>
        <w:rPr>
          <w:b w:val="false"/>
          <w:bCs w:val="false"/>
        </w:rPr>
        <w:t xml:space="preserve">a) predă teritorii, orașe, poziții de apărare, depozite ori instalații ale forțelor armate române sau care servesc apărării;</w:t>
      </w:r>
    </w:p>
    <w:p>
      <w:pPr>
        <w:keepNext w:val="false"/>
      </w:pPr>
      <w:r>
        <w:rPr>
          <w:b w:val="false"/>
          <w:bCs w:val="false"/>
        </w:rPr>
        <w:t xml:space="preserve">b) predă nave, aeronave, mașini, aparate, armament sau orice alte materiale care pot servi purtării războiului;</w:t>
      </w:r>
    </w:p>
    <w:p>
      <w:pPr>
        <w:keepNext w:val="false"/>
      </w:pPr>
      <w:r>
        <w:rPr>
          <w:b w:val="false"/>
          <w:bCs w:val="false"/>
        </w:rPr>
        <w:t xml:space="preserve">c) procură inamicului oameni, valori sau materiale de orice fel;</w:t>
      </w:r>
    </w:p>
    <w:p>
      <w:pPr>
        <w:keepNext w:val="false"/>
      </w:pPr>
      <w:r>
        <w:rPr>
          <w:b w:val="false"/>
          <w:bCs w:val="false"/>
        </w:rPr>
        <w:t xml:space="preserve">d) trece de partea inamicului sau efectuează alte acțiuni care sunt de natură să favorizeze activitatea inamicului ori să slăbească puterea de luptă a forțelor armate române sau a armatelor aliate;</w:t>
      </w:r>
    </w:p>
    <w:p>
      <w:pPr>
        <w:keepNext w:val="false"/>
      </w:pPr>
      <w:r>
        <w:rPr>
          <w:b w:val="false"/>
          <w:bCs w:val="false"/>
        </w:rPr>
        <w:t xml:space="preserve">e) luptă sau face parte din formații de luptă împotriva statului român sau a aliaților săi se pedepsește cu detențiune pe viață sau cu închisoare de la 15 la 25 de ani și interzicerea exercitării unor drepturi.</w:t>
      </w:r>
    </w:p>
    <w:p>
      <w:pPr>
        <w:keepNext/>
      </w:pPr>
      <w:r>
        <w:rPr>
          <w:b/>
          <w:bCs/>
        </w:rPr>
        <w:t xml:space="preserve">Articolul 397</w:t>
      </w:r>
    </w:p>
    <w:p>
      <w:pPr>
        <w:keepNext w:val="false"/>
      </w:pPr>
      <w:r>
        <w:rPr>
          <w:b w:val="false"/>
          <w:bCs w:val="false"/>
        </w:rPr>
        <w:t xml:space="preserve">Acțiuni împotriva ordinii constituționale</w:t>
      </w:r>
    </w:p>
    <w:p>
      <w:pPr>
        <w:keepNext w:val="false"/>
      </w:pPr>
      <w:r>
        <w:rPr>
          <w:b w:val="false"/>
          <w:bCs w:val="false"/>
        </w:rPr>
        <w:t xml:space="preserve">(1) Acțiunea armată întreprinsă în scopul schimbării ordinii constituționale ori al îngreunării sau împiedicării exercitării puterii de stat se pedepsește cu închisoarea de la 15 la 25 de ani și interzicerea exercitării unor drepturi.</w:t>
      </w:r>
    </w:p>
    <w:p>
      <w:pPr>
        <w:keepNext w:val="false"/>
      </w:pPr>
      <w:r>
        <w:rPr>
          <w:b w:val="false"/>
          <w:bCs w:val="false"/>
        </w:rPr>
        <w:t xml:space="preserve">(2) Întreprinderea de acțiuni violente împotriva persoanelor sau bunurilor săvârșite de mai multe persoane împreună, în scopul schimbării ordinii constituționale ori al îngreunării sau împiedicării exercitării puterii de stat, dacă se pune în pericol securitatea națională, se pedepsește cu închisoarea de la 10 la 20 de ani și interzicerea exercitării unor drepturi.</w:t>
      </w:r>
    </w:p>
    <w:p>
      <w:pPr>
        <w:keepNext/>
      </w:pPr>
      <w:r>
        <w:rPr>
          <w:b/>
          <w:bCs/>
        </w:rPr>
        <w:t xml:space="preserve">Articolul 398</w:t>
      </w:r>
    </w:p>
    <w:p>
      <w:pPr>
        <w:keepNext w:val="false"/>
      </w:pPr>
      <w:r>
        <w:rPr>
          <w:b w:val="false"/>
          <w:bCs w:val="false"/>
        </w:rPr>
        <w:t xml:space="preserve">Înalta trădare</w:t>
      </w:r>
    </w:p>
    <w:p>
      <w:pPr>
        <w:keepNext w:val="false"/>
      </w:pPr>
      <w:r>
        <w:rPr>
          <w:b w:val="false"/>
          <w:bCs w:val="false"/>
        </w:rPr>
        <w:t xml:space="preserve">Faptele prevăzute în art. 394-397, săvârșite de către Președintele României sau de către un alt membru al Consiliului Suprem de Apărare a Țării, constituie infracțiunea de înaltă trădare și se pedepsesc cu detențiune pe viață sau cu închisoare de la 15 la 25 de ani și interzicerea exercitării unor drepturi.</w:t>
      </w:r>
    </w:p>
    <w:p>
      <w:pPr>
        <w:keepNext/>
      </w:pPr>
      <w:r>
        <w:rPr>
          <w:b/>
          <w:bCs/>
        </w:rPr>
        <w:t xml:space="preserve">Articolul 399</w:t>
      </w:r>
    </w:p>
    <w:p>
      <w:pPr>
        <w:keepNext w:val="false"/>
      </w:pPr>
      <w:r>
        <w:rPr>
          <w:b w:val="false"/>
          <w:bCs w:val="false"/>
        </w:rPr>
        <w:t xml:space="preserve">Acțiunile ostile contra statului</w:t>
      </w:r>
    </w:p>
    <w:p>
      <w:pPr>
        <w:keepNext w:val="false"/>
      </w:pPr>
      <w:r>
        <w:rPr>
          <w:b w:val="false"/>
          <w:bCs w:val="false"/>
        </w:rPr>
        <w:t xml:space="preserve">Faptele prevăzute în art. 394 și art. 396, săvârșite de un cetățean străin sau apatrid, se pedepsesc cu închisoarea de la 10 la 20 de ani și interzicerea exercitării unor drepturi.</w:t>
      </w:r>
    </w:p>
    <w:p>
      <w:pPr>
        <w:keepNext/>
      </w:pPr>
      <w:r>
        <w:rPr>
          <w:b/>
          <w:bCs/>
        </w:rPr>
        <w:t xml:space="preserve">Articolul 400</w:t>
      </w:r>
    </w:p>
    <w:p>
      <w:pPr>
        <w:keepNext w:val="false"/>
      </w:pPr>
      <w:r>
        <w:rPr>
          <w:b w:val="false"/>
          <w:bCs w:val="false"/>
        </w:rPr>
        <w:t xml:space="preserve">Spionajul</w:t>
      </w:r>
    </w:p>
    <w:p>
      <w:pPr>
        <w:keepNext w:val="false"/>
      </w:pPr>
      <w:r>
        <w:rPr>
          <w:b w:val="false"/>
          <w:bCs w:val="false"/>
        </w:rPr>
        <w:t xml:space="preserve">Faptele prevăzute în art. 395, săvârșite de un cetățean străin sau apatrid, se pedepsesc cu închisoarea de la 10 la 20 de ani și interzicerea exercitării unor drepturi.</w:t>
      </w:r>
    </w:p>
    <w:p>
      <w:pPr>
        <w:keepNext/>
      </w:pPr>
      <w:r>
        <w:rPr>
          <w:b/>
          <w:bCs/>
        </w:rPr>
        <w:t xml:space="preserve">Articolul 401</w:t>
      </w:r>
    </w:p>
    <w:p>
      <w:pPr>
        <w:keepNext w:val="false"/>
      </w:pPr>
      <w:r>
        <w:rPr>
          <w:b w:val="false"/>
          <w:bCs w:val="false"/>
        </w:rPr>
        <w:t xml:space="preserve">Atentatul care pune în pericol securitatea națională</w:t>
      </w:r>
    </w:p>
    <w:p>
      <w:pPr>
        <w:keepNext w:val="false"/>
      </w:pPr>
      <w:r>
        <w:rPr>
          <w:b w:val="false"/>
          <w:bCs w:val="false"/>
        </w:rPr>
        <w:t xml:space="preserve">Atentatul contra vieții săvârșit împotriva unei persoane care deține o funcție de demnitate publică, dacă fapta pune în pericol securitatea națională, se pedepsește cu detențiune pe viață sau închisoare de la 15 la 25 de ani și interzicerea exercitării unor drepturi.</w:t>
      </w:r>
    </w:p>
    <w:p>
      <w:pPr>
        <w:keepNext/>
      </w:pPr>
      <w:r>
        <w:rPr>
          <w:b/>
          <w:bCs/>
        </w:rPr>
        <w:t xml:space="preserve">Articolul 402</w:t>
      </w:r>
    </w:p>
    <w:p>
      <w:pPr>
        <w:keepNext w:val="false"/>
      </w:pPr>
      <w:r>
        <w:rPr>
          <w:b w:val="false"/>
          <w:bCs w:val="false"/>
        </w:rPr>
        <w:t xml:space="preserve">Atentatul contra unei colectivități</w:t>
      </w:r>
    </w:p>
    <w:p>
      <w:pPr>
        <w:keepNext w:val="false"/>
      </w:pPr>
      <w:r>
        <w:rPr>
          <w:b w:val="false"/>
          <w:bCs w:val="false"/>
        </w:rPr>
        <w:t xml:space="preserve">Atentatul săvârșit contra unei colectivități prin otrăviri în masă, provocare de epidemii sau prin orice alt mijloc, în scopul îngreunării sau împiedicării exercitării puterii de stat, se pedepsește cu detențiune pe viață sau cu închisoare de la 15 la 25 de ani și interzicerea exercitării unor drepturi.</w:t>
      </w:r>
    </w:p>
    <w:p>
      <w:pPr>
        <w:keepNext/>
      </w:pPr>
      <w:r>
        <w:rPr>
          <w:b/>
          <w:bCs/>
        </w:rPr>
        <w:t xml:space="preserve">Articolul 403</w:t>
      </w:r>
    </w:p>
    <w:p>
      <w:pPr>
        <w:keepNext w:val="false"/>
      </w:pPr>
      <w:r>
        <w:rPr>
          <w:b w:val="false"/>
          <w:bCs w:val="false"/>
        </w:rPr>
        <w:t xml:space="preserve">Actele de diversiune</w:t>
      </w:r>
    </w:p>
    <w:p>
      <w:pPr>
        <w:keepNext w:val="false"/>
      </w:pPr>
      <w:r>
        <w:rPr>
          <w:b w:val="false"/>
          <w:bCs w:val="false"/>
        </w:rPr>
        <w:t xml:space="preserve">Distrugerea, degradarea sau aducerea în stare de neîntrebuințare, în întregime sau în parte, prin explozii, incendii sau în orice alt mod, a instalațiilor industriale, a căilor de comunicație, a mijloacelor de transport, a mijloacelor de telecomunicație, a construcțiilor, a produselor industriale sau agricole ori a altor bunuri, dacă fapta pune în pericol securitatea națională, se pedepsește cu închisoarea de la 10 la 20 de ani și interzicerea exercitării unor drepturi.</w:t>
      </w:r>
    </w:p>
    <w:p>
      <w:pPr>
        <w:keepNext/>
      </w:pPr>
      <w:r>
        <w:rPr>
          <w:b/>
          <w:bCs/>
        </w:rPr>
        <w:t xml:space="preserve">Articolul 404</w:t>
      </w:r>
    </w:p>
    <w:p>
      <w:pPr>
        <w:keepNext w:val="false"/>
      </w:pPr>
      <w:r>
        <w:rPr>
          <w:b w:val="false"/>
          <w:bCs w:val="false"/>
        </w:rPr>
        <w:t xml:space="preserve">Comunicarea de informații false</w:t>
      </w:r>
    </w:p>
    <w:p>
      <w:pPr>
        <w:keepNext w:val="false"/>
      </w:pPr>
      <w:r>
        <w:rPr>
          <w:b w:val="false"/>
          <w:bCs w:val="false"/>
        </w:rPr>
        <w:t xml:space="preserve">Comunicarea sau răspândirea, prin orice mijloace, de știri, date sau informații false ori de documente falsificate, cunoscând caracterul fals al acestora, dacă prin aceasta se pune în pericol securitatea națională, se pedepsește cu închisoarea de la unu la 5 ani.</w:t>
      </w:r>
    </w:p>
    <w:p>
      <w:pPr>
        <w:keepNext/>
      </w:pPr>
      <w:r>
        <w:rPr>
          <w:b/>
          <w:bCs/>
        </w:rPr>
        <w:t xml:space="preserve">Articolul 405</w:t>
      </w:r>
    </w:p>
    <w:p>
      <w:pPr>
        <w:keepNext w:val="false"/>
      </w:pPr>
      <w:r>
        <w:rPr>
          <w:b w:val="false"/>
          <w:bCs w:val="false"/>
        </w:rPr>
        <w:t xml:space="preserve">Propaganda pentru război</w:t>
      </w:r>
    </w:p>
    <w:p>
      <w:pPr>
        <w:keepNext w:val="false"/>
      </w:pPr>
      <w:r>
        <w:rPr>
          <w:b w:val="false"/>
          <w:bCs w:val="false"/>
        </w:rPr>
        <w:t xml:space="preserve">(1) Propaganda pentru război de agresiune, precum și răspândirea de știri tendențioase sau inventate, în scopul provocării unui război de agresiune, se pedepsesc cu închisoarea de la 2 la 7 ani și interzicerea exercitării unor drepturi.</w:t>
      </w:r>
    </w:p>
    <w:p>
      <w:pPr>
        <w:keepNext w:val="false"/>
      </w:pPr>
      <w:r>
        <w:rPr>
          <w:b w:val="false"/>
          <w:bCs w:val="false"/>
        </w:rPr>
        <w:t xml:space="preserve">(2) Cu aceeași pedeapsă se sancționează faptele prevăzute în alin. (1), săvârșite în scopul provocării unui război de agresiune împotriva României sau a unui conflict armat intern.</w:t>
      </w:r>
    </w:p>
    <w:p>
      <w:pPr>
        <w:keepNext/>
      </w:pPr>
      <w:r>
        <w:rPr>
          <w:b/>
          <w:bCs/>
        </w:rPr>
        <w:t xml:space="preserve">Articolul 406</w:t>
      </w:r>
    </w:p>
    <w:p>
      <w:pPr>
        <w:keepNext w:val="false"/>
      </w:pPr>
      <w:r>
        <w:rPr>
          <w:b w:val="false"/>
          <w:bCs w:val="false"/>
        </w:rPr>
        <w:t xml:space="preserve">Compromiterea unor interese de stat</w:t>
      </w:r>
    </w:p>
    <w:p>
      <w:pPr>
        <w:keepNext w:val="false"/>
      </w:pPr>
      <w:r>
        <w:rPr>
          <w:b w:val="false"/>
          <w:bCs w:val="false"/>
        </w:rPr>
        <w:t xml:space="preserve">Distrugerea, alterarea ori ascunderea unui document sau înscris în care sunt stabilite drepturi ale statului român în raport cu o putere străină, dacă prin aceasta sunt puse în pericol sau vătămate interesele de stat, se pedepsește cu închisoarea de la 7 la 15 ani și interzicerea exercitării unor drepturi.</w:t>
      </w:r>
    </w:p>
    <w:p>
      <w:pPr>
        <w:keepNext/>
      </w:pPr>
      <w:r>
        <w:rPr>
          <w:b/>
          <w:bCs/>
        </w:rPr>
        <w:t xml:space="preserve">Articolul 407</w:t>
      </w:r>
    </w:p>
    <w:p>
      <w:pPr>
        <w:keepNext w:val="false"/>
      </w:pPr>
      <w:r>
        <w:rPr>
          <w:b w:val="false"/>
          <w:bCs w:val="false"/>
        </w:rPr>
        <w:t xml:space="preserve">Divulgarea secretului care periclitează securitatea națională</w:t>
      </w:r>
    </w:p>
    <w:p>
      <w:pPr>
        <w:keepNext w:val="false"/>
      </w:pPr>
      <w:r>
        <w:rPr>
          <w:b w:val="false"/>
          <w:bCs w:val="false"/>
        </w:rPr>
        <w:t xml:space="preserve">(1) Divulgarea unor documente sau a unor date care constituie informații secrete de stat, de către cel care le cunoaște datorită atribuțiilor de serviciu, dacă fapta pune în pericol securitatea națională, se pedepsește cu închisoarea de la 7 la 15 ani și interzicerea exercitării unor drepturi.</w:t>
      </w:r>
    </w:p>
    <w:p>
      <w:pPr>
        <w:keepNext w:val="false"/>
      </w:pPr>
      <w:r>
        <w:rPr>
          <w:b w:val="false"/>
          <w:bCs w:val="false"/>
        </w:rPr>
        <w:t xml:space="preserve">(2) Deținerea în afara îndatoririlor de serviciu a unui document ce conține informații secrete de stat, dacă fapta pune în pericol securitatea națională, se pedepsește cu închisoarea de la 5 la 10 ani.</w:t>
      </w:r>
    </w:p>
    <w:p>
      <w:pPr>
        <w:keepNext w:val="false"/>
      </w:pPr>
      <w:r>
        <w:rPr>
          <w:b w:val="false"/>
          <w:bCs w:val="false"/>
        </w:rPr>
        <w:t xml:space="preserve">(3) Divulgarea, fără drept, a unor documente sau date care constituie informații secrete de stat, de către cel care ia cunoștință de acestea în afara îndatoririlor de serviciu, se pedepsește cu închisoare de la un an la 5 ani.</w:t>
      </w:r>
    </w:p>
    <w:p>
      <w:pPr>
        <w:keepNext w:val="false"/>
      </w:pPr>
      <w:r>
        <w:rPr>
          <w:b w:val="false"/>
          <w:bCs w:val="false"/>
        </w:rPr>
        <w:t xml:space="preserve">(la 01-02-2014,</w:t>
      </w:r>
    </w:p>
    <w:p>
      <w:pPr>
        <w:keepNext w:val="false"/>
      </w:pPr>
      <w:r>
        <w:rPr>
          <w:b w:val="false"/>
          <w:bCs w:val="false"/>
        </w:rPr>
        <w:t xml:space="preserve">Alin. (3) al art. 407 a fost introdus de pct. 36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408</w:t>
      </w:r>
    </w:p>
    <w:p>
      <w:pPr>
        <w:keepNext w:val="false"/>
      </w:pPr>
      <w:r>
        <w:rPr>
          <w:b w:val="false"/>
          <w:bCs w:val="false"/>
        </w:rPr>
        <w:t xml:space="preserve">Infracțiuni contra persoanelor care se bucură de protecție internațională</w:t>
      </w:r>
    </w:p>
    <w:p>
      <w:pPr>
        <w:keepNext w:val="false"/>
      </w:pPr>
      <w:r>
        <w:rPr>
          <w:b w:val="false"/>
          <w:bCs w:val="false"/>
        </w:rPr>
        <w:t xml:space="preserve">(1) Atentatul contra vieții săvârșit împotriva reprezentantului unui stat străin sau altei persoane care se bucură de protecție în conformitate cu convențiile internaționale, aflată în misiune oficială în România, se pedepsește cu detențiune pe viață sau închisoare de la 15 la 25 de ani și interzicerea exercitării unor drepturi.</w:t>
      </w:r>
    </w:p>
    <w:p>
      <w:pPr>
        <w:keepNext w:val="false"/>
      </w:pPr>
      <w:r>
        <w:rPr>
          <w:b w:val="false"/>
          <w:bCs w:val="false"/>
        </w:rPr>
        <w:t xml:space="preserve">(2) Infracțiunile intenționate contra integrității corporale, sănătății sau libertății, săvârșite împotriva unei persoane dintre cele menționate în alin. (1), se sancționează cu pedeapsa prevăzută de lege pentru fapta săvârșită, ale cărei limite speciale se majorează cu jumătate.</w:t>
      </w:r>
    </w:p>
    <w:p>
      <w:pPr>
        <w:keepNext/>
      </w:pPr>
      <w:r>
        <w:rPr>
          <w:b/>
          <w:bCs/>
        </w:rPr>
        <w:t xml:space="preserve">Articolul 409</w:t>
      </w:r>
    </w:p>
    <w:p>
      <w:pPr>
        <w:keepNext w:val="false"/>
      </w:pPr>
      <w:r>
        <w:rPr>
          <w:b w:val="false"/>
          <w:bCs w:val="false"/>
        </w:rPr>
        <w:t xml:space="preserve">Constituirea de structuri informative ilegale</w:t>
      </w:r>
    </w:p>
    <w:p>
      <w:pPr>
        <w:keepNext w:val="false"/>
      </w:pPr>
      <w:r>
        <w:rPr>
          <w:b w:val="false"/>
          <w:bCs w:val="false"/>
        </w:rPr>
        <w:t xml:space="preserve">Inițierea, organizarea sau constituirea pe teritoriul României a unor structuri informative în scopul culegerii de informații secrete de stat ori desfășurarea de către acestea a unei activități de culegere sau prelucrare de asemenea informații, în afara cadrului legal, se pedepsește cu închisoarea de la 3 la 10 ani și interzicerea unor drepturi.</w:t>
      </w:r>
    </w:p>
    <w:p>
      <w:pPr>
        <w:keepNext/>
      </w:pPr>
      <w:r>
        <w:rPr>
          <w:b/>
          <w:bCs/>
        </w:rPr>
        <w:t xml:space="preserve">Articolul 410</w:t>
      </w:r>
    </w:p>
    <w:p>
      <w:pPr>
        <w:keepNext w:val="false"/>
      </w:pPr>
      <w:r>
        <w:rPr>
          <w:b w:val="false"/>
          <w:bCs w:val="false"/>
        </w:rPr>
        <w:t xml:space="preserve">Nedenunțarea unor infracțiuni contra securității naționale</w:t>
      </w:r>
    </w:p>
    <w:p>
      <w:pPr>
        <w:keepNext w:val="false"/>
      </w:pPr>
      <w:r>
        <w:rPr>
          <w:b w:val="false"/>
          <w:bCs w:val="false"/>
        </w:rPr>
        <w:t xml:space="preserve">(1) Fapta persoanei care, luând cunoștință despre pregătirea sau comiterea vreuneia dintre infracțiunile prevăzute în art. 394-397, art. 399-403 și art. 406-409, nu înștiințează de îndată autoritățile se pedepsește cu închisoarea de la 2 la 7 ani.</w:t>
      </w:r>
    </w:p>
    <w:p>
      <w:pPr>
        <w:keepNext w:val="false"/>
      </w:pPr>
      <w:r>
        <w:rPr>
          <w:b w:val="false"/>
          <w:bCs w:val="false"/>
        </w:rPr>
        <w:t xml:space="preserve">(2) Nedenunțarea săvârșită de un membru de familie nu se pedepsește.</w:t>
      </w:r>
    </w:p>
    <w:p>
      <w:pPr>
        <w:keepNext w:val="false"/>
      </w:pPr>
      <w:r>
        <w:rPr>
          <w:b w:val="false"/>
          <w:bCs w:val="false"/>
        </w:rPr>
        <w:t xml:space="preserve">(3) Nu se pedepsește persoana care, înainte de punerea în mișcare a acțiunii penale împotriva unei persoane pentru săvârșirea faptei nedenunțate, încunoștințează autoritățile competente despre aceasta sau care, chiar după punerea în mișcare a acțiunii penale, a înlesnit tragerea la răspundere penală a autorului și a participanților.</w:t>
      </w:r>
    </w:p>
    <w:p>
      <w:pPr>
        <w:keepNext/>
      </w:pPr>
      <w:r>
        <w:rPr>
          <w:b/>
          <w:bCs/>
        </w:rPr>
        <w:t xml:space="preserve">Articolul 411</w:t>
      </w:r>
    </w:p>
    <w:p>
      <w:pPr>
        <w:keepNext w:val="false"/>
      </w:pPr>
      <w:r>
        <w:rPr>
          <w:b w:val="false"/>
          <w:bCs w:val="false"/>
        </w:rPr>
        <w:t xml:space="preserve">Cauze de reducere a pedepsei</w:t>
      </w:r>
    </w:p>
    <w:p>
      <w:pPr>
        <w:keepNext w:val="false"/>
      </w:pPr>
      <w:r>
        <w:rPr>
          <w:b w:val="false"/>
          <w:bCs w:val="false"/>
        </w:rPr>
        <w:t xml:space="preserve">Dacă persoana care a săvârșit una dintre infracțiunile prevăzute în prezentul titlu înlesnește, în cursul urmăririi penale, aflarea adevărului și tragerea la răspundere penală a autorului sau a participanților, limitele speciale ale pedepsei se reduc la jumătate.</w:t>
      </w:r>
    </w:p>
    <w:p>
      <w:pPr>
        <w:keepNext/>
      </w:pPr>
      <w:r>
        <w:rPr>
          <w:b/>
          <w:bCs/>
        </w:rPr>
        <w:t xml:space="preserve">Articolul 412</w:t>
      </w:r>
    </w:p>
    <w:p>
      <w:pPr>
        <w:keepNext w:val="false"/>
      </w:pPr>
      <w:r>
        <w:rPr>
          <w:b w:val="false"/>
          <w:bCs w:val="false"/>
        </w:rPr>
        <w:t xml:space="preserve">Sancționarea tentativei</w:t>
      </w:r>
    </w:p>
    <w:p>
      <w:pPr>
        <w:keepNext w:val="false"/>
      </w:pPr>
      <w:r>
        <w:rPr>
          <w:b w:val="false"/>
          <w:bCs w:val="false"/>
        </w:rPr>
        <w:t xml:space="preserve">(1) Tentativa la infracțiunile prevăzute în prezentul titlu se pedepsește.</w:t>
      </w:r>
    </w:p>
    <w:p>
      <w:pPr>
        <w:keepNext w:val="false"/>
      </w:pPr>
      <w:r>
        <w:rPr>
          <w:b w:val="false"/>
          <w:bCs w:val="false"/>
        </w:rPr>
        <w:t xml:space="preserve">(2) Se consideră tentativă și producerea sau procurarea mijloacelor ori instrumentelor, precum și luarea de măsuri în vederea comiterii infracțiunilor prevăzute în art. 395-397, art. 401-403, art. 408 și art. 399 raportat la infracțiunea de trădare prin ajutarea inamicului.</w:t>
      </w:r>
    </w:p>
    <w:p>
      <w:pPr>
        <w:keepNext w:val="false"/>
      </w:pPr>
      <w:r>
        <w:rPr>
          <w:b w:val="false"/>
          <w:bCs w:val="false"/>
        </w:rPr>
        <w:t xml:space="preserve">Titlul XI</w:t>
      </w:r>
    </w:p>
    <w:p>
      <w:pPr>
        <w:keepNext w:val="false"/>
      </w:pPr>
      <w:r>
        <w:rPr>
          <w:b w:val="false"/>
          <w:bCs w:val="false"/>
        </w:rPr>
        <w:t xml:space="preserve">Infracțiuni contra capacității de luptă a forțelor armate</w:t>
      </w:r>
    </w:p>
    <w:p>
      <w:pPr>
        <w:keepNext w:val="false"/>
      </w:pPr>
      <w:r>
        <w:rPr>
          <w:b w:val="false"/>
          <w:bCs w:val="false"/>
        </w:rPr>
        <w:t xml:space="preserve">Capitolul I</w:t>
      </w:r>
    </w:p>
    <w:p>
      <w:pPr>
        <w:keepNext w:val="false"/>
      </w:pPr>
      <w:r>
        <w:rPr>
          <w:b w:val="false"/>
          <w:bCs w:val="false"/>
        </w:rPr>
        <w:t xml:space="preserve">Infracțiuni săvârșite de militari</w:t>
      </w:r>
    </w:p>
    <w:p>
      <w:pPr>
        <w:keepNext/>
      </w:pPr>
      <w:r>
        <w:rPr>
          <w:b/>
          <w:bCs/>
        </w:rPr>
        <w:t xml:space="preserve">Articolul 413</w:t>
      </w:r>
    </w:p>
    <w:p>
      <w:pPr>
        <w:keepNext w:val="false"/>
      </w:pPr>
      <w:r>
        <w:rPr>
          <w:b w:val="false"/>
          <w:bCs w:val="false"/>
        </w:rPr>
        <w:t xml:space="preserve">Absența nejustificată</w:t>
      </w:r>
    </w:p>
    <w:p>
      <w:pPr>
        <w:keepNext w:val="false"/>
      </w:pPr>
      <w:r>
        <w:rPr>
          <w:b w:val="false"/>
          <w:bCs w:val="false"/>
        </w:rPr>
        <w:t xml:space="preserve">Absența nejustificată a oricărui militar de la unitate sau de la serviciu, care a depășit 4 ore, dar nu mai mult de 24 de ore, în timp de război, pe durata stării de asediu sau a stării de urgență, se pedepsește cu închisoare de la unu la 3 ani sau cu amendă.</w:t>
      </w:r>
    </w:p>
    <w:p>
      <w:pPr>
        <w:keepNext/>
      </w:pPr>
      <w:r>
        <w:rPr>
          <w:b/>
          <w:bCs/>
        </w:rPr>
        <w:t xml:space="preserve">Articolul 414</w:t>
      </w:r>
    </w:p>
    <w:p>
      <w:pPr>
        <w:keepNext w:val="false"/>
      </w:pPr>
      <w:r>
        <w:rPr>
          <w:b w:val="false"/>
          <w:bCs w:val="false"/>
        </w:rPr>
        <w:t xml:space="preserve">Dezertarea</w:t>
      </w:r>
    </w:p>
    <w:p>
      <w:pPr>
        <w:keepNext w:val="false"/>
      </w:pPr>
      <w:r>
        <w:rPr>
          <w:b w:val="false"/>
          <w:bCs w:val="false"/>
        </w:rPr>
        <w:t xml:space="preserve">(1) Absența nejustificată de la unitate sau de la serviciu, care depășește 3 zile, a oricărui militar se pedepsește cu închisoare de la unu la 5 ani sau cu amendă.</w:t>
      </w:r>
    </w:p>
    <w:p>
      <w:pPr>
        <w:keepNext w:val="false"/>
      </w:pPr>
      <w:r>
        <w:rPr>
          <w:b w:val="false"/>
          <w:bCs w:val="false"/>
        </w:rPr>
        <w:t xml:space="preserve">(2) Dezertarea săvârșită în următoarele împrejurări:</w:t>
      </w:r>
    </w:p>
    <w:p>
      <w:pPr>
        <w:keepNext w:val="false"/>
      </w:pPr>
      <w:r>
        <w:rPr>
          <w:b w:val="false"/>
          <w:bCs w:val="false"/>
        </w:rPr>
        <w:t xml:space="preserve">a) de doi sau mai mulți militari împreună;</w:t>
      </w:r>
    </w:p>
    <w:p>
      <w:pPr>
        <w:keepNext w:val="false"/>
      </w:pPr>
      <w:r>
        <w:rPr>
          <w:b w:val="false"/>
          <w:bCs w:val="false"/>
        </w:rPr>
        <w:t xml:space="preserve">b) având asupra sa o armă militară;</w:t>
      </w:r>
    </w:p>
    <w:p>
      <w:pPr>
        <w:keepNext w:val="false"/>
      </w:pPr>
      <w:r>
        <w:rPr>
          <w:b w:val="false"/>
          <w:bCs w:val="false"/>
        </w:rPr>
        <w:t xml:space="preserve">c) în timpul misiunilor la care participă în afara teritoriului statului român, se pedepsește cu închisoarea de la 3 la 10 ani.</w:t>
      </w:r>
    </w:p>
    <w:p>
      <w:pPr>
        <w:keepNext w:val="false"/>
      </w:pPr>
      <w:r>
        <w:rPr>
          <w:b w:val="false"/>
          <w:bCs w:val="false"/>
        </w:rPr>
        <w:t xml:space="preserve">(3) În timp de război sau pe un teritoriu pe care a fost proclamată starea de asediu sau de urgență, dezertarea oricărui militar de la unitate sau serviciu care a depășit 24 de ore se pedepsește cu închisoarea de la 3 la 10 ani.</w:t>
      </w:r>
    </w:p>
    <w:p>
      <w:pPr>
        <w:keepNext/>
      </w:pPr>
      <w:r>
        <w:rPr>
          <w:b/>
          <w:bCs/>
        </w:rPr>
        <w:t xml:space="preserve">Articolul 415</w:t>
      </w:r>
    </w:p>
    <w:p>
      <w:pPr>
        <w:keepNext w:val="false"/>
      </w:pPr>
      <w:r>
        <w:rPr>
          <w:b w:val="false"/>
          <w:bCs w:val="false"/>
        </w:rPr>
        <w:t xml:space="preserve">Încălcarea consemnului</w:t>
      </w:r>
    </w:p>
    <w:p>
      <w:pPr>
        <w:keepNext w:val="false"/>
      </w:pPr>
      <w:r>
        <w:rPr>
          <w:b w:val="false"/>
          <w:bCs w:val="false"/>
        </w:rPr>
        <w:t xml:space="preserve">(1) Încălcarea regulilor serviciului de pază, intervenție, însoțire sau de securitate se pedepsește cu închisoare de la 3 luni la 3 ani sau cu amendă.</w:t>
      </w:r>
    </w:p>
    <w:p>
      <w:pPr>
        <w:keepNext w:val="false"/>
      </w:pPr>
      <w:r>
        <w:rPr>
          <w:b w:val="false"/>
          <w:bCs w:val="false"/>
        </w:rPr>
        <w:t xml:space="preserve">(2) Încălcarea consemnului de către santinela aflată în post la depozitele de armament, muniții sau alte materiale explozive ori în alte posturi de un deosebit interes militar sau de stat se pedepsește cu închisoarea de la unu la 5 ani.</w:t>
      </w:r>
    </w:p>
    <w:p>
      <w:pPr>
        <w:keepNext w:val="false"/>
      </w:pPr>
      <w:r>
        <w:rPr>
          <w:b w:val="false"/>
          <w:bCs w:val="false"/>
        </w:rPr>
        <w:t xml:space="preserve">(3) Faptele prevăzute în alin. (1) și alin. (2) săvârșite în timp de război, pe durata stării de asediu sau a stării de urgență se pedepsesc cu închisoarea de la 3 la 10 ani.</w:t>
      </w:r>
    </w:p>
    <w:p>
      <w:pPr>
        <w:keepNext/>
      </w:pPr>
      <w:r>
        <w:rPr>
          <w:b/>
          <w:bCs/>
        </w:rPr>
        <w:t xml:space="preserve">Articolul 416</w:t>
      </w:r>
    </w:p>
    <w:p>
      <w:pPr>
        <w:keepNext w:val="false"/>
      </w:pPr>
      <w:r>
        <w:rPr>
          <w:b w:val="false"/>
          <w:bCs w:val="false"/>
        </w:rPr>
        <w:t xml:space="preserve">Părăsirea postului sau comenzii</w:t>
      </w:r>
    </w:p>
    <w:p>
      <w:pPr>
        <w:keepNext w:val="false"/>
      </w:pPr>
      <w:r>
        <w:rPr>
          <w:b w:val="false"/>
          <w:bCs w:val="false"/>
        </w:rPr>
        <w:t xml:space="preserve">(1) Părăsirea de către militar a postului, a serviciului sau a oricărui alt loc în care acesta trebuia să se afle se pedepsește cu închisoarea de la 3 luni la un an.</w:t>
      </w:r>
    </w:p>
    <w:p>
      <w:pPr>
        <w:keepNext w:val="false"/>
      </w:pPr>
      <w:r>
        <w:rPr>
          <w:b w:val="false"/>
          <w:bCs w:val="false"/>
        </w:rPr>
        <w:t xml:space="preserve">(2) Părăsirea comenzii sau a serviciului de permanență de către orice militar se pedepsește cu închisoarea de la unu la 5 ani.</w:t>
      </w:r>
    </w:p>
    <w:p>
      <w:pPr>
        <w:keepNext w:val="false"/>
      </w:pPr>
      <w:r>
        <w:rPr>
          <w:b w:val="false"/>
          <w:bCs w:val="false"/>
        </w:rPr>
        <w:t xml:space="preserve">(3) Faptele prevăzute la alin. (1) și (2) săvârșite pe durata stării de asediu sau a stării de urgență se pedepsesc cu închisoare de la 2 la 7 ani, iar dacă au fost săvârșite în timp de război, se pedepsesc cu închisoare de la 3 la 10 ani.</w:t>
      </w:r>
    </w:p>
    <w:p>
      <w:pPr>
        <w:keepNext w:val="false"/>
      </w:pPr>
      <w:r>
        <w:rPr>
          <w:b w:val="false"/>
          <w:bCs w:val="false"/>
        </w:rPr>
        <w:t xml:space="preserve">(la 01-02-2014,</w:t>
      </w:r>
    </w:p>
    <w:p>
      <w:pPr>
        <w:keepNext w:val="false"/>
      </w:pPr>
      <w:r>
        <w:rPr>
          <w:b w:val="false"/>
          <w:bCs w:val="false"/>
        </w:rPr>
        <w:t xml:space="preserve">Alin. (3) al art. 416 a fost modificat de pct. 37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417</w:t>
      </w:r>
    </w:p>
    <w:p>
      <w:pPr>
        <w:keepNext w:val="false"/>
      </w:pPr>
      <w:r>
        <w:rPr>
          <w:b w:val="false"/>
          <w:bCs w:val="false"/>
        </w:rPr>
        <w:t xml:space="preserve">Insubordonarea</w:t>
      </w:r>
    </w:p>
    <w:p>
      <w:pPr>
        <w:keepNext w:val="false"/>
      </w:pPr>
      <w:r>
        <w:rPr>
          <w:b w:val="false"/>
          <w:bCs w:val="false"/>
        </w:rPr>
        <w:t xml:space="preserve">(1) Refuzul de a executa un ordin cu privire la îndatoririle de serviciu se pedepsește cu închisoare de la 3 luni la 3 ani sau cu amendă.</w:t>
      </w:r>
    </w:p>
    <w:p>
      <w:pPr>
        <w:keepNext w:val="false"/>
      </w:pPr>
      <w:r>
        <w:rPr>
          <w:b w:val="false"/>
          <w:bCs w:val="false"/>
        </w:rPr>
        <w:t xml:space="preserve">(2) În timp de război, pe durata stării de asediu sau a stării de urgență, pedeapsa pentru fapta prevăzută în alin. (1) este închisoarea de la 2 la 7 ani.</w:t>
      </w:r>
    </w:p>
    <w:p>
      <w:pPr>
        <w:keepNext/>
      </w:pPr>
      <w:r>
        <w:rPr>
          <w:b/>
          <w:bCs/>
        </w:rPr>
        <w:t xml:space="preserve">Articolul 418</w:t>
      </w:r>
    </w:p>
    <w:p>
      <w:pPr>
        <w:keepNext w:val="false"/>
      </w:pPr>
      <w:r>
        <w:rPr>
          <w:b w:val="false"/>
          <w:bCs w:val="false"/>
        </w:rPr>
        <w:t xml:space="preserve">Constrângerea superiorului</w:t>
      </w:r>
    </w:p>
    <w:p>
      <w:pPr>
        <w:keepNext w:val="false"/>
      </w:pPr>
      <w:r>
        <w:rPr>
          <w:b w:val="false"/>
          <w:bCs w:val="false"/>
        </w:rPr>
        <w:t xml:space="preserve">(1) Constrângerea, prin orice mijloace, a superiorului de către inferior sau a șefului de către subordonat, la încălcarea îndatoririlor de serviciu se pedepsește cu închisoarea de la unu la 3 ani.</w:t>
      </w:r>
    </w:p>
    <w:p>
      <w:pPr>
        <w:keepNext w:val="false"/>
      </w:pPr>
      <w:r>
        <w:rPr>
          <w:b w:val="false"/>
          <w:bCs w:val="false"/>
        </w:rPr>
        <w:t xml:space="preserve">(2) Fapta prevăzută în alin. (1) săvârșită de 2 sau mai mulți militari împreună ori în fața trupei adunate sau prin folosirea unei arme se pedepsește cu închisoarea de la 2 la 7 ani.</w:t>
      </w:r>
    </w:p>
    <w:p>
      <w:pPr>
        <w:keepNext w:val="false"/>
      </w:pPr>
      <w:r>
        <w:rPr>
          <w:b w:val="false"/>
          <w:bCs w:val="false"/>
        </w:rPr>
        <w:t xml:space="preserve">(3) În timp de război fapta prevăzută în alin. (1) se pedepsește cu închisoarea de la 2 la 7 ani, iar fapta prevăzută în alin. (2) se pedepsește cu închisoarea de la 3 la 12 ani.</w:t>
      </w:r>
    </w:p>
    <w:p>
      <w:pPr>
        <w:keepNext/>
      </w:pPr>
      <w:r>
        <w:rPr>
          <w:b/>
          <w:bCs/>
        </w:rPr>
        <w:t xml:space="preserve">Articolul 419</w:t>
      </w:r>
    </w:p>
    <w:p>
      <w:pPr>
        <w:keepNext w:val="false"/>
      </w:pPr>
      <w:r>
        <w:rPr>
          <w:b w:val="false"/>
          <w:bCs w:val="false"/>
        </w:rPr>
        <w:t xml:space="preserve">Abuzul de autoritate</w:t>
      </w:r>
    </w:p>
    <w:p>
      <w:pPr>
        <w:keepNext w:val="false"/>
      </w:pPr>
      <w:r>
        <w:rPr>
          <w:b w:val="false"/>
          <w:bCs w:val="false"/>
        </w:rPr>
        <w:t xml:space="preserve">Fapta superiorului sau a șefului care, prin încălcarea atribuțiilor de serviciu, cauzează o vătămare gravă a intereselor legale ale inferiorului sau subordonatului ori îl obligă să încalce îndatoririle de serviciu se pedepsește cu închisoarea de la unu la 3 ani.</w:t>
      </w:r>
    </w:p>
    <w:p>
      <w:pPr>
        <w:keepNext/>
      </w:pPr>
      <w:r>
        <w:rPr>
          <w:b/>
          <w:bCs/>
        </w:rPr>
        <w:t xml:space="preserve">Articolul 420</w:t>
      </w:r>
    </w:p>
    <w:p>
      <w:pPr>
        <w:keepNext w:val="false"/>
      </w:pPr>
      <w:r>
        <w:rPr>
          <w:b w:val="false"/>
          <w:bCs w:val="false"/>
        </w:rPr>
        <w:t xml:space="preserve">Lovirea superiorului ori a inferiorului</w:t>
      </w:r>
    </w:p>
    <w:p>
      <w:pPr>
        <w:keepNext w:val="false"/>
      </w:pPr>
      <w:r>
        <w:rPr>
          <w:b w:val="false"/>
          <w:bCs w:val="false"/>
        </w:rPr>
        <w:t xml:space="preserve">(1) Lovirea superiorului de către inferior sau a șefului de către subordonat, atunci când superiorul sau șeful se află în exercitarea atribuțiilor de serviciu ori pentru acte îndeplinite în legătură cu aceste atribuții, se pedepsește cu închisoare de la unu la 5 ani sau cu amendă.</w:t>
      </w:r>
    </w:p>
    <w:p>
      <w:pPr>
        <w:keepNext w:val="false"/>
      </w:pPr>
      <w:r>
        <w:rPr>
          <w:b w:val="false"/>
          <w:bCs w:val="false"/>
        </w:rPr>
        <w:t xml:space="preserve">(2) Cu aceeași pedeapsă se sancționează și lovirea săvârșită de către superior sau șef împotriva inferiorului sau a subordonatului, atunci când inferiorul sau subordonatul se află în exercitarea atribuțiilor de serviciu ori pentru acte îndeplinite în legătură cu aceste atribuții.</w:t>
      </w:r>
    </w:p>
    <w:p>
      <w:pPr>
        <w:keepNext w:val="false"/>
      </w:pPr>
      <w:r>
        <w:rPr>
          <w:b w:val="false"/>
          <w:bCs w:val="false"/>
        </w:rPr>
        <w:t xml:space="preserve">(3) Când faptele prevăzute în alin. (1) și alin. (2) au fost comise în timp de război, pe durata stării de asediu sau a stării de urgență, limitele speciale ale pedepsei se majorează cu o treime.</w:t>
      </w:r>
    </w:p>
    <w:p>
      <w:pPr>
        <w:keepNext/>
      </w:pPr>
      <w:r>
        <w:rPr>
          <w:b/>
          <w:bCs/>
        </w:rPr>
        <w:t xml:space="preserve">Articolul 421</w:t>
      </w:r>
    </w:p>
    <w:p>
      <w:pPr>
        <w:keepNext w:val="false"/>
      </w:pPr>
      <w:r>
        <w:rPr>
          <w:b w:val="false"/>
          <w:bCs w:val="false"/>
        </w:rPr>
        <w:t xml:space="preserve">Capitularea</w:t>
      </w:r>
    </w:p>
    <w:p>
      <w:pPr>
        <w:keepNext w:val="false"/>
      </w:pPr>
      <w:r>
        <w:rPr>
          <w:b w:val="false"/>
          <w:bCs w:val="false"/>
        </w:rPr>
        <w:t xml:space="preserve">Predarea în mâinile inamicului de către comandant a forțelor armate pe care le comandă, lăsarea în mâinile inamicului, distrugerea sau aducerea în stare de neîntrebuințare de către comandant a mijloacelor de luptă sau a altor mijloace necesare pentru purtarea războiului, fără ca vreuna dintre acestea să fi fost determinată de condițiile de luptă, se pedepsește cu detențiune pe viață sau cu închisoare de la 15 la 25 de ani și interzicerea exercitării unor drepturi.</w:t>
      </w:r>
    </w:p>
    <w:p>
      <w:pPr>
        <w:keepNext/>
      </w:pPr>
      <w:r>
        <w:rPr>
          <w:b/>
          <w:bCs/>
        </w:rPr>
        <w:t xml:space="preserve">Articolul 422</w:t>
      </w:r>
    </w:p>
    <w:p>
      <w:pPr>
        <w:keepNext w:val="false"/>
      </w:pPr>
      <w:r>
        <w:rPr>
          <w:b w:val="false"/>
          <w:bCs w:val="false"/>
        </w:rPr>
        <w:t xml:space="preserve">Părăsirea câmpului de luptă</w:t>
      </w:r>
    </w:p>
    <w:p>
      <w:pPr>
        <w:keepNext w:val="false"/>
      </w:pPr>
      <w:r>
        <w:rPr>
          <w:b w:val="false"/>
          <w:bCs w:val="false"/>
        </w:rPr>
        <w:t xml:space="preserve">Părăsirea câmpului de luptă sau refuzul de a acționa, săvârșite în timpul luptei, ori predarea în captivitate sau săvârșirea altor asemenea fapte de natură a servi cauzei inamicului se pedepsește cu detențiune pe viață sau cu închisoare de la 15 la 25 de ani și interzicerea exercitării unor drepturi.</w:t>
      </w:r>
    </w:p>
    <w:p>
      <w:pPr>
        <w:keepNext/>
      </w:pPr>
      <w:r>
        <w:rPr>
          <w:b/>
          <w:bCs/>
        </w:rPr>
        <w:t xml:space="preserve">Articolul 423</w:t>
      </w:r>
    </w:p>
    <w:p>
      <w:pPr>
        <w:keepNext w:val="false"/>
      </w:pPr>
      <w:r>
        <w:rPr>
          <w:b w:val="false"/>
          <w:bCs w:val="false"/>
        </w:rPr>
        <w:t xml:space="preserve">Zborul neautorizat</w:t>
      </w:r>
    </w:p>
    <w:p>
      <w:pPr>
        <w:keepNext w:val="false"/>
      </w:pPr>
      <w:r>
        <w:rPr>
          <w:b w:val="false"/>
          <w:bCs w:val="false"/>
        </w:rPr>
        <w:t xml:space="preserve">(1) Zborul cu o aeronavă aparținând forțelor armate ale statului român, fără prealabilă autorizare, precum și nerespectarea regulilor de zbor, dacă prin aceasta se periclitează securitatea zborului în spațiul aerian sau a aeronavei, se pedepsesc cu închisoare de la unu la 3 ani sau cu amendă.</w:t>
      </w:r>
    </w:p>
    <w:p>
      <w:pPr>
        <w:keepNext w:val="false"/>
      </w:pPr>
      <w:r>
        <w:rPr>
          <w:b w:val="false"/>
          <w:bCs w:val="false"/>
        </w:rPr>
        <w:t xml:space="preserve">(2) Dacă fapta a avut ca urmare distrugerea sau degradarea aeronavei, pedeapsa este închisoarea de la 5 la 10 ani și interzicerea exercitării unor drepturi, iar dacă a avut ca urmare un dezastru, pedeapsa este închisoarea de la 10 la 20 de ani și interzicerea exercitării unor drepturi.</w:t>
      </w:r>
    </w:p>
    <w:p>
      <w:pPr>
        <w:keepNext/>
      </w:pPr>
      <w:r>
        <w:rPr>
          <w:b/>
          <w:bCs/>
        </w:rPr>
        <w:t xml:space="preserve">Articolul 424</w:t>
      </w:r>
    </w:p>
    <w:p>
      <w:pPr>
        <w:keepNext w:val="false"/>
      </w:pPr>
      <w:r>
        <w:rPr>
          <w:b w:val="false"/>
          <w:bCs w:val="false"/>
        </w:rPr>
        <w:t xml:space="preserve">Părăsirea navei</w:t>
      </w:r>
    </w:p>
    <w:p>
      <w:pPr>
        <w:keepNext w:val="false"/>
      </w:pPr>
      <w:r>
        <w:rPr>
          <w:b w:val="false"/>
          <w:bCs w:val="false"/>
        </w:rPr>
        <w:t xml:space="preserve">(1) Părăsirea unei nave militare în caz de naufragiu de către comandant, înainte de a-și fi exercitat până la capăt îndatoririle de serviciu, precum și de către orice alte persoane ce fac parte din echipajul navei, fără ordinul comandantului, se pedepsește cu închisoarea de la unu la 5 ani.</w:t>
      </w:r>
    </w:p>
    <w:p>
      <w:pPr>
        <w:keepNext w:val="false"/>
      </w:pPr>
      <w:r>
        <w:rPr>
          <w:b w:val="false"/>
          <w:bCs w:val="false"/>
        </w:rPr>
        <w:t xml:space="preserve">(2) Dacă fapta este săvârșită în timp de război, pe durata stării de asediu sau a stării de urgență, se pedepsește cu închisoarea de la 10 la 20 de ani și interzicerea exercitării unor drepturi.</w:t>
      </w:r>
    </w:p>
    <w:p>
      <w:pPr>
        <w:keepNext/>
      </w:pPr>
      <w:r>
        <w:rPr>
          <w:b/>
          <w:bCs/>
        </w:rPr>
        <w:t xml:space="preserve">Articolul 425</w:t>
      </w:r>
    </w:p>
    <w:p>
      <w:pPr>
        <w:keepNext w:val="false"/>
      </w:pPr>
      <w:r>
        <w:rPr>
          <w:b w:val="false"/>
          <w:bCs w:val="false"/>
        </w:rPr>
        <w:t xml:space="preserve">Părăsirea comenzii</w:t>
      </w:r>
    </w:p>
    <w:p>
      <w:pPr>
        <w:keepNext w:val="false"/>
      </w:pPr>
      <w:r>
        <w:rPr>
          <w:b w:val="false"/>
          <w:bCs w:val="false"/>
        </w:rPr>
        <w:t xml:space="preserve">(1) Părăsirea comenzii de către comandantul unei nave militare sau al unei grupări de nave militare, în situații care ar fi putut periclita nava militară sau navele militare ori echipajul acestora, se pedepsește cu închisoarea de la 2 la 7 ani.</w:t>
      </w:r>
    </w:p>
    <w:p>
      <w:pPr>
        <w:keepNext w:val="false"/>
      </w:pPr>
      <w:r>
        <w:rPr>
          <w:b w:val="false"/>
          <w:bCs w:val="false"/>
        </w:rPr>
        <w:t xml:space="preserve">(2) În cazul în care părăsirea comenzii s-a săvârșit în timpul luptei, de către comandantul unei nave militare sau al unei grupări de nave militare, pedeapsa este închisoarea de la 10 la 20 de ani și interzicerea exercitării unor drepturi.</w:t>
      </w:r>
    </w:p>
    <w:p>
      <w:pPr>
        <w:keepNext/>
      </w:pPr>
      <w:r>
        <w:rPr>
          <w:b/>
          <w:bCs/>
        </w:rPr>
        <w:t xml:space="preserve">Articolul 426</w:t>
      </w:r>
    </w:p>
    <w:p>
      <w:pPr>
        <w:keepNext w:val="false"/>
      </w:pPr>
      <w:r>
        <w:rPr>
          <w:b w:val="false"/>
          <w:bCs w:val="false"/>
        </w:rPr>
        <w:t xml:space="preserve">Neluarea măsurilor necesare în operațiunile navale</w:t>
      </w:r>
    </w:p>
    <w:p>
      <w:pPr>
        <w:keepNext w:val="false"/>
      </w:pPr>
      <w:r>
        <w:rPr>
          <w:b w:val="false"/>
          <w:bCs w:val="false"/>
        </w:rPr>
        <w:t xml:space="preserve">Fapta comandantului unei nave militare sau grupări de nave militare care, fără a fi fost oprit prin vreun ordin sau fără a fi fost împiedicat de misiunea specială pe care o avea:</w:t>
      </w:r>
    </w:p>
    <w:p>
      <w:pPr>
        <w:keepNext w:val="false"/>
      </w:pPr>
      <w:r>
        <w:rPr>
          <w:b w:val="false"/>
          <w:bCs w:val="false"/>
        </w:rPr>
        <w:t xml:space="preserve">a) nu ia măsurile necesare să atace, să lupte împotriva inamicului, să ajute o navă a statului român sau a unei țări aliate, urmărită de inamic ori angajată în luptă;</w:t>
      </w:r>
    </w:p>
    <w:p>
      <w:pPr>
        <w:keepNext w:val="false"/>
      </w:pPr>
      <w:r>
        <w:rPr>
          <w:b w:val="false"/>
          <w:bCs w:val="false"/>
        </w:rPr>
        <w:t xml:space="preserve">b) nu ia măsurile necesare pentru a distruge un convoi inamic;</w:t>
      </w:r>
    </w:p>
    <w:p>
      <w:pPr>
        <w:keepNext w:val="false"/>
      </w:pPr>
      <w:r>
        <w:rPr>
          <w:b w:val="false"/>
          <w:bCs w:val="false"/>
        </w:rPr>
        <w:t xml:space="preserve">c) nu urmărește navele de război sau comerciale ale inamicului se pedepsește cu închisoarea de la 10 la 20 de ani și interzicerea exercitării unor drepturi.</w:t>
      </w:r>
    </w:p>
    <w:p>
      <w:pPr>
        <w:keepNext/>
      </w:pPr>
      <w:r>
        <w:rPr>
          <w:b/>
          <w:bCs/>
        </w:rPr>
        <w:t xml:space="preserve">Articolul 427</w:t>
      </w:r>
    </w:p>
    <w:p>
      <w:pPr>
        <w:keepNext w:val="false"/>
      </w:pPr>
      <w:r>
        <w:rPr>
          <w:b w:val="false"/>
          <w:bCs w:val="false"/>
        </w:rPr>
        <w:t xml:space="preserve">Coborârea pavilionului</w:t>
      </w:r>
    </w:p>
    <w:p>
      <w:pPr>
        <w:keepNext w:val="false"/>
      </w:pPr>
      <w:r>
        <w:rPr>
          <w:b w:val="false"/>
          <w:bCs w:val="false"/>
        </w:rPr>
        <w:t xml:space="preserve">Coborârea pavilionului în timpul luptei, în scopul de a servi cauza inamicului, săvârșită de către comandantul unei nave militare sau al unei grupări de nave militare, precum și de către orice altă persoană ambarcată, se pedepsește cu închisoarea de la 10 la 20 de ani și interzicerea exercitării unor drepturi.</w:t>
      </w:r>
    </w:p>
    <w:p>
      <w:pPr>
        <w:keepNext/>
      </w:pPr>
      <w:r>
        <w:rPr>
          <w:b/>
          <w:bCs/>
        </w:rPr>
        <w:t xml:space="preserve">Articolul 428</w:t>
      </w:r>
    </w:p>
    <w:p>
      <w:pPr>
        <w:keepNext w:val="false"/>
      </w:pPr>
      <w:r>
        <w:rPr>
          <w:b w:val="false"/>
          <w:bCs w:val="false"/>
        </w:rPr>
        <w:t xml:space="preserve">Coliziunea</w:t>
      </w:r>
    </w:p>
    <w:p>
      <w:pPr>
        <w:keepNext w:val="false"/>
      </w:pPr>
      <w:r>
        <w:rPr>
          <w:b w:val="false"/>
          <w:bCs w:val="false"/>
        </w:rPr>
        <w:t xml:space="preserve">(1) Fapta comandantului unei nave militare sau a oricărei persoane aflate la bordul navei, care a produs o coliziune sau punerea pe uscat a navei, dacă fapta a avut ca urmare avarierea gravă a acesteia, se pedepsește cu închisoarea de la 5 la 12 ani și interzicerea exercitării unor drepturi.</w:t>
      </w:r>
    </w:p>
    <w:p>
      <w:pPr>
        <w:keepNext w:val="false"/>
      </w:pPr>
      <w:r>
        <w:rPr>
          <w:b w:val="false"/>
          <w:bCs w:val="false"/>
        </w:rPr>
        <w:t xml:space="preserve">(2) În cazul în care fapta prevăzută în alin. (1) a fost săvârșită din culpă, pedeapsa este închisoarea de la 6 luni la 3 ani.</w:t>
      </w:r>
    </w:p>
    <w:p>
      <w:pPr>
        <w:keepNext w:val="false"/>
      </w:pPr>
      <w:r>
        <w:rPr>
          <w:b w:val="false"/>
          <w:bCs w:val="false"/>
        </w:rPr>
        <w:t xml:space="preserve">(3) Fapta prevăzută în alin. (1) săvârșită în timp de război, pe durata stării de asediu sau a stării de urgență, se pedepsește cu închisoarea de la 10 la 20 de ani și interzicerea exercitării unor drepturi.</w:t>
      </w:r>
    </w:p>
    <w:p>
      <w:pPr>
        <w:keepNext/>
      </w:pPr>
      <w:r>
        <w:rPr>
          <w:b/>
          <w:bCs/>
        </w:rPr>
        <w:t xml:space="preserve">Articolul 429</w:t>
      </w:r>
    </w:p>
    <w:p>
      <w:pPr>
        <w:keepNext w:val="false"/>
      </w:pPr>
      <w:r>
        <w:rPr>
          <w:b w:val="false"/>
          <w:bCs w:val="false"/>
        </w:rPr>
        <w:t xml:space="preserve">Sancționarea tentativei</w:t>
      </w:r>
    </w:p>
    <w:p>
      <w:pPr>
        <w:keepNext w:val="false"/>
      </w:pPr>
      <w:r>
        <w:rPr>
          <w:b w:val="false"/>
          <w:bCs w:val="false"/>
        </w:rPr>
        <w:t xml:space="preserve">Tentativa la infracțiunile prevăzute în art. 421-425, art. 427 și art. 428 alin. (1) se pedepsește.</w:t>
      </w:r>
    </w:p>
    <w:p>
      <w:pPr>
        <w:keepNext/>
      </w:pPr>
      <w:r>
        <w:rPr>
          <w:b/>
          <w:bCs/>
        </w:rPr>
        <w:t xml:space="preserve">Articolul 430</w:t>
      </w:r>
    </w:p>
    <w:p>
      <w:pPr>
        <w:keepNext w:val="false"/>
      </w:pPr>
      <w:r>
        <w:rPr>
          <w:b w:val="false"/>
          <w:bCs w:val="false"/>
        </w:rPr>
        <w:t xml:space="preserve">Dispozițiile art. 424-426, 428 și 429 se aplică în mod corespunzător și în cazul aeronavelor militare.</w:t>
      </w:r>
    </w:p>
    <w:p>
      <w:pPr>
        <w:keepNext w:val="false"/>
      </w:pPr>
      <w:r>
        <w:rPr>
          <w:b w:val="false"/>
          <w:bCs w:val="false"/>
        </w:rPr>
        <w:t xml:space="preserve">(la 01-02-2014,</w:t>
      </w:r>
    </w:p>
    <w:p>
      <w:pPr>
        <w:keepNext/>
      </w:pPr>
      <w:r>
        <w:rPr>
          <w:b/>
          <w:bCs/>
        </w:rPr>
        <w:t xml:space="preserve">Art. 430 a fost modificat de pct. 38 al art. 245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431</w:t>
      </w:r>
    </w:p>
    <w:p>
      <w:pPr>
        <w:keepNext w:val="false"/>
      </w:pPr>
      <w:r>
        <w:rPr>
          <w:b w:val="false"/>
          <w:bCs w:val="false"/>
        </w:rPr>
        <w:t xml:space="preserve">Punerea în mișcare a acțiunii penale</w:t>
      </w:r>
    </w:p>
    <w:p>
      <w:pPr>
        <w:keepNext w:val="false"/>
      </w:pPr>
      <w:r>
        <w:rPr>
          <w:b w:val="false"/>
          <w:bCs w:val="false"/>
        </w:rPr>
        <w:t xml:space="preserve">Acțiunea penală pentru infracțiunile prevăzute în art. 413-417 se pune în mișcare numai la sesizarea comandantului.</w:t>
      </w:r>
    </w:p>
    <w:p>
      <w:pPr>
        <w:keepNext w:val="false"/>
      </w:pPr>
      <w:r>
        <w:rPr>
          <w:b w:val="false"/>
          <w:bCs w:val="false"/>
        </w:rPr>
        <w:t xml:space="preserve">Capitolul II</w:t>
      </w:r>
    </w:p>
    <w:p>
      <w:pPr>
        <w:keepNext w:val="false"/>
      </w:pPr>
      <w:r>
        <w:rPr>
          <w:b w:val="false"/>
          <w:bCs w:val="false"/>
        </w:rPr>
        <w:t xml:space="preserve">Infracțiuni săvârșite de militari sau de civili</w:t>
      </w:r>
    </w:p>
    <w:p>
      <w:pPr>
        <w:keepNext/>
      </w:pPr>
      <w:r>
        <w:rPr>
          <w:b/>
          <w:bCs/>
        </w:rPr>
        <w:t xml:space="preserve">Articolul 432</w:t>
      </w:r>
    </w:p>
    <w:p>
      <w:pPr>
        <w:keepNext w:val="false"/>
      </w:pPr>
      <w:r>
        <w:rPr>
          <w:b w:val="false"/>
          <w:bCs w:val="false"/>
        </w:rPr>
        <w:t xml:space="preserve">Sustragerea de la serviciul militar în timp de război</w:t>
      </w:r>
    </w:p>
    <w:p>
      <w:pPr>
        <w:keepNext w:val="false"/>
      </w:pPr>
      <w:r>
        <w:rPr>
          <w:b w:val="false"/>
          <w:bCs w:val="false"/>
        </w:rPr>
        <w:t xml:space="preserve">Fapta persoanei care, în timp de război sau pe durata stării de asediu, își provoacă vătămări integrității corporale sau sănătății, simulează o boală sau o infirmitate, folosește înscrisuri false sau orice alte mijloace, în scopul de a se sustrage de la serviciul militar, se pedepsește cu închisoarea de la 2 la 7 ani.</w:t>
      </w:r>
    </w:p>
    <w:p>
      <w:pPr>
        <w:keepNext/>
      </w:pPr>
      <w:r>
        <w:rPr>
          <w:b/>
          <w:bCs/>
        </w:rPr>
        <w:t xml:space="preserve">Articolul 433</w:t>
      </w:r>
    </w:p>
    <w:p>
      <w:pPr>
        <w:keepNext w:val="false"/>
      </w:pPr>
      <w:r>
        <w:rPr>
          <w:b w:val="false"/>
          <w:bCs w:val="false"/>
        </w:rPr>
        <w:t xml:space="preserve">Agresiunea împotriva santinelei</w:t>
      </w:r>
    </w:p>
    <w:p>
      <w:pPr>
        <w:keepNext w:val="false"/>
      </w:pPr>
      <w:r>
        <w:rPr>
          <w:b w:val="false"/>
          <w:bCs w:val="false"/>
        </w:rPr>
        <w:t xml:space="preserve">(1) Fapta persoanei care amenință sau lovește santinela sau militarul aflat în serviciu de intervenție, însoțire sau de securitate se pedepsește cu închisoarea de la unu la 3 ani.</w:t>
      </w:r>
    </w:p>
    <w:p>
      <w:pPr>
        <w:keepNext w:val="false"/>
      </w:pPr>
      <w:r>
        <w:rPr>
          <w:b w:val="false"/>
          <w:bCs w:val="false"/>
        </w:rPr>
        <w:t xml:space="preserve">(2) Dacă fapta este săvârșită prin folosirea unei arme sau de două sau mai multe persoane împreună, pedeapsa este închisoarea de la 2 la 7 ani.</w:t>
      </w:r>
    </w:p>
    <w:p>
      <w:pPr>
        <w:keepNext/>
      </w:pPr>
      <w:r>
        <w:rPr>
          <w:b/>
          <w:bCs/>
        </w:rPr>
        <w:t xml:space="preserve">Articolul 434</w:t>
      </w:r>
    </w:p>
    <w:p>
      <w:pPr>
        <w:keepNext w:val="false"/>
      </w:pPr>
      <w:r>
        <w:rPr>
          <w:b w:val="false"/>
          <w:bCs w:val="false"/>
        </w:rPr>
        <w:t xml:space="preserve">Sustragerea de la luarea în evidența militară</w:t>
      </w:r>
    </w:p>
    <w:p>
      <w:pPr>
        <w:keepNext w:val="false"/>
      </w:pPr>
      <w:r>
        <w:rPr>
          <w:b w:val="false"/>
          <w:bCs w:val="false"/>
        </w:rPr>
        <w:t xml:space="preserve">(1) Sustragerea de la luarea în evidența militară, selecția, stabilirea aptitudinilor și a opțiunilor privind modul de îndeplinire a îndatoririlor militare, în timp de pace, se pedepsește cu amendă.</w:t>
      </w:r>
    </w:p>
    <w:p>
      <w:pPr>
        <w:keepNext w:val="false"/>
      </w:pPr>
      <w:r>
        <w:rPr>
          <w:b w:val="false"/>
          <w:bCs w:val="false"/>
        </w:rPr>
        <w:t xml:space="preserve">(2) Dacă fapta este săvârșită în timp de război sau pe durata stării de asediu, pedeapsa este închisoarea de la unu la 5 ani.</w:t>
      </w:r>
    </w:p>
    <w:p>
      <w:pPr>
        <w:keepNext/>
      </w:pPr>
      <w:r>
        <w:rPr>
          <w:b/>
          <w:bCs/>
        </w:rPr>
        <w:t xml:space="preserve">Articolul 435</w:t>
      </w:r>
    </w:p>
    <w:p>
      <w:pPr>
        <w:keepNext w:val="false"/>
      </w:pPr>
      <w:r>
        <w:rPr>
          <w:b w:val="false"/>
          <w:bCs w:val="false"/>
        </w:rPr>
        <w:t xml:space="preserve">Neprezentarea la încorporare sau concentrare</w:t>
      </w:r>
    </w:p>
    <w:p>
      <w:pPr>
        <w:keepNext w:val="false"/>
      </w:pPr>
      <w:r>
        <w:rPr>
          <w:b w:val="false"/>
          <w:bCs w:val="false"/>
        </w:rPr>
        <w:t xml:space="preserve">(1) Neprezentarea la încorporare, concentrare sau mobilizare în timp de război sau pe durata stării de asediu, în termenul prevăzut în ordinul de chemare, se pedepsește cu închisoarea de la 2 la 7 ani.</w:t>
      </w:r>
    </w:p>
    <w:p>
      <w:pPr>
        <w:keepNext w:val="false"/>
      </w:pPr>
      <w:r>
        <w:rPr>
          <w:b w:val="false"/>
          <w:bCs w:val="false"/>
        </w:rPr>
        <w:t xml:space="preserve">(2) Cu aceeași pedeapsă se sancționează și neprezentarea celui încorporat sau concentrat la unitatea la care a fost repartizat, precum și a celui care, executând potrivit legii serviciul alternativ, nu se prezintă în termen la angajator.</w:t>
      </w:r>
    </w:p>
    <w:p>
      <w:pPr>
        <w:keepNext w:val="false"/>
      </w:pPr>
      <w:r>
        <w:rPr>
          <w:b w:val="false"/>
          <w:bCs w:val="false"/>
        </w:rPr>
        <w:t xml:space="preserve">(3) Termenele de prezentare prevăzute în alin. (1) și alin. (2) se prelungesc cu 10 zile, în cazul în care cel chemat se află în străinătate.</w:t>
      </w:r>
    </w:p>
    <w:p>
      <w:pPr>
        <w:keepNext/>
      </w:pPr>
      <w:r>
        <w:rPr>
          <w:b/>
          <w:bCs/>
        </w:rPr>
        <w:t xml:space="preserve">Articolul 436</w:t>
      </w:r>
    </w:p>
    <w:p>
      <w:pPr>
        <w:keepNext w:val="false"/>
      </w:pPr>
      <w:r>
        <w:rPr>
          <w:b w:val="false"/>
          <w:bCs w:val="false"/>
        </w:rPr>
        <w:t xml:space="preserve">Jefuirea celor căzuți pe câmpul de luptă</w:t>
      </w:r>
    </w:p>
    <w:p>
      <w:pPr>
        <w:keepNext w:val="false"/>
      </w:pPr>
      <w:r>
        <w:rPr>
          <w:b w:val="false"/>
          <w:bCs w:val="false"/>
        </w:rPr>
        <w:t xml:space="preserve">(1) Jefuirea pe câmpul de luptă a morților sau răniților se pedepsește cu închisoarea de la 3 la 10 ani și interzicerea exercitării unor drepturi.</w:t>
      </w:r>
    </w:p>
    <w:p>
      <w:pPr>
        <w:keepNext w:val="false"/>
      </w:pPr>
      <w:r>
        <w:rPr>
          <w:b w:val="false"/>
          <w:bCs w:val="false"/>
        </w:rPr>
        <w:t xml:space="preserve">(2) Cu aceeași pedeapsă se sancționează fapta prevăzută în alin. (1) care, fără să fie săvârșită pe câmpul de luptă, este urmarea unor operații de război.</w:t>
      </w:r>
    </w:p>
    <w:p>
      <w:pPr>
        <w:keepNext/>
      </w:pPr>
      <w:r>
        <w:rPr>
          <w:b/>
          <w:bCs/>
        </w:rPr>
        <w:t xml:space="preserve">Articolul 437</w:t>
      </w:r>
    </w:p>
    <w:p>
      <w:pPr>
        <w:keepNext w:val="false"/>
      </w:pPr>
      <w:r>
        <w:rPr>
          <w:b w:val="false"/>
          <w:bCs w:val="false"/>
        </w:rPr>
        <w:t xml:space="preserve">Folosirea emblemei Crucea Roșie</w:t>
      </w:r>
    </w:p>
    <w:p>
      <w:pPr>
        <w:keepNext w:val="false"/>
      </w:pPr>
      <w:r>
        <w:rPr>
          <w:b w:val="false"/>
          <w:bCs w:val="false"/>
        </w:rPr>
        <w:t xml:space="preserve">(1) Folosirea, fără drept, în timp de pace a emblemei sau a denumirii Crucii Roșii ori a unei embleme sau denumiri asimilate acesteia, precum și folosirea oricărui semn sau oricărei denumiri «Crucea Roșie» care constituie o imitație a unei asemenea embleme ori denumiri se pedepsește cu închisoare de la două la 18 luni sau amendă.</w:t>
      </w:r>
    </w:p>
    <w:p>
      <w:pPr>
        <w:keepNext w:val="false"/>
      </w:pPr>
      <w:r>
        <w:rPr>
          <w:b w:val="false"/>
          <w:bCs w:val="false"/>
        </w:rPr>
        <w:t xml:space="preserve">(2) Folosirea, fără drept, în timp de război sau pe durata stării de asediu, în legătură cu operațiunile militare, a emblemei sau a denumirii Crucii Roșii ori a unei embleme sau denumiri asimilate acesteia, precum și folosirea oricărui semn sau oricărei denumiri care constituie o imitație a unei asemenea embleme ori denumiri se pedepsește cu închisoarea de la 2 la 7 ani.</w:t>
      </w:r>
    </w:p>
    <w:p>
      <w:pPr>
        <w:keepNext w:val="false"/>
      </w:pPr>
      <w:r>
        <w:rPr>
          <w:b w:val="false"/>
          <w:bCs w:val="false"/>
        </w:rPr>
        <w:t xml:space="preserve">(la 17-12-2023,</w:t>
      </w:r>
    </w:p>
    <w:p>
      <w:pPr>
        <w:keepNext/>
      </w:pPr>
      <w:r>
        <w:rPr>
          <w:b/>
          <w:bCs/>
        </w:rPr>
        <w:t xml:space="preserve">Articolul 437, Capitolul II, Titlul XI, Partea SPECIALĂ a fost modificat de ARTICOLUL UNIC din LEGEA nr. 401 din 13 decembrie 2023, publicată în MONITORUL OFICIAL nr. 1132 din 14 decembrie 2023</w:t>
      </w:r>
    </w:p>
    <w:p>
      <w:pPr>
        <w:keepNext w:val="false"/>
      </w:pPr>
      <w:r>
        <w:rPr>
          <w:b w:val="false"/>
          <w:bCs w:val="false"/>
        </w:rPr>
        <w:t xml:space="preserve">)</w:t>
      </w:r>
    </w:p>
    <w:p>
      <w:pPr>
        <w:keepNext w:val="false"/>
      </w:pPr>
      <w:r>
        <w:rPr>
          <w:b w:val="false"/>
          <w:bCs w:val="false"/>
        </w:rPr>
        <w:t xml:space="preserve">Titlul XII</w:t>
      </w:r>
    </w:p>
    <w:p>
      <w:pPr>
        <w:keepNext w:val="false"/>
      </w:pPr>
      <w:r>
        <w:rPr>
          <w:b w:val="false"/>
          <w:bCs w:val="false"/>
        </w:rPr>
        <w:t xml:space="preserve">Infracțiuni de genocid, contra umanității și de război</w:t>
      </w:r>
    </w:p>
    <w:p>
      <w:pPr>
        <w:keepNext w:val="false"/>
      </w:pPr>
      <w:r>
        <w:rPr>
          <w:b w:val="false"/>
          <w:bCs w:val="false"/>
        </w:rPr>
        <w:t xml:space="preserve">Capitolul I</w:t>
      </w:r>
    </w:p>
    <w:p>
      <w:pPr>
        <w:keepNext w:val="false"/>
      </w:pPr>
      <w:r>
        <w:rPr>
          <w:b w:val="false"/>
          <w:bCs w:val="false"/>
        </w:rPr>
        <w:t xml:space="preserve">Infracțiuni de genocid și contra umanității</w:t>
      </w:r>
    </w:p>
    <w:p>
      <w:pPr>
        <w:keepNext/>
      </w:pPr>
      <w:r>
        <w:rPr>
          <w:b/>
          <w:bCs/>
        </w:rPr>
        <w:t xml:space="preserve">Articolul 438</w:t>
      </w:r>
    </w:p>
    <w:p>
      <w:pPr>
        <w:keepNext w:val="false"/>
      </w:pPr>
      <w:r>
        <w:rPr>
          <w:b w:val="false"/>
          <w:bCs w:val="false"/>
        </w:rPr>
        <w:t xml:space="preserve">Genocidul</w:t>
      </w:r>
    </w:p>
    <w:p>
      <w:pPr>
        <w:keepNext w:val="false"/>
      </w:pPr>
      <w:r>
        <w:rPr>
          <w:b w:val="false"/>
          <w:bCs w:val="false"/>
        </w:rPr>
        <w:t xml:space="preserve">(1) Săvârșirea, în scopul de a distruge, în întregime sau în parte, un grup național, etnic, rasial sau religios, a uneia dintre următoarele fapte:</w:t>
      </w:r>
    </w:p>
    <w:p>
      <w:pPr>
        <w:keepNext w:val="false"/>
      </w:pPr>
      <w:r>
        <w:rPr>
          <w:b w:val="false"/>
          <w:bCs w:val="false"/>
        </w:rPr>
        <w:t xml:space="preserve">a) uciderea de membri ai grupului;</w:t>
      </w:r>
    </w:p>
    <w:p>
      <w:pPr>
        <w:keepNext w:val="false"/>
      </w:pPr>
      <w:r>
        <w:rPr>
          <w:b w:val="false"/>
          <w:bCs w:val="false"/>
        </w:rPr>
        <w:t xml:space="preserve">b) vătămarea integrității fizice sau mintale a unor membri ai grupului;</w:t>
      </w:r>
    </w:p>
    <w:p>
      <w:pPr>
        <w:keepNext w:val="false"/>
      </w:pPr>
      <w:r>
        <w:rPr>
          <w:b w:val="false"/>
          <w:bCs w:val="false"/>
        </w:rPr>
        <w:t xml:space="preserve">c) supunerea grupului la condiții de existență de natură să ducă la distrugerea fizică, totală sau parțială, a acestuia;</w:t>
      </w:r>
    </w:p>
    <w:p>
      <w:pPr>
        <w:keepNext w:val="false"/>
      </w:pPr>
      <w:r>
        <w:rPr>
          <w:b w:val="false"/>
          <w:bCs w:val="false"/>
        </w:rPr>
        <w:t xml:space="preserve">d) impunerea de măsuri vizând împiedicarea nașterilor în cadrul grupului;</w:t>
      </w:r>
    </w:p>
    <w:p>
      <w:pPr>
        <w:keepNext w:val="false"/>
      </w:pPr>
      <w:r>
        <w:rPr>
          <w:b w:val="false"/>
          <w:bCs w:val="false"/>
        </w:rPr>
        <w:t xml:space="preserve">e) transferul forțat de copii aparținând unui grup în alt grup, se pedepsește cu detențiune pe viață sau cu închisoare de la 15 la 25 de ani și interzicerea exercitării unor drepturi.</w:t>
      </w:r>
    </w:p>
    <w:p>
      <w:pPr>
        <w:keepNext w:val="false"/>
      </w:pPr>
      <w:r>
        <w:rPr>
          <w:b w:val="false"/>
          <w:bCs w:val="false"/>
        </w:rPr>
        <w:t xml:space="preserve">(2) Dacă faptele prevăzute în alin. (1) sunt săvârșite în timp de război, pedeapsa este detențiunea pe viață.</w:t>
      </w:r>
    </w:p>
    <w:p>
      <w:pPr>
        <w:keepNext w:val="false"/>
      </w:pPr>
      <w:r>
        <w:rPr>
          <w:b w:val="false"/>
          <w:bCs w:val="false"/>
        </w:rPr>
        <w:t xml:space="preserve">(3) Înțelegerea în vederea săvârșirii infracțiunii de genocid se pedepsește cu închisoarea de la 5 la 10 ani și interzicerea exercitării unor drepturi.</w:t>
      </w:r>
    </w:p>
    <w:p>
      <w:pPr>
        <w:keepNext w:val="false"/>
      </w:pPr>
      <w:r>
        <w:rPr>
          <w:b w:val="false"/>
          <w:bCs w:val="false"/>
        </w:rPr>
        <w:t xml:space="preserve">(4) Incitarea la săvârșirea infracțiunii de genocid, comisă în mod direct, în public, se pedepsește cu închisoarea de la 2 la 7 ani și interzicerea exercitării unor drepturi.</w:t>
      </w:r>
    </w:p>
    <w:p>
      <w:pPr>
        <w:keepNext/>
      </w:pPr>
      <w:r>
        <w:rPr>
          <w:b/>
          <w:bCs/>
        </w:rPr>
        <w:t xml:space="preserve">Articolul 439</w:t>
      </w:r>
    </w:p>
    <w:p>
      <w:pPr>
        <w:keepNext w:val="false"/>
      </w:pPr>
      <w:r>
        <w:rPr>
          <w:b w:val="false"/>
          <w:bCs w:val="false"/>
        </w:rPr>
        <w:t xml:space="preserve">Infracțiuni contra umanității</w:t>
      </w:r>
    </w:p>
    <w:p>
      <w:pPr>
        <w:keepNext w:val="false"/>
      </w:pPr>
      <w:r>
        <w:rPr>
          <w:b w:val="false"/>
          <w:bCs w:val="false"/>
        </w:rPr>
        <w:t xml:space="preserve">(1) Săvârșirea, în cadrul unui atac generalizat sau sistematic, lansat împotriva unei populații civile, a uneia dintre următoarele fapte:</w:t>
      </w:r>
    </w:p>
    <w:p>
      <w:pPr>
        <w:keepNext w:val="false"/>
      </w:pPr>
      <w:r>
        <w:rPr>
          <w:b w:val="false"/>
          <w:bCs w:val="false"/>
        </w:rPr>
        <w:t xml:space="preserve">a) uciderea unor persoane;</w:t>
      </w:r>
    </w:p>
    <w:p>
      <w:pPr>
        <w:keepNext w:val="false"/>
      </w:pPr>
      <w:r>
        <w:rPr>
          <w:b w:val="false"/>
          <w:bCs w:val="false"/>
        </w:rPr>
        <w:t xml:space="preserve">b) supunerea unei populații sau părți a acesteia, în scopul de a o distruge în tot sau în parte, la condiții de viață menite să determine distrugerea fizică, totală sau parțială, a acesteia;</w:t>
      </w:r>
    </w:p>
    <w:p>
      <w:pPr>
        <w:keepNext w:val="false"/>
      </w:pPr>
      <w:r>
        <w:rPr>
          <w:b w:val="false"/>
          <w:bCs w:val="false"/>
        </w:rPr>
        <w:t xml:space="preserve">c) sclavia sau traficul de ființe umane, în special de femei sau copii;</w:t>
      </w:r>
    </w:p>
    <w:p>
      <w:pPr>
        <w:keepNext w:val="false"/>
      </w:pPr>
      <w:r>
        <w:rPr>
          <w:b w:val="false"/>
          <w:bCs w:val="false"/>
        </w:rPr>
        <w:t xml:space="preserve">d) deportarea sau transferarea forțată, cu încălcarea regulilor generale de drept internațional, a unor persoane aflate în mod legal pe un anumit teritoriu, prin expulzarea acestora spre un alt stat sau spre un alt teritoriu ori prin folosirea altor măsuri de constrângere;</w:t>
      </w:r>
    </w:p>
    <w:p>
      <w:pPr>
        <w:keepNext w:val="false"/>
      </w:pPr>
      <w:r>
        <w:rPr>
          <w:b w:val="false"/>
          <w:bCs w:val="false"/>
        </w:rPr>
        <w:t xml:space="preserve">e) torturarea unei persoane aflate sub paza făptuitorului sau asupra căreia acesta exercită controlul în orice alt mod, cauzându-i vătămări fizice sau psihice, ori suferințe fizice sau psihice grave, ce depășesc consecințele sancțiunilor admise de către dreptul internațional;</w:t>
      </w:r>
    </w:p>
    <w:p>
      <w:pPr>
        <w:keepNext w:val="false"/>
      </w:pPr>
      <w:r>
        <w:rPr>
          <w:b w:val="false"/>
          <w:bCs w:val="false"/>
        </w:rPr>
        <w:t xml:space="preserve">f) violul sau agresiunea sexuală, constrângerea la prostituție, sterilizarea forțată sau detenția ilegală a unei femei rămase gravidă în mod forțat, în scopul modificării compoziției etnice a unei populații;</w:t>
      </w:r>
    </w:p>
    <w:p>
      <w:pPr>
        <w:keepNext w:val="false"/>
      </w:pPr>
      <w:r>
        <w:rPr>
          <w:b w:val="false"/>
          <w:bCs w:val="false"/>
        </w:rPr>
        <w:t xml:space="preserve">g) vătămarea integrității fizice sau psihice a unor persoane;</w:t>
      </w:r>
    </w:p>
    <w:p>
      <w:pPr>
        <w:keepNext w:val="false"/>
      </w:pPr>
      <w:r>
        <w:rPr>
          <w:b w:val="false"/>
          <w:bCs w:val="false"/>
        </w:rPr>
        <w:t xml:space="preserve">h) provocarea dispariției forțate a unei persoane, în scopul de a o sustrage de sub protecția legii pentru o perioadă îndelungată, prin răpire, arestare sau deținere, la ordinul unui stat sau al unei organizații politice ori cu autorizarea, sprijinul sau asentimentul acestora, urmate de refuzul de a admite că această persoană este privată de libertate sau de a furniza informații reale privind soarta care îi este rezervată ori locul unde se află, de îndată ce aceste informații au fost solicitate;</w:t>
      </w:r>
    </w:p>
    <w:p>
      <w:pPr>
        <w:keepNext w:val="false"/>
      </w:pPr>
      <w:r>
        <w:rPr>
          <w:b w:val="false"/>
          <w:bCs w:val="false"/>
        </w:rPr>
        <w:t xml:space="preserve">i) întemnițarea sau altă formă de privare gravă de libertate, cu încălcarea regulilor generale de drept internațional;</w:t>
      </w:r>
    </w:p>
    <w:p>
      <w:pPr>
        <w:keepNext w:val="false"/>
      </w:pPr>
      <w:r>
        <w:rPr>
          <w:b w:val="false"/>
          <w:bCs w:val="false"/>
        </w:rPr>
        <w:t xml:space="preserve">j) persecutarea unui grup sau a unei colectivități determinate, prin privare de drepturile fundamentale ale omului sau prin restrângerea gravă a exercitării acestor drepturi, pe motive de ordin politic, rasial, național, etnic, cultural, religios, sexual ori în funcție de alte criterii recunoscute ca inadmisibile în dreptul internațional;</w:t>
      </w:r>
    </w:p>
    <w:p>
      <w:pPr>
        <w:keepNext w:val="false"/>
      </w:pPr>
      <w:r>
        <w:rPr>
          <w:b w:val="false"/>
          <w:bCs w:val="false"/>
        </w:rPr>
        <w:t xml:space="preserve">k) alte asemenea fapte inumane ce cauzează suferințe mari sau vătămări ale integrității fizice sau psihice, se pedepsește cu detențiune pe viață sau cu închisoare de la 15 la 25 de ani și interzicerea exercitării unor drepturi.</w:t>
      </w:r>
    </w:p>
    <w:p>
      <w:pPr>
        <w:keepNext w:val="false"/>
      </w:pPr>
      <w:r>
        <w:rPr>
          <w:b w:val="false"/>
          <w:bCs w:val="false"/>
        </w:rPr>
        <w:t xml:space="preserve">(2) Cu aceeași pedeapsă se sancționează faptele prevăzute în alin. (1), săvârșite în cadrul unui regim instituționalizat de oprimare sistematică și de dominare a unui grup rasial asupra altuia, cu intenția de a menține acest regim.</w:t>
      </w:r>
    </w:p>
    <w:p>
      <w:pPr>
        <w:keepNext w:val="false"/>
      </w:pPr>
      <w:r>
        <w:rPr>
          <w:b w:val="false"/>
          <w:bCs w:val="false"/>
        </w:rPr>
        <w:t xml:space="preserve">Capitolul II</w:t>
      </w:r>
    </w:p>
    <w:p>
      <w:pPr>
        <w:keepNext w:val="false"/>
      </w:pPr>
      <w:r>
        <w:rPr>
          <w:b w:val="false"/>
          <w:bCs w:val="false"/>
        </w:rPr>
        <w:t xml:space="preserve">Infracțiuni de război</w:t>
      </w:r>
    </w:p>
    <w:p>
      <w:pPr>
        <w:keepNext/>
      </w:pPr>
      <w:r>
        <w:rPr>
          <w:b/>
          <w:bCs/>
        </w:rPr>
        <w:t xml:space="preserve">Articolul 440</w:t>
      </w:r>
    </w:p>
    <w:p>
      <w:pPr>
        <w:keepNext w:val="false"/>
      </w:pPr>
      <w:r>
        <w:rPr>
          <w:b w:val="false"/>
          <w:bCs w:val="false"/>
        </w:rPr>
        <w:t xml:space="preserve">Infracțiuni de război contra persoanelor</w:t>
      </w:r>
    </w:p>
    <w:p>
      <w:pPr>
        <w:keepNext w:val="false"/>
      </w:pPr>
      <w:r>
        <w:rPr>
          <w:b w:val="false"/>
          <w:bCs w:val="false"/>
        </w:rPr>
        <w:t xml:space="preserve">(1) Săvârșirea, în cadrul unui conflict armat, cu sau fără caracter internațional, asupra uneia sau mai multor persoane protejate de dreptul internațional umanitar, a uneia dintre următoarele fapte:</w:t>
      </w:r>
    </w:p>
    <w:p>
      <w:pPr>
        <w:keepNext w:val="false"/>
      </w:pPr>
      <w:r>
        <w:rPr>
          <w:b w:val="false"/>
          <w:bCs w:val="false"/>
        </w:rPr>
        <w:t xml:space="preserve">a) uciderea;</w:t>
      </w:r>
    </w:p>
    <w:p>
      <w:pPr>
        <w:keepNext w:val="false"/>
      </w:pPr>
      <w:r>
        <w:rPr>
          <w:b w:val="false"/>
          <w:bCs w:val="false"/>
        </w:rPr>
        <w:t xml:space="preserve">b) luarea de ostatici;</w:t>
      </w:r>
    </w:p>
    <w:p>
      <w:pPr>
        <w:keepNext w:val="false"/>
      </w:pPr>
      <w:r>
        <w:rPr>
          <w:b w:val="false"/>
          <w:bCs w:val="false"/>
        </w:rPr>
        <w:t xml:space="preserve">c) aplicarea de tratamente cu cruzime sau inumane, cauzându-i vătămări ale integrității fizice sau psihice ori suferințe fizice sau psihice grave, în special prin tortură sau mutilare;</w:t>
      </w:r>
    </w:p>
    <w:p>
      <w:pPr>
        <w:keepNext w:val="false"/>
      </w:pPr>
      <w:r>
        <w:rPr>
          <w:b w:val="false"/>
          <w:bCs w:val="false"/>
        </w:rPr>
        <w:t xml:space="preserve">d) violul sau agresiunea sexuală, constrângerea la prostituție, sterilizarea forțată sau detenția ilegală a unei femei rămase gravidă în mod forțat, în scopul modificării compoziției etnice a unei populații;</w:t>
      </w:r>
    </w:p>
    <w:p>
      <w:pPr>
        <w:keepNext w:val="false"/>
      </w:pPr>
      <w:r>
        <w:rPr>
          <w:b w:val="false"/>
          <w:bCs w:val="false"/>
        </w:rPr>
        <w:t xml:space="preserve">e) deportarea sau transferarea forțată, cu încălcarea regulilor generale de drept internațional, a unor persoane aflate în mod legal pe un anumit teritoriu, prin expulzarea acestora spre un alt stat sau un alt teritoriu ori prin folosirea altor măsuri de constrângere;</w:t>
      </w:r>
    </w:p>
    <w:p>
      <w:pPr>
        <w:keepNext w:val="false"/>
      </w:pPr>
      <w:r>
        <w:rPr>
          <w:b w:val="false"/>
          <w:bCs w:val="false"/>
        </w:rPr>
        <w:t xml:space="preserve">f) aplicarea sau executarea unei pedepse severe, în special pedeapsa cu moartea sau o pedeapsă privativă de libertate, împotriva unei persoane care nu a fost judecată în cadrul unei proceduri legale și imparțiale, care să ofere garanțiile impuse de dreptul internațional;</w:t>
      </w:r>
    </w:p>
    <w:p>
      <w:pPr>
        <w:keepNext w:val="false"/>
      </w:pPr>
      <w:r>
        <w:rPr>
          <w:b w:val="false"/>
          <w:bCs w:val="false"/>
        </w:rPr>
        <w:t xml:space="preserve">g) expunerea unei persoane la un pericol de moarte sau atingere gravă adusă sănătății prin:</w:t>
      </w:r>
    </w:p>
    <w:p>
      <w:pPr>
        <w:keepNext w:val="false"/>
      </w:pPr>
      <w:r>
        <w:rPr>
          <w:b w:val="false"/>
          <w:bCs w:val="false"/>
        </w:rPr>
        <w:t xml:space="preserve">1.</w:t>
      </w:r>
    </w:p>
    <w:p>
      <w:pPr>
        <w:keepNext w:val="false"/>
      </w:pPr>
      <w:r>
        <w:rPr>
          <w:b w:val="false"/>
          <w:bCs w:val="false"/>
        </w:rPr>
        <w:t xml:space="preserve">efectuarea asupra acesteia de experiențe cu privire la care ea nu a consimțit în mod voluntar, expres și prealabil sau care nu sunt necesare pentru sănătatea acesteia ori nu sunt efectuate în interesul său;</w:t>
      </w:r>
    </w:p>
    <w:p>
      <w:pPr>
        <w:keepNext w:val="false"/>
      </w:pPr>
      <w:r>
        <w:rPr>
          <w:b w:val="false"/>
          <w:bCs w:val="false"/>
        </w:rPr>
        <w:t xml:space="preserve">2.</w:t>
      </w:r>
    </w:p>
    <w:p>
      <w:pPr>
        <w:keepNext w:val="false"/>
      </w:pPr>
      <w:r>
        <w:rPr>
          <w:b w:val="false"/>
          <w:bCs w:val="false"/>
        </w:rPr>
        <w:t xml:space="preserve">prelevarea de țesuturi sau organe de la aceasta în scopul transplantului, cu excepția prelevării de sânge sau piele efectuate în scop terapeutic, în conformitate cu principiile medicale general recunoscute și cu consimțământul voluntar, expres și prealabil al persoanei;</w:t>
      </w:r>
    </w:p>
    <w:p>
      <w:pPr>
        <w:keepNext w:val="false"/>
      </w:pPr>
      <w:r>
        <w:rPr>
          <w:b w:val="false"/>
          <w:bCs w:val="false"/>
        </w:rPr>
        <w:t xml:space="preserve">3.</w:t>
      </w:r>
    </w:p>
    <w:p>
      <w:pPr>
        <w:keepNext w:val="false"/>
      </w:pPr>
      <w:r>
        <w:rPr>
          <w:b w:val="false"/>
          <w:bCs w:val="false"/>
        </w:rPr>
        <w:t xml:space="preserve">supunerea acesteia la metode de tratament nerecunoscute medical, fără ca acestea să fie necesare pentru sănătatea persoanei și fără ca ea să fi consimțit, în mod voluntar, expres și prealabil;</w:t>
      </w:r>
    </w:p>
    <w:p>
      <w:pPr>
        <w:keepNext w:val="false"/>
      </w:pPr>
      <w:r>
        <w:rPr>
          <w:b w:val="false"/>
          <w:bCs w:val="false"/>
        </w:rPr>
        <w:t xml:space="preserve">h) supunerea unei persoane la un tratament degradant, se pedepsește cu detențiune pe viață sau cu închisoare de la 15 la 25 de ani și interzicerea exercitării unor drepturi.</w:t>
      </w:r>
    </w:p>
    <w:p>
      <w:pPr>
        <w:keepNext w:val="false"/>
      </w:pPr>
      <w:r>
        <w:rPr>
          <w:b w:val="false"/>
          <w:bCs w:val="false"/>
        </w:rPr>
        <w:t xml:space="preserve">(2) Cu aceeași pedeapsă se sancționează recrutarea sau încorporarea minorilor care nu au împlinit vârsta de 15 ani în forțele armate sau în grupuri armate, precum și determinarea acestora, prin orice mijloace, să participe activ la ostilități.</w:t>
      </w:r>
    </w:p>
    <w:p>
      <w:pPr>
        <w:keepNext w:val="false"/>
      </w:pPr>
      <w:r>
        <w:rPr>
          <w:b w:val="false"/>
          <w:bCs w:val="false"/>
        </w:rPr>
        <w:t xml:space="preserve">(3) Rănirea, în cadrul unui conflict armat cu sau fără caracter internațional, a unui membru al forțelor armate inamice sau a unui combatant al părții inamice, după ce acesta s-a predat fără condiții sau care a fost scos din luptă în orice mod, se pedepsește cu închisoarea de la 5 la 12 ani și interzicerea exercitării unor drepturi.</w:t>
      </w:r>
    </w:p>
    <w:p>
      <w:pPr>
        <w:keepNext w:val="false"/>
      </w:pPr>
      <w:r>
        <w:rPr>
          <w:b w:val="false"/>
          <w:bCs w:val="false"/>
        </w:rPr>
        <w:t xml:space="preserve">(4) Săvârșirea, în cadrul unui conflict armat cu caracter internațional, a uneia dintre următoarele fapte:</w:t>
      </w:r>
    </w:p>
    <w:p>
      <w:pPr>
        <w:keepNext w:val="false"/>
      </w:pPr>
      <w:r>
        <w:rPr>
          <w:b w:val="false"/>
          <w:bCs w:val="false"/>
        </w:rPr>
        <w:t xml:space="preserve">a) menținerea ilegală în detenție sau întârzierea nejustificată a repatrierii uneia sau mai multor persoane dintre cele prevăzute în alin. (5) lit. a);</w:t>
      </w:r>
    </w:p>
    <w:p>
      <w:pPr>
        <w:keepNext w:val="false"/>
      </w:pPr>
      <w:r>
        <w:rPr>
          <w:b w:val="false"/>
          <w:bCs w:val="false"/>
        </w:rPr>
        <w:t xml:space="preserve">b) transferarea, în mod direct sau indirect, de către un agent al puterii ocupante, a unei părți a populației civile căreia el îi aparține, în teritoriul ocupat;</w:t>
      </w:r>
    </w:p>
    <w:p>
      <w:pPr>
        <w:keepNext w:val="false"/>
      </w:pPr>
      <w:r>
        <w:rPr>
          <w:b w:val="false"/>
          <w:bCs w:val="false"/>
        </w:rPr>
        <w:t xml:space="preserve">c) constrângerea, prin violență sau amenințare, a uneia sau mai multor persoane dintre cele prevăzute în alin. (5) lit. a) să servească în forțele armate ale inamicului;</w:t>
      </w:r>
    </w:p>
    <w:p>
      <w:pPr>
        <w:keepNext w:val="false"/>
      </w:pPr>
      <w:r>
        <w:rPr>
          <w:b w:val="false"/>
          <w:bCs w:val="false"/>
        </w:rPr>
        <w:t xml:space="preserve">d) constrângerea resortisanților puterii inamice să ia parte la operațiunile de război îndreptate împotriva țării lor, se pedepsește cu închisoarea de la 3 la 10 ani și interzicerea exercitării unor drepturi.</w:t>
      </w:r>
    </w:p>
    <w:p>
      <w:pPr>
        <w:keepNext w:val="false"/>
      </w:pPr>
      <w:r>
        <w:rPr>
          <w:b w:val="false"/>
          <w:bCs w:val="false"/>
        </w:rPr>
        <w:t xml:space="preserve">(5) Persoanele protejate de dreptul internațional umanitar sunt:</w:t>
      </w:r>
    </w:p>
    <w:p>
      <w:pPr>
        <w:keepNext w:val="false"/>
      </w:pPr>
      <w:r>
        <w:rPr>
          <w:b w:val="false"/>
          <w:bCs w:val="false"/>
        </w:rPr>
        <w:t xml:space="preserve">a) într-un conflict armat cu caracter internațional: persoanele protejate în sensul Convențiilor de la Geneva din 12 august 1949 și al Protocolului Adițional I din 8 iunie 1977, în special răniții, bolnavii, naufragiații, prizonierii de război și civilii;</w:t>
      </w:r>
    </w:p>
    <w:p>
      <w:pPr>
        <w:keepNext w:val="false"/>
      </w:pPr>
      <w:r>
        <w:rPr>
          <w:b w:val="false"/>
          <w:bCs w:val="false"/>
        </w:rPr>
        <w:t xml:space="preserve">b) într-un conflict armat fără caracter internațional: răniții, bolnavii, naufragiații și persoanele care nu participă direct la ostilități și care se găsesc sub puterea părții inamice;</w:t>
      </w:r>
    </w:p>
    <w:p>
      <w:pPr>
        <w:keepNext w:val="false"/>
      </w:pPr>
      <w:r>
        <w:rPr>
          <w:b w:val="false"/>
          <w:bCs w:val="false"/>
        </w:rPr>
        <w:t xml:space="preserve">c) într-un conflict armat cu sau fără caracter internațional: membrii forțelor armate și combatanții părții inamice, care au depus armele sau care, din orice altă cauză, nu se mai pot apăra și care nu se află sub puterea părții inamice.</w:t>
      </w:r>
    </w:p>
    <w:p>
      <w:pPr>
        <w:keepNext/>
      </w:pPr>
      <w:r>
        <w:rPr>
          <w:b/>
          <w:bCs/>
        </w:rPr>
        <w:t xml:space="preserve">Articolul 441</w:t>
      </w:r>
    </w:p>
    <w:p>
      <w:pPr>
        <w:keepNext w:val="false"/>
      </w:pPr>
      <w:r>
        <w:rPr>
          <w:b w:val="false"/>
          <w:bCs w:val="false"/>
        </w:rPr>
        <w:t xml:space="preserve">Infracțiuni de război contra proprietății și altor drepturi</w:t>
      </w:r>
    </w:p>
    <w:p>
      <w:pPr>
        <w:keepNext w:val="false"/>
      </w:pPr>
      <w:r>
        <w:rPr>
          <w:b w:val="false"/>
          <w:bCs w:val="false"/>
        </w:rPr>
        <w:t xml:space="preserve">(1) Fapta persoanei care, în cadrul unui conflict armat, cu sau fără caracter internațional, jefuiește sau, cu încălcarea dreptului internațional și fără ca aceasta să fie justificată de necesități militare, distruge, își însușește sau rechiziționează bunuri ale părții inamice, aflate sub puterea părții căreia îi aparține făptuitorul, se pedepsește cu închisoarea de la 3 la 10 ani și interzicerea exercitării unor drepturi.</w:t>
      </w:r>
    </w:p>
    <w:p>
      <w:pPr>
        <w:keepNext w:val="false"/>
      </w:pPr>
      <w:r>
        <w:rPr>
          <w:b w:val="false"/>
          <w:bCs w:val="false"/>
        </w:rPr>
        <w:t xml:space="preserve">(2) Declararea, în cadrul unui conflict armat cu caracter internațional, ca fiind stinse, suspendate sau inadmisibile în justiție drepturile și acțiunile tuturor resortisanților părții inamice sau ale unei părți importante a acestora se pedepsește cu închisoarea de la 3 la 10 ani și interzicerea exercitării unor drepturi.</w:t>
      </w:r>
    </w:p>
    <w:p>
      <w:pPr>
        <w:keepNext/>
      </w:pPr>
      <w:r>
        <w:rPr>
          <w:b/>
          <w:bCs/>
        </w:rPr>
        <w:t xml:space="preserve">Articolul 442</w:t>
      </w:r>
    </w:p>
    <w:p>
      <w:pPr>
        <w:keepNext w:val="false"/>
      </w:pPr>
      <w:r>
        <w:rPr>
          <w:b w:val="false"/>
          <w:bCs w:val="false"/>
        </w:rPr>
        <w:t xml:space="preserve">Infracțiuni de război contra operațiunilor umanitare și emblemelor</w:t>
      </w:r>
    </w:p>
    <w:p>
      <w:pPr>
        <w:keepNext w:val="false"/>
      </w:pPr>
      <w:r>
        <w:rPr>
          <w:b w:val="false"/>
          <w:bCs w:val="false"/>
        </w:rPr>
        <w:t xml:space="preserve">(1) Fapta persoanei care, în cadrul unui conflict armat cu sau fără caracter internațional:</w:t>
      </w:r>
    </w:p>
    <w:p>
      <w:pPr>
        <w:keepNext w:val="false"/>
      </w:pPr>
      <w:r>
        <w:rPr>
          <w:b w:val="false"/>
          <w:bCs w:val="false"/>
        </w:rPr>
        <w:t xml:space="preserve">a) declanșează un atac împotriva personalului, instalațiilor, materialului, unităților sau vehiculelor care participă la o misiune de ajutor umanitar ori la o misiune de menținere a păcii, conform Cartei Națiunilor Unite, și care se bucură de protecția pe care dreptul internațional umanitar o garantează civililor sau bunurilor cu caracter civil;</w:t>
      </w:r>
    </w:p>
    <w:p>
      <w:pPr>
        <w:keepNext w:val="false"/>
      </w:pPr>
      <w:r>
        <w:rPr>
          <w:b w:val="false"/>
          <w:bCs w:val="false"/>
        </w:rPr>
        <w:t xml:space="preserve">b) declanșează un atac împotriva personalului, clădirilor, unităților sanitare sau mijloacelor de transport sanitare, care utilizează semnele distinctive prevăzute de Convențiile de la Geneva, în conformitate cu dispozițiile dreptului internațional umanitar, se pedepsește cu închisoarea de la 7 la 15 ani și interzicerea exercitării unor drepturi.</w:t>
      </w:r>
    </w:p>
    <w:p>
      <w:pPr>
        <w:keepNext w:val="false"/>
      </w:pPr>
      <w:r>
        <w:rPr>
          <w:b w:val="false"/>
          <w:bCs w:val="false"/>
        </w:rPr>
        <w:t xml:space="preserve">(2) Fapta persoanei care, în cadrul unui conflict armat cu sau fără caracter internațional, utilizează fără drept semnele distinctive prevăzute de Convențiile de la Geneva, steagul de parlamentare, drapelul, insignele militare sau uniforma inamicului ori ale Organizației Națiunilor Unite, cauzând astfel moartea sau vătămarea corporală a uneia sau mai multor persoane, se pedepsește cu închisoarea de la 7 la 15 ani și interzicerea exercitării unor drepturi.</w:t>
      </w:r>
    </w:p>
    <w:p>
      <w:pPr>
        <w:keepNext/>
      </w:pPr>
      <w:r>
        <w:rPr>
          <w:b/>
          <w:bCs/>
        </w:rPr>
        <w:t xml:space="preserve">Articolul 443</w:t>
      </w:r>
    </w:p>
    <w:p>
      <w:pPr>
        <w:keepNext w:val="false"/>
      </w:pPr>
      <w:r>
        <w:rPr>
          <w:b w:val="false"/>
          <w:bCs w:val="false"/>
        </w:rPr>
        <w:t xml:space="preserve">Utilizarea de metode interzise în operațiunile de luptă</w:t>
      </w:r>
    </w:p>
    <w:p>
      <w:pPr>
        <w:keepNext w:val="false"/>
      </w:pPr>
      <w:r>
        <w:rPr>
          <w:b w:val="false"/>
          <w:bCs w:val="false"/>
        </w:rPr>
        <w:t xml:space="preserve">(1) Fapta persoanei care, în cadrul unui conflict armat cu sau fără caracter internațional:</w:t>
      </w:r>
    </w:p>
    <w:p>
      <w:pPr>
        <w:keepNext w:val="false"/>
      </w:pPr>
      <w:r>
        <w:rPr>
          <w:b w:val="false"/>
          <w:bCs w:val="false"/>
        </w:rPr>
        <w:t xml:space="preserve">a) declanșează un atac prin mijloace militare împotriva populației civile sau a unor civili care nu participă direct la ostilități;</w:t>
      </w:r>
    </w:p>
    <w:p>
      <w:pPr>
        <w:keepNext w:val="false"/>
      </w:pPr>
      <w:r>
        <w:rPr>
          <w:b w:val="false"/>
          <w:bCs w:val="false"/>
        </w:rPr>
        <w:t xml:space="preserve">b) declanșează un atac prin mijloace militare împotriva bunurilor civile protejate ca atare de dreptul internațional umanitar, în special clădiri consacrate cultului religios, învățământului, artei, științei, acțiunilor caritabile, monumentelor istorice, spitalelor, locurilor unde bolnavii sau răniții sunt adunați, precum și împotriva orașelor, satelor, locuințelor sau clădirilor neapărate ori zonelor demilitarizate sau asupra instalațiilor ori echipamentelor ce conțin substanțe periculoase, în măsura în care acestea nu sunt folosite ca obiective militare;</w:t>
      </w:r>
    </w:p>
    <w:p>
      <w:pPr>
        <w:keepNext w:val="false"/>
      </w:pPr>
      <w:r>
        <w:rPr>
          <w:b w:val="false"/>
          <w:bCs w:val="false"/>
        </w:rPr>
        <w:t xml:space="preserve">c) desfășoară un atac prin mijloace militare, știind că el va cauza pierderi de vieți omenești în rândul populației civile, răniri ale persoanelor civile, distrugeri de bunuri cu caracter civil, care ar fi vădit disproporționate în raport cu ansamblul avantajului militar concret și direct așteptat;</w:t>
      </w:r>
    </w:p>
    <w:p>
      <w:pPr>
        <w:keepNext w:val="false"/>
      </w:pPr>
      <w:r>
        <w:rPr>
          <w:b w:val="false"/>
          <w:bCs w:val="false"/>
        </w:rPr>
        <w:t xml:space="preserve">d) utilizează o persoană protejată de dispozițiile dreptului internațional umanitar pentru a evita ca anumite puncte, zone sau forțe militare să devină țintă a operațiunilor militare ale părții inamice;</w:t>
      </w:r>
    </w:p>
    <w:p>
      <w:pPr>
        <w:keepNext w:val="false"/>
      </w:pPr>
      <w:r>
        <w:rPr>
          <w:b w:val="false"/>
          <w:bCs w:val="false"/>
        </w:rPr>
        <w:t xml:space="preserve">e) utilizează, ca metodă de purtare a războiului, înfometarea deliberată a civililor, privându-i de bunurile indispensabile supraviețuirii sau împiedicând, cu încălcarea dispozițiilor dreptului internațional umanitar, primirea ajutoarelor destinate acestora;</w:t>
      </w:r>
    </w:p>
    <w:p>
      <w:pPr>
        <w:keepNext w:val="false"/>
      </w:pPr>
      <w:r>
        <w:rPr>
          <w:b w:val="false"/>
          <w:bCs w:val="false"/>
        </w:rPr>
        <w:t xml:space="preserve">f) declară sau ordonă că nu va exista îndurare pentru învinși;</w:t>
      </w:r>
    </w:p>
    <w:p>
      <w:pPr>
        <w:keepNext w:val="false"/>
      </w:pPr>
      <w:r>
        <w:rPr>
          <w:b w:val="false"/>
          <w:bCs w:val="false"/>
        </w:rPr>
        <w:t xml:space="preserve">g) ucide sau rănește, prin viclenie, un membru al forțelor armate inamice sau un combatant al forțelor inamice se pedepsește cu închisoarea de la 7 la 15 ani și interzicerea exercitării unor drepturi.</w:t>
      </w:r>
    </w:p>
    <w:p>
      <w:pPr>
        <w:keepNext w:val="false"/>
      </w:pPr>
      <w:r>
        <w:rPr>
          <w:b w:val="false"/>
          <w:bCs w:val="false"/>
        </w:rPr>
        <w:t xml:space="preserve">h) utilizează bunurile culturale protejate ca atare de dreptul internațional umanitar, în special monumente istorice, clădiri consacrate cultului religios, învățământului, artei sau științei, pentru declanșarea unui atac prin mijloace militare împotriva părții inamice.</w:t>
      </w:r>
    </w:p>
    <w:p>
      <w:pPr>
        <w:keepNext w:val="false"/>
      </w:pPr>
      <w:r>
        <w:rPr>
          <w:b w:val="false"/>
          <w:bCs w:val="false"/>
        </w:rPr>
        <w:t xml:space="preserve">(la 01-02-2014,</w:t>
      </w:r>
    </w:p>
    <w:p>
      <w:pPr>
        <w:keepNext w:val="false"/>
      </w:pPr>
      <w:r>
        <w:rPr>
          <w:b w:val="false"/>
          <w:bCs w:val="false"/>
        </w:rPr>
        <w:t xml:space="preserve">Lit. h) a alin. (1) al art. 443 a fost introdusă de pct. 39 al art. 245 din LEGEA nr. 187 din 24 octombrie 2012, publicată în MONITORUL OFICIAL nr. 757 din 12 noiembrie 2012.</w:t>
      </w:r>
    </w:p>
    <w:p>
      <w:pPr>
        <w:keepNext w:val="false"/>
      </w:pPr>
      <w:r>
        <w:rPr>
          <w:b w:val="false"/>
          <w:bCs w:val="false"/>
        </w:rPr>
        <w:t xml:space="preserve">)</w:t>
      </w:r>
    </w:p>
    <w:p>
      <w:pPr>
        <w:keepNext w:val="false"/>
      </w:pPr>
      <w:r>
        <w:rPr>
          <w:b w:val="false"/>
          <w:bCs w:val="false"/>
        </w:rPr>
        <w:t xml:space="preserve">(2) Desfășurarea unui atac prin mijloace militare, în cadrul unui conflict armat cu caracter internațional, știind că el va cauza mediului înconjurător daune extinse, de durată și grave, care ar fi vădit disproporționate în raport cu ansamblul avantajului militar concret și direct așteptat, se pedepsește cu închisoarea de la 3 la 10 ani și interzicerea exercitării unor drepturi.</w:t>
      </w:r>
    </w:p>
    <w:p>
      <w:pPr>
        <w:keepNext/>
      </w:pPr>
      <w:r>
        <w:rPr>
          <w:b/>
          <w:bCs/>
        </w:rPr>
        <w:t xml:space="preserve">Articolul 444</w:t>
      </w:r>
    </w:p>
    <w:p>
      <w:pPr>
        <w:keepNext w:val="false"/>
      </w:pPr>
      <w:r>
        <w:rPr>
          <w:b w:val="false"/>
          <w:bCs w:val="false"/>
        </w:rPr>
        <w:t xml:space="preserve">Utilizarea de mijloace interzise în operațiunile de luptă</w:t>
      </w:r>
    </w:p>
    <w:p>
      <w:pPr>
        <w:keepNext w:val="false"/>
      </w:pPr>
      <w:r>
        <w:rPr>
          <w:b w:val="false"/>
          <w:bCs w:val="false"/>
        </w:rPr>
        <w:t xml:space="preserve">Fapta persoanei care, în cadrul unui conflict armat, cu sau fără caracter internațional:</w:t>
      </w:r>
    </w:p>
    <w:p>
      <w:pPr>
        <w:keepNext w:val="false"/>
      </w:pPr>
      <w:r>
        <w:rPr>
          <w:b w:val="false"/>
          <w:bCs w:val="false"/>
        </w:rPr>
        <w:t xml:space="preserve">a) utilizează otravă sau arme cu substanțe otrăvitoare;</w:t>
      </w:r>
    </w:p>
    <w:p>
      <w:pPr>
        <w:keepNext w:val="false"/>
      </w:pPr>
      <w:r>
        <w:rPr>
          <w:b w:val="false"/>
          <w:bCs w:val="false"/>
        </w:rPr>
        <w:t xml:space="preserve">b) utilizează gaze asfixiante, toxice sau asimilate și orice lichide, materii sau procedee similare;</w:t>
      </w:r>
    </w:p>
    <w:p>
      <w:pPr>
        <w:keepNext w:val="false"/>
      </w:pPr>
      <w:r>
        <w:rPr>
          <w:b w:val="false"/>
          <w:bCs w:val="false"/>
        </w:rPr>
        <w:t xml:space="preserve">c) utilizează arme care cauzează suferințe fizice inutile se pedepsește cu închisoarea de la 7 la 15 ani și interzicerea exercitării unor drepturi.</w:t>
      </w:r>
    </w:p>
    <w:p>
      <w:pPr>
        <w:keepNext/>
      </w:pPr>
      <w:r>
        <w:rPr>
          <w:b/>
          <w:bCs/>
        </w:rPr>
        <w:t xml:space="preserve">Articolul 445</w:t>
      </w:r>
    </w:p>
    <w:p>
      <w:pPr>
        <w:keepNext w:val="false"/>
      </w:pPr>
      <w:r>
        <w:rPr>
          <w:b w:val="false"/>
          <w:bCs w:val="false"/>
        </w:rPr>
        <w:t xml:space="preserve">Sancționarea tentativei</w:t>
      </w:r>
    </w:p>
    <w:p>
      <w:pPr>
        <w:keepNext w:val="false"/>
      </w:pPr>
      <w:r>
        <w:rPr>
          <w:b w:val="false"/>
          <w:bCs w:val="false"/>
        </w:rPr>
        <w:t xml:space="preserve">Tentativa la infracțiunile prevăzute în prezentul titlu se pedepsește.</w:t>
      </w:r>
    </w:p>
    <w:p>
      <w:pPr>
        <w:keepNext w:val="false"/>
      </w:pPr>
      <w:r>
        <w:rPr>
          <w:b w:val="false"/>
          <w:bCs w:val="false"/>
        </w:rPr>
        <w:t xml:space="preserve">Titlul XIII</w:t>
      </w:r>
    </w:p>
    <w:p>
      <w:pPr>
        <w:keepNext w:val="false"/>
      </w:pPr>
      <w:r>
        <w:rPr>
          <w:b w:val="false"/>
          <w:bCs w:val="false"/>
        </w:rPr>
        <w:t xml:space="preserve">Dispoziții finale</w:t>
      </w:r>
    </w:p>
    <w:p>
      <w:pPr>
        <w:keepNext/>
      </w:pPr>
      <w:r>
        <w:rPr>
          <w:b/>
          <w:bCs/>
        </w:rPr>
        <w:t xml:space="preserve">Articolul 446</w:t>
      </w:r>
    </w:p>
    <w:p>
      <w:pPr>
        <w:keepNext w:val="false"/>
      </w:pPr>
      <w:r>
        <w:rPr>
          <w:b w:val="false"/>
          <w:bCs w:val="false"/>
        </w:rPr>
        <w:t xml:space="preserve">Intrarea în vigoare</w:t>
      </w:r>
    </w:p>
    <w:p>
      <w:pPr>
        <w:keepNext w:val="false"/>
      </w:pPr>
      <w:r>
        <w:rPr>
          <w:b w:val="false"/>
          <w:bCs w:val="false"/>
        </w:rPr>
        <w:t xml:space="preserve">(1) Prezentul cod intră în vigoare la data care va fi stabilită în legea pentru punerea în aplicare a acestuia, cu excepția dispozițiilor alin. (2) și alin. (3), care intră în vigoare la 4 zile de la data publicării în Monitorul Oficial al României, Partea I, a prezentului cod.</w:t>
      </w:r>
    </w:p>
    <w:p>
      <w:pPr>
        <w:keepNext w:val="false"/>
      </w:pPr>
      <w:r>
        <w:rPr>
          <w:b w:val="false"/>
          <w:bCs w:val="false"/>
        </w:rPr>
        <w:t xml:space="preserve">(2) Legea nr. 301/2004 - Codul penal, publicată în Monitorul Oficial al României, Partea I, nr. 575 din 29 iunie 2004, cu modificările ulterioare, și Legea nr. 294/2004 privind executarea pedepselor și a măsurilor dispuse de organele judiciare în cursul procesului penal, publicată în Monitorul Oficial al României, Partea I, nr. 591 din 1 iulie 2004, cu modificările ulterioare, se abrogă.</w:t>
      </w:r>
    </w:p>
    <w:p>
      <w:pPr>
        <w:keepNext w:val="false"/>
      </w:pPr>
      <w:r>
        <w:rPr>
          <w:b w:val="false"/>
          <w:bCs w:val="false"/>
        </w:rPr>
        <w:t xml:space="preserve">(3) În termen de 12 luni de la data publicării prezentului cod în Monitorul Oficial al României, Partea I, Guvernul va supune Parlamentului spre adoptare proiectul de lege pentru punerea în aplicare a Codului penal.</w:t>
      </w:r>
    </w:p>
    <w:p>
      <w:pPr>
        <w:keepNext w:val="false"/>
      </w:pPr>
      <w:r>
        <w:rPr>
          <w:b w:val="false"/>
          <w:bCs w:val="false"/>
        </w:rPr>
        <w:t xml:space="preserve">Prezenta lege transpune în legislația națională dispozițiile directivelor Uniunii Europene în materie penală, după cum urmează:</w:t>
      </w:r>
    </w:p>
    <w:p>
      <w:pPr>
        <w:keepNext w:val="false"/>
      </w:pPr>
      <w:r>
        <w:rPr>
          <w:b w:val="false"/>
          <w:bCs w:val="false"/>
        </w:rPr>
        <w:t xml:space="preserve">1.</w:t>
      </w:r>
    </w:p>
    <w:p>
      <w:pPr>
        <w:keepNext w:val="false"/>
      </w:pPr>
      <w:r>
        <w:rPr>
          <w:b w:val="false"/>
          <w:bCs w:val="false"/>
        </w:rPr>
        <w:t xml:space="preserve">dispozițiile art. 5 alin. (4), art. 7 alin. (1), art. 12 alin. (3) și ale art. 14 alin. (3) din Directiva (UE) 2016/800 a Parlamentului European și a Consiliului din 11 mai 2016 privind garanțiile procedurale pentru copiii care sunt persoane suspectate sau acuzate în cadrul procedurilor penale, publicată în Jurnalul Oficial al Uniunii Europene, seria L, nr. 132 din 21 mai 2016;</w:t>
      </w:r>
    </w:p>
    <w:p>
      <w:pPr>
        <w:keepNext w:val="false"/>
      </w:pPr>
      <w:r>
        <w:rPr>
          <w:b w:val="false"/>
          <w:bCs w:val="false"/>
        </w:rPr>
        <w:t xml:space="preserve">2.</w:t>
      </w:r>
    </w:p>
    <w:p>
      <w:pPr>
        <w:keepNext w:val="false"/>
      </w:pPr>
      <w:r>
        <w:rPr>
          <w:b w:val="false"/>
          <w:bCs w:val="false"/>
        </w:rPr>
        <w:t xml:space="preserve">dispozițiile art. 4 alin. (1), art. 5 alin. (5) lit. a), c)-e), art. 6, art. 7 alin. (1) lit. e) și h), art. 8, art. 10, art. 11 alin. (1)-(3), art. 12 alin. (1) lit. a) și b) din Directiva (UE) 2024/1.226 a Parlamentului European și a Consiliului din 24 aprilie 2024 privind definirea infracțiunilor și a sancțiunilor pentru încălcarea măsurilor restrictive ale Uniunii și de modificare a Directivei (UE) 2018/1.673, publicată în Jurnalul Oficial al Uniunii Europene, seria L, 2024/1.226 din 29 aprilie 2024.</w:t>
      </w:r>
    </w:p>
    <w:p>
      <w:pPr>
        <w:keepNext w:val="false"/>
      </w:pPr>
      <w:r>
        <w:rPr>
          <w:b w:val="false"/>
          <w:bCs w:val="false"/>
        </w:rPr>
        <w:t xml:space="preserve">(la 19-12-2025,</w:t>
      </w:r>
    </w:p>
    <w:p>
      <w:pPr>
        <w:keepNext w:val="false"/>
      </w:pPr>
      <w:r>
        <w:rPr>
          <w:b w:val="false"/>
          <w:bCs w:val="false"/>
        </w:rPr>
        <w:t xml:space="preserve">Mențiunea privind transpunerea normelor Uniunii Europene a fost modificată de Articolul V din LEGEA nr. 224 din 12 decembrie 2025, publicată în MONITORUL OFICIAL nr. 1164 din 16 decembrie 2025</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 din LEGEA nr. 200 din 5 iulie 2023, publicată în MONITORUL OFICIAL nr. 616 din 6 iulie 2023, prevede:</w:t>
      </w:r>
    </w:p>
    <w:p>
      <w:pPr>
        <w:keepNext/>
      </w:pPr>
      <w:r>
        <w:rPr>
          <w:b/>
          <w:bCs/>
        </w:rPr>
        <w:t xml:space="preserve">Articolul V</w:t>
      </w:r>
    </w:p>
    <w:p>
      <w:pPr>
        <w:keepNext w:val="false"/>
      </w:pPr>
      <w:r>
        <w:rPr>
          <w:b w:val="false"/>
          <w:bCs w:val="false"/>
        </w:rPr>
        <w:t xml:space="preserve">(1) În situațiile în care Legea nr. 15/1968 privind Codul penal al României, republicată în Monitorul Oficial al României, Partea I, nr. 65 din 16 aprilie 1997, cu modificările și completările ulterioare, este aplicabilă ca lege penală mai favorabilă, prin sintagma „îndeplinește în mod defectuos“ din cuprinsul art. 246 și 248 se înțelege „îndeplinește un act prin încălcarea unei legi, a unei ordonanțe a Guvernului, a unei ordonanțe de urgență a Guvernului sau a unui alt act normativ care, la data adoptării, avea putere de lege“.</w:t>
      </w:r>
    </w:p>
    <w:p>
      <w:pPr>
        <w:keepNext w:val="false"/>
      </w:pPr>
      <w:r>
        <w:rPr>
          <w:b w:val="false"/>
          <w:bCs w:val="false"/>
        </w:rPr>
        <w:t xml:space="preserve">(2) În situațiile în care Legea nr. 15/1968, republicată, cu modificările și completările ulterioare, este aplicabilă ca lege penală mai favorabilă, prin sintagma „îndeplinirea ei defectuoasă“ din cuprinsul art. 249 se înțelege „îndeplinirea unui act prin încălcarea unei legi, a unei ordonanțe a Guvernului, a unei ordonanțe de urgență a Guvernului sau a unui alt act normativ care, la data adoptării, avea putere de lege“.</w:t>
      </w:r>
    </w:p>
    <w:p>
      <w:pPr>
        <w:keepNext w:val="false"/>
      </w:pPr>
      <w:r>
        <w:rPr>
          <w:b w:val="false"/>
          <w:bCs w:val="false"/>
        </w:rPr>
        <w:t xml:space="preserve">Această lege a fost adoptată la data de 25 iunie 2009, în temeiul prevederilor art. 114 alin. (3) din Constituția României, republicată, în urma angajării răspunderii Guvernului în fața Camerei Deputaților și a Senatului, în ședința comună din data de 22 iunie 2009.</w:t>
      </w:r>
    </w:p>
    <w:p>
      <w:pPr>
        <w:keepNext w:val="false"/>
      </w:pPr>
      <w:r>
        <w:rPr>
          <w:b w:val="false"/>
          <w:bCs w:val="false"/>
        </w:rPr>
        <w:t xml:space="preserve">PREȘEDINTELE CAMEREI DEPUTAȚILOR</w:t>
      </w:r>
    </w:p>
    <w:p>
      <w:pPr>
        <w:keepNext w:val="false"/>
      </w:pPr>
      <w:r>
        <w:rPr>
          <w:b w:val="false"/>
          <w:bCs w:val="false"/>
        </w:rPr>
        <w:t xml:space="preserve">ROBERTA ALMA ANASTASE</w:t>
      </w:r>
    </w:p>
    <w:p>
      <w:pPr>
        <w:keepNext w:val="false"/>
      </w:pPr>
      <w:r>
        <w:rPr>
          <w:b w:val="false"/>
          <w:bCs w:val="false"/>
        </w:rPr>
        <w:t xml:space="preserve">PREȘEDINTELE SENATULUI</w:t>
      </w:r>
    </w:p>
    <w:p>
      <w:pPr>
        <w:keepNext w:val="false"/>
      </w:pPr>
      <w:r>
        <w:rPr>
          <w:b w:val="false"/>
          <w:bCs w:val="false"/>
        </w:rPr>
        <w:t xml:space="preserve">MIRCEA-DAN GEOANĂ</w:t>
      </w:r>
    </w:p>
    <w:p>
      <w:pPr>
        <w:keepNext w:val="false"/>
      </w:pPr>
      <w:r>
        <w:rPr>
          <w:b w:val="false"/>
          <w:bCs w:val="false"/>
        </w:rPr>
        <w:t xml:space="preserve">București, 17 iulie 2009.</w:t>
      </w:r>
    </w:p>
    <w:p>
      <w:pPr>
        <w:keepNext w:val="false"/>
      </w:pPr>
      <w:r>
        <w:rPr>
          <w:b w:val="false"/>
          <w:bCs w:val="false"/>
        </w:rPr>
        <w:t xml:space="preserve">Nr. 286.</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Codul penal (L. 286/2009)</dc:title>
  <dc:creator>CadLogic</dc:creator>
  <dc:description>Sursa oficială: https://legislatie.just.ro/Public/DetaliiDocument/109855</dc:description>
  <cp:lastModifiedBy>Un-named</cp:lastModifiedBy>
  <cp:revision>1</cp:revision>
  <dcterms:created xsi:type="dcterms:W3CDTF">2026-10-31T02:58:20.680Z</dcterms:created>
  <dcterms:modified xsi:type="dcterms:W3CDTF">2026-10-31T02:58:20.680Z</dcterms:modified>
</cp:coreProperties>
</file>

<file path=docProps/custom.xml><?xml version="1.0" encoding="utf-8"?>
<Properties xmlns="http://schemas.openxmlformats.org/officeDocument/2006/custom-properties" xmlns:vt="http://schemas.openxmlformats.org/officeDocument/2006/docPropsVTypes"/>
</file>