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10 mai 2023</w:t>
      </w:r>
    </w:p>
    <w:p>
      <w:pPr>
        <w:pStyle w:val="Title"/>
        <w:keepNext/>
      </w:pPr>
      <w:r>
        <w:rPr>
          <w:b/>
          <w:bCs/>
        </w:rPr>
        <w:t xml:space="preserve">pentru autorizarea electricienilor în domeniul instalațiilor electrice, respectiv a verificatorilor de proiecte și a experților tehnici de calitate și extrajudiciari în domeniul instalațiilor electrice tehnologice</w:t>
      </w:r>
    </w:p>
    <w:p>
      <w:pPr>
        <w:keepNext w:val="false"/>
      </w:pPr>
      <w:r>
        <w:rPr>
          <w:b w:val="false"/>
          <w:bCs w:val="false"/>
        </w:rPr>
        <w:t xml:space="preserve">EMITENT</w:t>
      </w:r>
    </w:p>
    <w:p>
      <w:pPr>
        <w:keepNext w:val="false"/>
      </w:pPr>
      <w:r>
        <w:rPr>
          <w:b w:val="false"/>
          <w:bCs w:val="false"/>
        </w:rPr>
        <w:t xml:space="preserve">AUTORITATEA NAȚIONALĂ DE REGLEMENTARE ÎN DOMENIUL ENERGIEI</w:t>
      </w:r>
    </w:p>
    <w:p>
      <w:pPr>
        <w:keepNext w:val="false"/>
      </w:pPr>
      <w:r>
        <w:rPr>
          <w:b w:val="false"/>
          <w:bCs w:val="false"/>
        </w:rPr>
        <w:t xml:space="preserve">Publicat în</w:t>
      </w:r>
    </w:p>
    <w:p>
      <w:pPr>
        <w:keepNext w:val="false"/>
      </w:pPr>
      <w:r>
        <w:rPr>
          <w:b w:val="false"/>
          <w:bCs w:val="false"/>
        </w:rPr>
        <w:t xml:space="preserve">MONITORUL OFICIAL nr. 417 din 16 mai 2023</w:t>
      </w:r>
    </w:p>
    <w:p>
      <w:pPr>
        <w:keepNext w:val="false"/>
      </w:pPr>
      <w:r>
        <w:rPr>
          <w:b w:val="false"/>
          <w:bCs w:val="false"/>
        </w:rPr>
        <w:t xml:space="preserve">Notă</w:t>
      </w:r>
    </w:p>
    <w:p>
      <w:pPr>
        <w:keepNext w:val="false"/>
      </w:pPr>
      <w:r>
        <w:rPr>
          <w:b w:val="false"/>
          <w:bCs w:val="false"/>
        </w:rPr>
        <w:t xml:space="preserve">Aprobat prin ORDINUL nr. 66 din 10 mai 2023, publicat în Monitorul Oficial al României, Partea I, nr. 417 din 16 mai 2023.</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Activitățile de proiectare și executare a instalațiilor electrice se realizează de către electricieni autorizați și de către personal calificat cu diplomă de studii sau certificat de calificare în domeniul electric aflat sub coordonarea/ supravegherea electricienilor autorizați, în condițiile prezentului regulament.</w:t>
      </w:r>
    </w:p>
    <w:p>
      <w:pPr>
        <w:keepNext w:val="false"/>
      </w:pPr>
      <w:r>
        <w:rPr>
          <w:b w:val="false"/>
          <w:bCs w:val="false"/>
        </w:rPr>
        <w:t xml:space="preserve">(2) Pentru asigurarea calității lucrărilor de instalații electrice tehnologice, verificarea proiectelor de instalații electrice tehnologice sau a părții electrice din cadrul unor proiecte complexe se realizează de către verificatori de proiecte, iar expertizarea tehnică de calitate a lucrărilor de instalații electrice tehnologice se realizează de către experți tehnici de calitate și extrajudiciari în domeniul instalațiilor electrice tehnologice.</w:t>
      </w:r>
    </w:p>
    <w:p>
      <w:pPr>
        <w:keepNext w:val="false"/>
      </w:pPr>
      <w:r>
        <w:rPr>
          <w:b w:val="false"/>
          <w:bCs w:val="false"/>
        </w:rPr>
        <w:t xml:space="preserve">(3) Autorizarea electricienilor în domeniul instalațiilor electrice, precum și a verificatorilor de proiecte și a experților tehnici de calitate și extrajudiciari în domeniul instalațiilor electrice tehnologice se face în condițiile prezentului regulament.</w:t>
      </w:r>
    </w:p>
    <w:p>
      <w:pPr>
        <w:keepNext w:val="false"/>
      </w:pPr>
      <w:r>
        <w:rPr>
          <w:b w:val="false"/>
          <w:bCs w:val="false"/>
        </w:rPr>
        <w:t xml:space="preserve">(4) Autorizarea verificatorilor de proiecte, responsabililor tehnici cu execuția și a experților tehnici de calitate și extrajudiciari pentru instalațiile și rețelele electrice aferente construcțiilor se face de către autoritățile prevăzute de normele/reglementările aprobate în baza Legii nr. 10/1995 privind calitatea în construcții, republicată, cu modificările și completările ulterioare, ținând cont și de prevederile cuprinse în Legea nr. 50/1991 privind autorizarea executării lucrărilor de construcții, republicată, cu modificările și completările ulterioare.</w:t>
      </w:r>
    </w:p>
    <w:p>
      <w:pPr>
        <w:keepNext/>
      </w:pPr>
      <w:r>
        <w:rPr>
          <w:b/>
          <w:bCs/>
        </w:rPr>
        <w:t xml:space="preserve">Articolul 2</w:t>
      </w:r>
    </w:p>
    <w:p>
      <w:pPr>
        <w:keepNext w:val="false"/>
      </w:pPr>
      <w:r>
        <w:rPr>
          <w:b w:val="false"/>
          <w:bCs w:val="false"/>
        </w:rPr>
        <w:t xml:space="preserve">(1) Prezentul regulament stabilește:</w:t>
      </w:r>
    </w:p>
    <w:p>
      <w:pPr>
        <w:keepNext w:val="false"/>
      </w:pPr>
      <w:r>
        <w:rPr>
          <w:b w:val="false"/>
          <w:bCs w:val="false"/>
        </w:rPr>
        <w:t xml:space="preserve">a) condițiile pentru autorizarea electricienilor în domeniul instalațiilor electrice;</w:t>
      </w:r>
    </w:p>
    <w:p>
      <w:pPr>
        <w:keepNext w:val="false"/>
      </w:pPr>
      <w:r>
        <w:rPr>
          <w:b w:val="false"/>
          <w:bCs w:val="false"/>
        </w:rPr>
        <w:t xml:space="preserve">b) condițiile pentru autorizarea verificatorilor de proiecte și a experților tehnici de calitate și extrajudiciari în domeniul instalațiilor electrice tehnologice;</w:t>
      </w:r>
    </w:p>
    <w:p>
      <w:pPr>
        <w:keepNext w:val="false"/>
      </w:pPr>
      <w:r>
        <w:rPr>
          <w:b w:val="false"/>
          <w:bCs w:val="false"/>
        </w:rPr>
        <w:t xml:space="preserve">c) condițiile pentru prelungirea autorizării acordate de ANRE persoanelor menționate la lit. a) și b);</w:t>
      </w:r>
    </w:p>
    <w:p>
      <w:pPr>
        <w:keepNext w:val="false"/>
      </w:pPr>
      <w:r>
        <w:rPr>
          <w:b w:val="false"/>
          <w:bCs w:val="false"/>
        </w:rPr>
        <w:t xml:space="preserve">d) competențele, drepturile și obligațiile persoanelor autorizate menționate la lit. a) și b).</w:t>
      </w:r>
    </w:p>
    <w:p>
      <w:pPr>
        <w:keepNext w:val="false"/>
      </w:pPr>
      <w:r>
        <w:rPr>
          <w:b w:val="false"/>
          <w:bCs w:val="false"/>
        </w:rPr>
        <w:t xml:space="preserve">(2) Persoanele fizice autorizate în condițiile prezentului regulament nu sunt exonerate de obligațiile legale ce le revin și nu își pot transfera responsabilitățile către ANRE.</w:t>
      </w:r>
    </w:p>
    <w:p>
      <w:pPr>
        <w:keepNext/>
      </w:pPr>
      <w:r>
        <w:rPr>
          <w:b/>
          <w:bCs/>
        </w:rPr>
        <w:t xml:space="preserve">Articolul 3</w:t>
      </w:r>
    </w:p>
    <w:p>
      <w:pPr>
        <w:keepNext w:val="false"/>
      </w:pPr>
      <w:r>
        <w:rPr>
          <w:b w:val="false"/>
          <w:bCs w:val="false"/>
        </w:rPr>
        <w:t xml:space="preserve">Prevederile prezentului regulament se aplică:</w:t>
      </w:r>
    </w:p>
    <w:p>
      <w:pPr>
        <w:keepNext w:val="false"/>
      </w:pPr>
      <w:r>
        <w:rPr>
          <w:b w:val="false"/>
          <w:bCs w:val="false"/>
        </w:rPr>
        <w:t xml:space="preserve">a) persoanelor fizice, române sau străine, care solicită autorizarea în vederea desfășurării, pe teritoriul României, cu respectarea actelor normative și normelor în vigoare aplicabile în domeniul energiei electrice, a activităților de proiectare, executare, verificare și de expertizare a lucrărilor de instalații electrice;</w:t>
      </w:r>
    </w:p>
    <w:p>
      <w:pPr>
        <w:keepNext w:val="false"/>
      </w:pPr>
      <w:r>
        <w:rPr>
          <w:b w:val="false"/>
          <w:bCs w:val="false"/>
        </w:rPr>
        <w:t xml:space="preserve">b) persoanelor fizice care desfășoară activități de operare a instalațiilor electrice, precum și lucrări de mentenanță/ întreținere/reparații curente ale acestora, sub coordonarea/ supravegherea electricienilor autorizați, cu respectarea obligațiilor prevăzute la art. 5 alin. (1) și art. 38 din prezentul regulament.</w:t>
      </w:r>
    </w:p>
    <w:p>
      <w:pPr>
        <w:keepNext/>
      </w:pPr>
      <w:r>
        <w:rPr>
          <w:b/>
          <w:bCs/>
        </w:rPr>
        <w:t xml:space="preserve">Articolul 4</w:t>
      </w:r>
    </w:p>
    <w:p>
      <w:pPr>
        <w:keepNext w:val="false"/>
      </w:pPr>
      <w:r>
        <w:rPr>
          <w:b w:val="false"/>
          <w:bCs w:val="false"/>
        </w:rPr>
        <w:t xml:space="preserve">Prevederile prezentului regulament nu se aplică la autorizarea personalului care desfășoară activități de proiectare și/sau executare de echipamente electrice ori materiale destinate utilizării lor în instalațiile electroenergetice.</w:t>
      </w:r>
    </w:p>
    <w:p>
      <w:pPr>
        <w:keepNext/>
      </w:pPr>
      <w:r>
        <w:rPr>
          <w:b/>
          <w:bCs/>
        </w:rPr>
        <w:t xml:space="preserve">Articolul 5</w:t>
      </w:r>
    </w:p>
    <w:p>
      <w:pPr>
        <w:keepNext w:val="false"/>
      </w:pPr>
      <w:r>
        <w:rPr>
          <w:b w:val="false"/>
          <w:bCs w:val="false"/>
        </w:rPr>
        <w:t xml:space="preserve">(1) Operarea și/sau mentenanța/întreținerea/ reparațiile curente ale instalațiilor electrice deținute sub orice formă de către un operator economic se realizează de personal având calificare profesională în domeniul instalațiilor electrice, numai sub coordonarea/supravegherea electricienilor autorizați care dețin gradul de autorizare corespunzător nivelului maxim de tensiune aferent instalațiilor electrice respective.</w:t>
      </w:r>
    </w:p>
    <w:p>
      <w:pPr>
        <w:keepNext w:val="false"/>
      </w:pPr>
      <w:r>
        <w:rPr>
          <w:b w:val="false"/>
          <w:bCs w:val="false"/>
        </w:rPr>
        <w:t xml:space="preserve">(2) Condițiile ce trebuie îndeplinite de personalul prevăzut la alin. (1) sunt minimale, iar operatorul economic care deține sub orice formă instalații electrice poate realiza operarea și/sau mentenanța acestora inclusiv prin servicii specializate la nivelul său în acest sens.</w:t>
      </w:r>
    </w:p>
    <w:p>
      <w:pPr>
        <w:keepNext w:val="false"/>
      </w:pPr>
      <w:r>
        <w:rPr>
          <w:b w:val="false"/>
          <w:bCs w:val="false"/>
        </w:rPr>
        <w:t xml:space="preserve">(3) În cazul în care operatorii economici prevăzuți la alin. (1) nu au electricieni autorizați angajați, operarea și/sau mentenanța instalațiilor electrice se poate realiza în baza unor contracte de prestări servicii încheiate cu operatori economici atestați de ANRE, corespunzător tipului de atestat care asigură competențe aferente nivelului de tensiune al instalațiilor electrice respective.</w:t>
      </w:r>
    </w:p>
    <w:p>
      <w:pPr>
        <w:keepNext/>
      </w:pPr>
      <w:r>
        <w:rPr>
          <w:b/>
          <w:bCs/>
        </w:rPr>
        <w:t xml:space="preserve">Articolul 6</w:t>
      </w:r>
    </w:p>
    <w:p>
      <w:pPr>
        <w:keepNext w:val="false"/>
      </w:pPr>
      <w:r>
        <w:rPr>
          <w:b w:val="false"/>
          <w:bCs w:val="false"/>
        </w:rPr>
        <w:t xml:space="preserve">(1) În înțelesul prezentului regulament, termenii utilizați se definesc după cum urmează:</w:t>
      </w:r>
    </w:p>
    <w:p>
      <w:pPr>
        <w:keepNext w:val="false"/>
      </w:pPr>
      <w:r>
        <w:rPr>
          <w:b w:val="false"/>
          <w:bCs w:val="false"/>
        </w:rPr>
        <w:t xml:space="preserve">1.</w:t>
      </w:r>
    </w:p>
    <w:p>
      <w:pPr>
        <w:keepNext w:val="false"/>
      </w:pPr>
      <w:r>
        <w:rPr>
          <w:b w:val="false"/>
          <w:bCs w:val="false"/>
        </w:rPr>
        <w:t xml:space="preserve">ANRE - Autoritatea Națională de Reglementare în Domeniul Energiei (ANRE), http://www.anre.ro, portal: spv.anre@anre.ro, e-mail: anre@anre.ro;</w:t>
      </w:r>
    </w:p>
    <w:p>
      <w:pPr>
        <w:keepNext w:val="false"/>
      </w:pPr>
      <w:r>
        <w:rPr>
          <w:b w:val="false"/>
          <w:bCs w:val="false"/>
        </w:rPr>
        <w:t xml:space="preserve">2.</w:t>
      </w:r>
    </w:p>
    <w:p>
      <w:pPr>
        <w:keepNext w:val="false"/>
      </w:pPr>
      <w:r>
        <w:rPr>
          <w:b w:val="false"/>
          <w:bCs w:val="false"/>
        </w:rPr>
        <w:t xml:space="preserve">autorizare - procedura prin care se verifică capabilitatea tehnico-profesională și prin care se acordă unei persoane fizice dreptul de a proiecta/executa/verifica/expertiza instalații electrice, precum și dreptul de a coordona/supraveghea realizarea lucrărilor de instalații electrice, capabilitate care este dovedită prin experiența profesională și verificarea cunoștințelor de specialitate în domeniul instalațiilor electrice;</w:t>
      </w:r>
    </w:p>
    <w:p>
      <w:pPr>
        <w:keepNext w:val="false"/>
      </w:pPr>
      <w:r>
        <w:rPr>
          <w:b w:val="false"/>
          <w:bCs w:val="false"/>
        </w:rPr>
        <w:t xml:space="preserve">3.</w:t>
      </w:r>
    </w:p>
    <w:p>
      <w:pPr>
        <w:keepNext w:val="false"/>
      </w:pPr>
      <w:r>
        <w:rPr>
          <w:b w:val="false"/>
          <w:bCs w:val="false"/>
        </w:rPr>
        <w:t xml:space="preserve">autorizație - act nominal și netransmisibil emis de ANRE care atestă calitatea de electrician autorizat în domeniul instalațiilor electrice, verificator de proiecte autorizat sau expert tehnic de calitate și extrajudiciar autorizat în domeniul instalațiilor electrice tehnologice și care servește la legitimarea acestuia în această calitate; autorizațiile emise de ANRE se înregistrează, în ordinea emiterii, în Registrul electronic de evidență al autorității competente;</w:t>
      </w:r>
    </w:p>
    <w:p>
      <w:pPr>
        <w:keepNext w:val="false"/>
      </w:pPr>
      <w:r>
        <w:rPr>
          <w:b w:val="false"/>
          <w:bCs w:val="false"/>
        </w:rPr>
        <w:t xml:space="preserve">4.</w:t>
      </w:r>
    </w:p>
    <w:p>
      <w:pPr>
        <w:keepNext w:val="false"/>
      </w:pPr>
      <w:r>
        <w:rPr>
          <w:b w:val="false"/>
          <w:bCs w:val="false"/>
        </w:rPr>
        <w:t xml:space="preserve">electrician autorizat - persoana fizică autorizată în condițiile prezentului regulament pentru a desfășura, conform competențelor acordate, activități de proiectare/executare și verificare a instalațiilor electrice;</w:t>
      </w:r>
    </w:p>
    <w:p>
      <w:pPr>
        <w:keepNext w:val="false"/>
      </w:pPr>
      <w:r>
        <w:rPr>
          <w:b w:val="false"/>
          <w:bCs w:val="false"/>
        </w:rPr>
        <w:t xml:space="preserve">5.</w:t>
      </w:r>
    </w:p>
    <w:p>
      <w:pPr>
        <w:keepNext w:val="false"/>
      </w:pPr>
      <w:r>
        <w:rPr>
          <w:b w:val="false"/>
          <w:bCs w:val="false"/>
        </w:rPr>
        <w:t xml:space="preserve">executare - ansamblul activităților desfășurate de un electrician autorizat în vederea realizării/modificării unei instalații electrice, cu respectarea proiectelor tehnice și a legislației incidente în vigoare, inclusiv a normelor, normativelor tehnice, prescripțiilor și a altor reglementări în vigoare, incidente domeniului instalațiilor electrice. Aceste activități includ și lucrările de mentenanță care necesită intervenții asupra unor componente ale instalațiilor electrice;</w:t>
      </w:r>
    </w:p>
    <w:p>
      <w:pPr>
        <w:keepNext w:val="false"/>
      </w:pPr>
      <w:r>
        <w:rPr>
          <w:b w:val="false"/>
          <w:bCs w:val="false"/>
        </w:rPr>
        <w:t xml:space="preserve">6.</w:t>
      </w:r>
    </w:p>
    <w:p>
      <w:pPr>
        <w:keepNext w:val="false"/>
      </w:pPr>
      <w:r>
        <w:rPr>
          <w:b w:val="false"/>
          <w:bCs w:val="false"/>
        </w:rPr>
        <w:t xml:space="preserve">expert tehnic de calitate și extrajudiciar în domeniul instalațiilor electrice tehnologice - persoana fizică responsabilă de desfășurarea unei activități complexe (care cuprinde, după caz, verificări suplimentare, cercetări, experimentări sau încercări, studii, relevee, analize și evaluări necesare) pentru cunoașterea stării tehnice a unei instalații electrice tehnologice sau care stabilește modul în care proiectul unei instalații electrice tehnologice respectă cerințele prevăzute de lege, în vederea fundamentării măsurilor de intervenție;</w:t>
      </w:r>
    </w:p>
    <w:p>
      <w:pPr>
        <w:keepNext w:val="false"/>
      </w:pPr>
      <w:r>
        <w:rPr>
          <w:b w:val="false"/>
          <w:bCs w:val="false"/>
        </w:rPr>
        <w:t xml:space="preserve">7.</w:t>
      </w:r>
    </w:p>
    <w:p>
      <w:pPr>
        <w:keepNext w:val="false"/>
      </w:pPr>
      <w:r>
        <w:rPr>
          <w:b w:val="false"/>
          <w:bCs w:val="false"/>
        </w:rPr>
        <w:t xml:space="preserve">operarea/exploatarea instalațiilor electrice aferente unor capacități energetice - urmărirea permanentă a funcționării instalațiilor electrice, pregătirea și coordonarea manevrelor, realizarea operațiilor și manevrelor în mod nemijlocit într-o instalație electrică, în vederea funcționării sigure și economice a acesteia, cu respectarea reglementărilor tehnice, de securitate și sănătate în muncă și în domeniul protecției mediului, stabilite prin legislația în vigoare;</w:t>
      </w:r>
    </w:p>
    <w:p>
      <w:pPr>
        <w:keepNext w:val="false"/>
      </w:pPr>
      <w:r>
        <w:rPr>
          <w:b w:val="false"/>
          <w:bCs w:val="false"/>
        </w:rPr>
        <w:t xml:space="preserve">8.</w:t>
      </w:r>
    </w:p>
    <w:p>
      <w:pPr>
        <w:keepNext w:val="false"/>
      </w:pPr>
      <w:r>
        <w:rPr>
          <w:b w:val="false"/>
          <w:bCs w:val="false"/>
        </w:rPr>
        <w:t xml:space="preserve">instalație electrică - ansamblu de echipamente, celule și elemente legate funcțional între ele, de regulă amplasate într-un spațiu comun și operate de aceeași formație; sunt incluse partea electrică a centralelor electrice, rețelele electrice și instalațiile electrice de utilizare; instalația electrică face parte din SEN sau dintr-un sistem electroenergetic izolat;</w:t>
      </w:r>
    </w:p>
    <w:p>
      <w:pPr>
        <w:keepNext w:val="false"/>
      </w:pPr>
      <w:r>
        <w:rPr>
          <w:b w:val="false"/>
          <w:bCs w:val="false"/>
        </w:rPr>
        <w:t xml:space="preserve">9.</w:t>
      </w:r>
    </w:p>
    <w:p>
      <w:pPr>
        <w:keepNext w:val="false"/>
      </w:pPr>
      <w:r>
        <w:rPr>
          <w:b w:val="false"/>
          <w:bCs w:val="false"/>
        </w:rPr>
        <w:t xml:space="preserve">instalație electrică de utilizare a energiei electrice - ansamblul de instalații electrice care aparțin unui client final și sunt situate în aval față de punctul de delimitare de cele aferente rețelei electrice aparținând unui operator de rețea a energiei electrice; instalația electrică de utilizare creează condițiile de alimentare cu energie electrică a receptoarelor;</w:t>
      </w:r>
    </w:p>
    <w:p>
      <w:pPr>
        <w:keepNext w:val="false"/>
      </w:pPr>
      <w:r>
        <w:rPr>
          <w:b w:val="false"/>
          <w:bCs w:val="false"/>
        </w:rPr>
        <w:t xml:space="preserve">10.</w:t>
      </w:r>
    </w:p>
    <w:p>
      <w:pPr>
        <w:keepNext w:val="false"/>
      </w:pPr>
      <w:r>
        <w:rPr>
          <w:b w:val="false"/>
          <w:bCs w:val="false"/>
        </w:rPr>
        <w:t xml:space="preserve">instalație electrică interioară - instalație electrică de joasă tensiune realizată în interiorul unui loc de consum;</w:t>
      </w:r>
    </w:p>
    <w:p>
      <w:pPr>
        <w:keepNext w:val="false"/>
      </w:pPr>
      <w:r>
        <w:rPr>
          <w:b w:val="false"/>
          <w:bCs w:val="false"/>
        </w:rPr>
        <w:t xml:space="preserve">11.</w:t>
      </w:r>
    </w:p>
    <w:p>
      <w:pPr>
        <w:keepNext w:val="false"/>
      </w:pPr>
      <w:r>
        <w:rPr>
          <w:b w:val="false"/>
          <w:bCs w:val="false"/>
        </w:rPr>
        <w:t xml:space="preserve">instalație electrică tehnologică - instalație electrică care este parte a unei capacități energetice, diferită de instalația electrică/rețeaua electrică aferentă unei construcții, inclusiv rețelele electrice, în care sau pe care este amplasată capacitatea energetică;</w:t>
      </w:r>
    </w:p>
    <w:p>
      <w:pPr>
        <w:keepNext w:val="false"/>
      </w:pPr>
      <w:r>
        <w:rPr>
          <w:b w:val="false"/>
          <w:bCs w:val="false"/>
        </w:rPr>
        <w:t xml:space="preserve">12.</w:t>
      </w:r>
    </w:p>
    <w:p>
      <w:pPr>
        <w:keepNext w:val="false"/>
      </w:pPr>
      <w:r>
        <w:rPr>
          <w:b w:val="false"/>
          <w:bCs w:val="false"/>
        </w:rPr>
        <w:t xml:space="preserve">I.F. - întreprindere familială - întreprinderea economică, fără personalitate juridică, organizată de membrii unei familii;</w:t>
      </w:r>
    </w:p>
    <w:p>
      <w:pPr>
        <w:keepNext w:val="false"/>
      </w:pPr>
      <w:r>
        <w:rPr>
          <w:b w:val="false"/>
          <w:bCs w:val="false"/>
        </w:rPr>
        <w:t xml:space="preserve">13.</w:t>
      </w:r>
    </w:p>
    <w:p>
      <w:pPr>
        <w:keepNext w:val="false"/>
      </w:pPr>
      <w:r>
        <w:rPr>
          <w:b w:val="false"/>
          <w:bCs w:val="false"/>
        </w:rPr>
        <w:t xml:space="preserve">I.I. - întreprindere individuală - întreprinderea economică, fără personalitate juridică, organizată de un întreprinzător persoană fizică;</w:t>
      </w:r>
    </w:p>
    <w:p>
      <w:pPr>
        <w:keepNext w:val="false"/>
      </w:pPr>
      <w:r>
        <w:rPr>
          <w:b w:val="false"/>
          <w:bCs w:val="false"/>
        </w:rPr>
        <w:t xml:space="preserve">14.</w:t>
      </w:r>
    </w:p>
    <w:p>
      <w:pPr>
        <w:keepNext w:val="false"/>
      </w:pPr>
      <w:r>
        <w:rPr>
          <w:b w:val="false"/>
          <w:bCs w:val="false"/>
        </w:rPr>
        <w:t xml:space="preserve">mentenanță - ansamblul tuturor acțiunilor tehnice și organizatorice care se execută asupra structurilor, instalațiilor (sistemelor) și componentelor după punerea în funcțiune și care sunt efectuate pentru menținerea sau restabilirea stării tehnice necesare îndeplinirii funcțiilor pentru care au fost proiectate;</w:t>
      </w:r>
    </w:p>
    <w:p>
      <w:pPr>
        <w:keepNext w:val="false"/>
      </w:pPr>
      <w:r>
        <w:rPr>
          <w:b w:val="false"/>
          <w:bCs w:val="false"/>
        </w:rPr>
        <w:t xml:space="preserve">15.</w:t>
      </w:r>
    </w:p>
    <w:p>
      <w:pPr>
        <w:keepNext w:val="false"/>
      </w:pPr>
      <w:r>
        <w:rPr>
          <w:b w:val="false"/>
          <w:bCs w:val="false"/>
        </w:rPr>
        <w:t xml:space="preserve">operator economic atestat - operator economic titular al unui atestat emis de către ANRE;</w:t>
      </w:r>
    </w:p>
    <w:p>
      <w:pPr>
        <w:keepNext w:val="false"/>
      </w:pPr>
      <w:r>
        <w:rPr>
          <w:b w:val="false"/>
          <w:bCs w:val="false"/>
        </w:rPr>
        <w:t xml:space="preserve">16.</w:t>
      </w:r>
    </w:p>
    <w:p>
      <w:pPr>
        <w:keepNext w:val="false"/>
      </w:pPr>
      <w:r>
        <w:rPr>
          <w:b w:val="false"/>
          <w:bCs w:val="false"/>
        </w:rPr>
        <w:t xml:space="preserve">P.F.A. - persoană fizică autorizată - întreprinderea economică, fără personalitate juridică, organizată de o persoană fizică ce folosește, în principal, forța sa de muncă;</w:t>
      </w:r>
    </w:p>
    <w:p>
      <w:pPr>
        <w:keepNext w:val="false"/>
      </w:pPr>
      <w:r>
        <w:rPr>
          <w:b w:val="false"/>
          <w:bCs w:val="false"/>
        </w:rPr>
        <w:t xml:space="preserve">17.</w:t>
      </w:r>
    </w:p>
    <w:p>
      <w:pPr>
        <w:keepNext w:val="false"/>
      </w:pPr>
      <w:r>
        <w:rPr>
          <w:b w:val="false"/>
          <w:bCs w:val="false"/>
        </w:rPr>
        <w:t xml:space="preserve">retragerea autorizării - revocarea calității de electrician autorizat în domeniul instalațiilor electrice, de verificator de proiecte în domeniul instalațiilor electrice tehnologice, de expert tehnic de calitate și extrajudiciar în domeniul instalațiilor electrice tehnologice;</w:t>
      </w:r>
    </w:p>
    <w:p>
      <w:pPr>
        <w:keepNext w:val="false"/>
      </w:pPr>
      <w:r>
        <w:rPr>
          <w:b w:val="false"/>
          <w:bCs w:val="false"/>
        </w:rPr>
        <w:t xml:space="preserve">18.</w:t>
      </w:r>
    </w:p>
    <w:p>
      <w:pPr>
        <w:keepNext w:val="false"/>
      </w:pPr>
      <w:r>
        <w:rPr>
          <w:b w:val="false"/>
          <w:bCs w:val="false"/>
        </w:rPr>
        <w:t xml:space="preserve">supravegherea/coordonarea executării unei instalații electrice - activitatea organizatorică și tehnică de urmărire de către un electrician autorizat a executării unei instalații electrice, cu respectarea proiectelor tehnice și a tuturor normelor în vigoare; este o componentă a activității de executare a instalației;</w:t>
      </w:r>
    </w:p>
    <w:p>
      <w:pPr>
        <w:keepNext w:val="false"/>
      </w:pPr>
      <w:r>
        <w:rPr>
          <w:b w:val="false"/>
          <w:bCs w:val="false"/>
        </w:rPr>
        <w:t xml:space="preserve">19.</w:t>
      </w:r>
    </w:p>
    <w:p>
      <w:pPr>
        <w:keepNext w:val="false"/>
      </w:pPr>
      <w:r>
        <w:rPr>
          <w:b w:val="false"/>
          <w:bCs w:val="false"/>
        </w:rPr>
        <w:t xml:space="preserve">termen de vizare - data până la care trebuie efectuate verificarea îndeplinirii condițiilor de continuare a activităților supuse autorizării și actualizarea datelor din Registrul electronic de evidență;</w:t>
      </w:r>
    </w:p>
    <w:p>
      <w:pPr>
        <w:keepNext w:val="false"/>
      </w:pPr>
      <w:r>
        <w:rPr>
          <w:b w:val="false"/>
          <w:bCs w:val="false"/>
        </w:rPr>
        <w:t xml:space="preserve">20.</w:t>
      </w:r>
    </w:p>
    <w:p>
      <w:pPr>
        <w:keepNext w:val="false"/>
      </w:pPr>
      <w:r>
        <w:rPr>
          <w:b w:val="false"/>
          <w:bCs w:val="false"/>
        </w:rPr>
        <w:t xml:space="preserve">verificator de proiecte - persoană fizică responsabilă, în condițiile legii, cu verificarea conținutului documentației necesare realizării instalațiilor electrice tehnologice, în conformitate cu exigențele legale;</w:t>
      </w:r>
    </w:p>
    <w:p>
      <w:pPr>
        <w:keepNext w:val="false"/>
      </w:pPr>
      <w:r>
        <w:rPr>
          <w:b w:val="false"/>
          <w:bCs w:val="false"/>
        </w:rPr>
        <w:t xml:space="preserve">21.</w:t>
      </w:r>
    </w:p>
    <w:p>
      <w:pPr>
        <w:keepNext w:val="false"/>
      </w:pPr>
      <w:r>
        <w:rPr>
          <w:b w:val="false"/>
          <w:bCs w:val="false"/>
        </w:rPr>
        <w:t xml:space="preserve">Registrul electronic de evidență - secțiune din cadrul portalului ANRE dedicată informațiilor de interes public aferente procesului de autorizare a persoanelor fizice.</w:t>
      </w:r>
    </w:p>
    <w:p>
      <w:pPr>
        <w:keepNext w:val="false"/>
      </w:pPr>
      <w:r>
        <w:rPr>
          <w:b w:val="false"/>
          <w:bCs w:val="false"/>
        </w:rPr>
        <w:t xml:space="preserve">(2) Abrevierile utilizate în cuprinsul prezentului regulament sunt următoarele:</w:t>
      </w:r>
    </w:p>
    <w:p>
      <w:pPr>
        <w:keepNext w:val="false"/>
      </w:pPr>
      <w:r>
        <w:rPr>
          <w:b w:val="false"/>
          <w:bCs w:val="false"/>
        </w:rPr>
        <w:t xml:space="preserve">1.</w:t>
      </w:r>
    </w:p>
    <w:p>
      <w:pPr>
        <w:keepNext w:val="false"/>
      </w:pPr>
      <w:r>
        <w:rPr>
          <w:b w:val="false"/>
          <w:bCs w:val="false"/>
        </w:rPr>
        <w:t xml:space="preserve">ANRE - Autoritatea Națională de Reglementare în Domeniul Energiei;</w:t>
      </w:r>
    </w:p>
    <w:p>
      <w:pPr>
        <w:keepNext w:val="false"/>
      </w:pPr>
      <w:r>
        <w:rPr>
          <w:b w:val="false"/>
          <w:bCs w:val="false"/>
        </w:rPr>
        <w:t xml:space="preserve">2.</w:t>
      </w:r>
    </w:p>
    <w:p>
      <w:pPr>
        <w:keepNext w:val="false"/>
      </w:pPr>
      <w:r>
        <w:rPr>
          <w:b w:val="false"/>
          <w:bCs w:val="false"/>
        </w:rPr>
        <w:t xml:space="preserve">CPA - calificare profesională acceptabilă;</w:t>
      </w:r>
    </w:p>
    <w:p>
      <w:pPr>
        <w:keepNext w:val="false"/>
      </w:pPr>
      <w:r>
        <w:rPr>
          <w:b w:val="false"/>
          <w:bCs w:val="false"/>
        </w:rPr>
        <w:t xml:space="preserve">3.</w:t>
      </w:r>
    </w:p>
    <w:p>
      <w:pPr>
        <w:keepNext w:val="false"/>
      </w:pPr>
      <w:r>
        <w:rPr>
          <w:b w:val="false"/>
          <w:bCs w:val="false"/>
        </w:rPr>
        <w:t xml:space="preserve">EPP - experiență profesională în proiectare;</w:t>
      </w:r>
    </w:p>
    <w:p>
      <w:pPr>
        <w:keepNext w:val="false"/>
      </w:pPr>
      <w:r>
        <w:rPr>
          <w:b w:val="false"/>
          <w:bCs w:val="false"/>
        </w:rPr>
        <w:t xml:space="preserve">4.</w:t>
      </w:r>
    </w:p>
    <w:p>
      <w:pPr>
        <w:keepNext w:val="false"/>
      </w:pPr>
      <w:r>
        <w:rPr>
          <w:b w:val="false"/>
          <w:bCs w:val="false"/>
        </w:rPr>
        <w:t xml:space="preserve">EPEx - experiență profesională în executare;</w:t>
      </w:r>
    </w:p>
    <w:p>
      <w:pPr>
        <w:keepNext w:val="false"/>
      </w:pPr>
      <w:r>
        <w:rPr>
          <w:b w:val="false"/>
          <w:bCs w:val="false"/>
        </w:rPr>
        <w:t xml:space="preserve">5.</w:t>
      </w:r>
    </w:p>
    <w:p>
      <w:pPr>
        <w:keepNext w:val="false"/>
      </w:pPr>
      <w:r>
        <w:rPr>
          <w:b w:val="false"/>
          <w:bCs w:val="false"/>
        </w:rPr>
        <w:t xml:space="preserve">EPOM - experiență profesională în operare și/sau mentenanță;</w:t>
      </w:r>
    </w:p>
    <w:p>
      <w:pPr>
        <w:keepNext w:val="false"/>
      </w:pPr>
      <w:r>
        <w:rPr>
          <w:b w:val="false"/>
          <w:bCs w:val="false"/>
        </w:rPr>
        <w:t xml:space="preserve">6.</w:t>
      </w:r>
    </w:p>
    <w:p>
      <w:pPr>
        <w:keepNext w:val="false"/>
      </w:pPr>
      <w:r>
        <w:rPr>
          <w:b w:val="false"/>
          <w:bCs w:val="false"/>
        </w:rPr>
        <w:t xml:space="preserve">PCUe - Punctul de contact unic electronic conform prevederilor legale incidente;</w:t>
      </w:r>
    </w:p>
    <w:p>
      <w:pPr>
        <w:keepNext w:val="false"/>
      </w:pPr>
      <w:r>
        <w:rPr>
          <w:b w:val="false"/>
          <w:bCs w:val="false"/>
        </w:rPr>
        <w:t xml:space="preserve">7.</w:t>
      </w:r>
    </w:p>
    <w:p>
      <w:pPr>
        <w:keepNext w:val="false"/>
      </w:pPr>
      <w:r>
        <w:rPr>
          <w:b w:val="false"/>
          <w:bCs w:val="false"/>
        </w:rPr>
        <w:t xml:space="preserve">SEN - Sistemul electroenergetic național.</w:t>
      </w:r>
    </w:p>
    <w:p>
      <w:pPr>
        <w:keepNext w:val="false"/>
      </w:pPr>
      <w:r>
        <w:rPr>
          <w:b w:val="false"/>
          <w:bCs w:val="false"/>
        </w:rPr>
        <w:t xml:space="preserve">Capitolul II</w:t>
      </w:r>
    </w:p>
    <w:p>
      <w:pPr>
        <w:keepNext w:val="false"/>
      </w:pPr>
      <w:r>
        <w:rPr>
          <w:b w:val="false"/>
          <w:bCs w:val="false"/>
        </w:rPr>
        <w:t xml:space="preserve">Tipuri de autorizări și competențele persoanelor autorizate</w:t>
      </w:r>
    </w:p>
    <w:p>
      <w:pPr>
        <w:keepNext/>
      </w:pPr>
      <w:r>
        <w:rPr>
          <w:b/>
          <w:bCs/>
        </w:rPr>
        <w:t xml:space="preserve">Articolul 7</w:t>
      </w:r>
    </w:p>
    <w:p>
      <w:pPr>
        <w:keepNext w:val="false"/>
      </w:pPr>
      <w:r>
        <w:rPr>
          <w:b w:val="false"/>
          <w:bCs w:val="false"/>
        </w:rPr>
        <w:t xml:space="preserve">Calitatea de electrician autorizat în domeniul instalațiilor electrice/verificator de proiecte în domeniul instalațiilor electrice tehnologice/expert tehnic de calitate și extrajudiciar în domeniul instalațiilor electrice tehnologice se dovedește prin verificarea acesteia în Registrul electronic de evidență și prin autorizația emisă de ANRE în conformitate cu prevederile art. 12, însoțită de un act de identitate, numai în condițiile valabilității acestora.</w:t>
      </w:r>
    </w:p>
    <w:p>
      <w:pPr>
        <w:keepNext/>
      </w:pPr>
      <w:r>
        <w:rPr>
          <w:b/>
          <w:bCs/>
        </w:rPr>
        <w:t xml:space="preserve">Articolul 8</w:t>
      </w:r>
    </w:p>
    <w:p>
      <w:pPr>
        <w:keepNext w:val="false"/>
      </w:pPr>
      <w:r>
        <w:rPr>
          <w:b w:val="false"/>
          <w:bCs w:val="false"/>
        </w:rPr>
        <w:t xml:space="preserve">(1) Electricienii autorizați pentru proiectarea/ executarea/verificarea de instalații electrice pot avea, după caz, gradele de autorizare: I, II, III și IV.</w:t>
      </w:r>
    </w:p>
    <w:p>
      <w:pPr>
        <w:keepNext w:val="false"/>
      </w:pPr>
      <w:r>
        <w:rPr>
          <w:b w:val="false"/>
          <w:bCs w:val="false"/>
        </w:rPr>
        <w:t xml:space="preserve">(2) Pentru fiecare dintre gradele II, III și IV sunt definite două tipuri de autorizări:</w:t>
      </w:r>
    </w:p>
    <w:p>
      <w:pPr>
        <w:keepNext w:val="false"/>
      </w:pPr>
      <w:r>
        <w:rPr>
          <w:b w:val="false"/>
          <w:bCs w:val="false"/>
        </w:rPr>
        <w:t xml:space="preserve">a) autorizare de tip A, pentru proiectare de instalații electrice;</w:t>
      </w:r>
    </w:p>
    <w:p>
      <w:pPr>
        <w:keepNext w:val="false"/>
      </w:pPr>
      <w:r>
        <w:rPr>
          <w:b w:val="false"/>
          <w:bCs w:val="false"/>
        </w:rPr>
        <w:t xml:space="preserve">b) autorizare de tip B, pentru executare de instalații electrice.</w:t>
      </w:r>
    </w:p>
    <w:p>
      <w:pPr>
        <w:keepNext w:val="false"/>
      </w:pPr>
      <w:r>
        <w:rPr>
          <w:b w:val="false"/>
          <w:bCs w:val="false"/>
        </w:rPr>
        <w:t xml:space="preserve">(3) În funcție de gradul și tipul/tipurile de autorizare, o persoană fizică poate deține simultan calitățile prevăzute la art. 7, în condițiile prezentului regulament.</w:t>
      </w:r>
    </w:p>
    <w:p>
      <w:pPr>
        <w:keepNext w:val="false"/>
      </w:pPr>
      <w:r>
        <w:rPr>
          <w:b w:val="false"/>
          <w:bCs w:val="false"/>
        </w:rPr>
        <w:t xml:space="preserve">(4) În scopul eliminării suprapunerilor de grade/tipuri de autorizare deținute, o persoană fizică, electrician autorizat, nu poate deține simultan un grad de autorizare de nivel inferior unui alt grad de autorizare de nivel superior, dintre cele prevăzute la art. 9, pentru același tip de autorizare.</w:t>
      </w:r>
    </w:p>
    <w:p>
      <w:pPr>
        <w:keepNext/>
      </w:pPr>
      <w:r>
        <w:rPr>
          <w:b/>
          <w:bCs/>
        </w:rPr>
        <w:t xml:space="preserve">Articolul 9</w:t>
      </w:r>
    </w:p>
    <w:p>
      <w:pPr>
        <w:keepNext w:val="false"/>
      </w:pPr>
      <w:r>
        <w:rPr>
          <w:b w:val="false"/>
          <w:bCs w:val="false"/>
        </w:rPr>
        <w:t xml:space="preserve">Autorizările prevăzute la art. 8 confirmă, în funcție de tip și grad, următoarele competențe:</w:t>
      </w:r>
    </w:p>
    <w:p>
      <w:pPr>
        <w:keepNext w:val="false"/>
      </w:pPr>
      <w:r>
        <w:rPr>
          <w:b w:val="false"/>
          <w:bCs w:val="false"/>
        </w:rPr>
        <w:t xml:space="preserve">a) gradul I, pentru executarea de instalații electrice interioare cu o putere instalată de maximum 10 kW și la o tensiune nominală mai mică de 1 kV;</w:t>
      </w:r>
    </w:p>
    <w:p>
      <w:pPr>
        <w:keepNext w:val="false"/>
      </w:pPr>
      <w:r>
        <w:rPr>
          <w:b w:val="false"/>
          <w:bCs w:val="false"/>
        </w:rPr>
        <w:t xml:space="preserve">b) gradul IIA, pentru proiectare de instalații electrice cu orice putere instalată tehnic realizabilă și la o tensiune nominală mai mică de 1 kV;</w:t>
      </w:r>
    </w:p>
    <w:p>
      <w:pPr>
        <w:keepNext w:val="false"/>
      </w:pPr>
      <w:r>
        <w:rPr>
          <w:b w:val="false"/>
          <w:bCs w:val="false"/>
        </w:rPr>
        <w:t xml:space="preserve">c) gradul IIB, pentru executare de instalații electrice cu orice putere instalată tehnic realizabilă și la o tensiune nominală mai mică de 1 kV;</w:t>
      </w:r>
    </w:p>
    <w:p>
      <w:pPr>
        <w:keepNext w:val="false"/>
      </w:pPr>
      <w:r>
        <w:rPr>
          <w:b w:val="false"/>
          <w:bCs w:val="false"/>
        </w:rPr>
        <w:t xml:space="preserve">d) gradul IIIA, pentru proiectare de instalații electrice cu orice putere instalată tehnic realizabilă și la o tensiune nominală maximă de 20 kV;</w:t>
      </w:r>
    </w:p>
    <w:p>
      <w:pPr>
        <w:keepNext w:val="false"/>
      </w:pPr>
      <w:r>
        <w:rPr>
          <w:b w:val="false"/>
          <w:bCs w:val="false"/>
        </w:rPr>
        <w:t xml:space="preserve">e) gradul IIIB, pentru executare de instalații electrice cu orice putere instalată tehnic realizabilă și la o tensiune nominală maximă de 20 kV;</w:t>
      </w:r>
    </w:p>
    <w:p>
      <w:pPr>
        <w:keepNext w:val="false"/>
      </w:pPr>
      <w:r>
        <w:rPr>
          <w:b w:val="false"/>
          <w:bCs w:val="false"/>
        </w:rPr>
        <w:t xml:space="preserve">f) gradul IVA, pentru proiectare de instalații electrice cu orice putere instalată tehnic realizabilă și la orice tensiune nominală standardizată;</w:t>
      </w:r>
    </w:p>
    <w:p>
      <w:pPr>
        <w:keepNext w:val="false"/>
      </w:pPr>
      <w:r>
        <w:rPr>
          <w:b w:val="false"/>
          <w:bCs w:val="false"/>
        </w:rPr>
        <w:t xml:space="preserve">g) gradul IVB, pentru executare de instalații electrice cu orice putere instalată tehnic realizabilă și la orice tensiune nominală standardizată.</w:t>
      </w:r>
    </w:p>
    <w:p>
      <w:pPr>
        <w:keepNext/>
      </w:pPr>
      <w:r>
        <w:rPr>
          <w:b/>
          <w:bCs/>
        </w:rPr>
        <w:t xml:space="preserve">Articolul 10</w:t>
      </w:r>
    </w:p>
    <w:p>
      <w:pPr>
        <w:keepNext w:val="false"/>
      </w:pPr>
      <w:r>
        <w:rPr>
          <w:b w:val="false"/>
          <w:bCs w:val="false"/>
        </w:rPr>
        <w:t xml:space="preserve">(1) Calitatea de verificator de proiecte autorizat în domeniul instalațiilor electrice tehnologice sau al părții electrice din cadrul unor proiecte complexe conferă titularului acesteia următoarele competențe:</w:t>
      </w:r>
    </w:p>
    <w:p>
      <w:pPr>
        <w:keepNext w:val="false"/>
      </w:pPr>
      <w:r>
        <w:rPr>
          <w:b w:val="false"/>
          <w:bCs w:val="false"/>
        </w:rPr>
        <w:t xml:space="preserve">a) verifică documentația tehnică de proiectare a instalațiilor electrice tehnologice, necesară obținerii autorizației de construire;</w:t>
      </w:r>
    </w:p>
    <w:p>
      <w:pPr>
        <w:keepNext w:val="false"/>
      </w:pPr>
      <w:r>
        <w:rPr>
          <w:b w:val="false"/>
          <w:bCs w:val="false"/>
        </w:rPr>
        <w:t xml:space="preserve">b) verifică documentațiile tehnice și detaliile de realizare a montajului instalațiilor electrice tehnologice, sub formă de planșe, breviare de calcul, caiete de sarcini, memorii tehnice, necesare respectării cerințelor impuse de normativele tehnice și prescripțiile energetice în vigoare;</w:t>
      </w:r>
    </w:p>
    <w:p>
      <w:pPr>
        <w:keepNext w:val="false"/>
      </w:pPr>
      <w:r>
        <w:rPr>
          <w:b w:val="false"/>
          <w:bCs w:val="false"/>
        </w:rPr>
        <w:t xml:space="preserve">c) verifică tehnic proiectele întocmite în urma unor rapoarte elaborate de către experți tehnici de calitate și extrajudiciari, în vederea confirmării că proiectele respectă cerințele stabilite de lege.</w:t>
      </w:r>
    </w:p>
    <w:p>
      <w:pPr>
        <w:keepNext w:val="false"/>
      </w:pPr>
      <w:r>
        <w:rPr>
          <w:b w:val="false"/>
          <w:bCs w:val="false"/>
        </w:rPr>
        <w:t xml:space="preserve">(2) Verificatorul de proiecte autorizat în condițiile prezentului regulament are dreptul de a verifica orice proiect de instalații electrice tehnologice sau părți electrice aparținând unor proiecte complexe, atât cele racordate/aparținând SEN, cât și cele aferente unor sisteme electroenergetice izolate, de a semna și ștampila documentele scrise și desenate numai în condițiile în care documentația supusă verificării este corespunzătoare din punctul de vedere al cerințelor prevăzute în legislația aplicabilă.</w:t>
      </w:r>
    </w:p>
    <w:p>
      <w:pPr>
        <w:keepNext w:val="false"/>
      </w:pPr>
      <w:r>
        <w:rPr>
          <w:b w:val="false"/>
          <w:bCs w:val="false"/>
        </w:rPr>
        <w:t xml:space="preserve">(3) În scopul evitării conflictului de interese, verificatorul de proiecte autorizat în condițiile prezentului regulament nu poate verifica proiectele întocmite de acesta sau la a căror elaborare a participat.</w:t>
      </w:r>
    </w:p>
    <w:p>
      <w:pPr>
        <w:keepNext/>
      </w:pPr>
      <w:r>
        <w:rPr>
          <w:b/>
          <w:bCs/>
        </w:rPr>
        <w:t xml:space="preserve">Articolul 11</w:t>
      </w:r>
    </w:p>
    <w:p>
      <w:pPr>
        <w:keepNext w:val="false"/>
      </w:pPr>
      <w:r>
        <w:rPr>
          <w:b w:val="false"/>
          <w:bCs w:val="false"/>
        </w:rPr>
        <w:t xml:space="preserve">(1) Calitatea de expert tehnic de calitate și extrajudiciar autorizat în domeniul instalațiilor electrice tehnologice conferă titularului acesteia următoarele competențe:</w:t>
      </w:r>
    </w:p>
    <w:p>
      <w:pPr>
        <w:keepNext w:val="false"/>
      </w:pPr>
      <w:r>
        <w:rPr>
          <w:b w:val="false"/>
          <w:bCs w:val="false"/>
        </w:rPr>
        <w:t xml:space="preserve">a) analizează condițiile de amplasament și de exploatare a lucrărilor de instalații electrice tehnologice, inclusiv sub aspectul riscurilor tehnice și tehnologice ale acestor instalații și ale capacităților energetice din care acestea fac parte;</w:t>
      </w:r>
    </w:p>
    <w:p>
      <w:pPr>
        <w:keepNext w:val="false"/>
      </w:pPr>
      <w:r>
        <w:rPr>
          <w:b w:val="false"/>
          <w:bCs w:val="false"/>
        </w:rPr>
        <w:t xml:space="preserve">b) analizează starea lucrărilor de montaj al instalațiilor electrice tehnologice, în perioada normată de funcționare sau în afara acesteia, care trebuie supuse expertizei tehnice de calitate;</w:t>
      </w:r>
    </w:p>
    <w:p>
      <w:pPr>
        <w:keepNext w:val="false"/>
      </w:pPr>
      <w:r>
        <w:rPr>
          <w:b w:val="false"/>
          <w:bCs w:val="false"/>
        </w:rPr>
        <w:t xml:space="preserve">c) analizează documentele care au stat la baza realizării lucrărilor de montaj al instalațiilor electrice tehnologice în fazele de proiectare, execuție și exploatare;</w:t>
      </w:r>
    </w:p>
    <w:p>
      <w:pPr>
        <w:keepNext w:val="false"/>
      </w:pPr>
      <w:r>
        <w:rPr>
          <w:b w:val="false"/>
          <w:bCs w:val="false"/>
        </w:rPr>
        <w:t xml:space="preserve">d) analizează modul de aplicare a prevederilor reglementărilor tehnice care au stat la baza realizării lucrărilor de instalații electrice tehnologice și ale celor în vigoare la data efectuării expertizei tehnice de calitate.</w:t>
      </w:r>
    </w:p>
    <w:p>
      <w:pPr>
        <w:keepNext w:val="false"/>
      </w:pPr>
      <w:r>
        <w:rPr>
          <w:b w:val="false"/>
          <w:bCs w:val="false"/>
        </w:rPr>
        <w:t xml:space="preserve">(2) Expertul tehnic de calitate și extrajudiciar autorizat în domeniul instalațiilor electrice tehnologice poate solicita beneficiarului, în cazuri justificate, măsurători sau verificări suplimentare care să permită evaluarea corectă a bunei funcționări a instalațiilor tehnologice analizate.</w:t>
      </w:r>
    </w:p>
    <w:p>
      <w:pPr>
        <w:keepNext w:val="false"/>
      </w:pPr>
      <w:r>
        <w:rPr>
          <w:b w:val="false"/>
          <w:bCs w:val="false"/>
        </w:rPr>
        <w:t xml:space="preserve">(3) Expertul tehnic de calitate și extrajudiciar autorizat în domeniul instalațiilor electrice tehnologice elaborează raportul de expertiză tehnică de calitate cuprinzând soluții și măsuri care se impun pentru fundamentarea tehnică și economică a deciziei de intervenție ce se însușește de către proprietarii sau administratorii lucrărilor de instalații electrice și, după caz, de către investitor.</w:t>
      </w:r>
    </w:p>
    <w:p>
      <w:pPr>
        <w:keepNext w:val="false"/>
      </w:pPr>
      <w:r>
        <w:rPr>
          <w:b w:val="false"/>
          <w:bCs w:val="false"/>
        </w:rPr>
        <w:t xml:space="preserve">(4) Expertul tehnic de calitate și extrajudiciar autorizat în domeniul instalațiilor electrice tehnologice semnalează situațiile în care, în urma intervenției sale, se impune verificarea proiectului și sub aspectul altor cerințe decât cele la care se referă raportul de expertiză tehnică de calitate întocmit.</w:t>
      </w:r>
    </w:p>
    <w:p>
      <w:pPr>
        <w:keepNext w:val="false"/>
      </w:pPr>
      <w:r>
        <w:rPr>
          <w:b w:val="false"/>
          <w:bCs w:val="false"/>
        </w:rPr>
        <w:t xml:space="preserve">(5) Expertizarea tehnică de calitate a lucrărilor de instalații electrice tehnologice este o activitate complexă care se efectuează de către experți tehnici de calitate și extrajudiciari autorizați în domeniul instalațiilor electrice tehnologice, atunci când un act juridic sau un organism cu atribuții de control al statului în domeniul lucrărilor de instalații electrice prevede acest lucru sau când o situație deosebită o impune pentru:</w:t>
      </w:r>
    </w:p>
    <w:p>
      <w:pPr>
        <w:keepNext w:val="false"/>
      </w:pPr>
      <w:r>
        <w:rPr>
          <w:b w:val="false"/>
          <w:bCs w:val="false"/>
        </w:rPr>
        <w:t xml:space="preserve">a) rezolvarea unor situații care intervin la lucrările existente:– în cazul dezastrelor sau accidentelor datorate fenomenelor naturale, acțiunilor umane sau activităților tehnologice;– în vederea determinării, în orice stadiu, a stării tehnice aferente lucrărilor de montaj pentru evaluarea capacității acestora de satisfacere a cerințelor conform legii;</w:t>
      </w:r>
    </w:p>
    <w:p>
      <w:pPr>
        <w:keepNext w:val="false"/>
      </w:pPr>
      <w:r>
        <w:rPr>
          <w:b w:val="false"/>
          <w:bCs w:val="false"/>
        </w:rPr>
        <w:t xml:space="preserve">b) rezolvarea divergențelor privind calitatea tehnică a unor proiecte sau a execuției unor lucrări de montaj.</w:t>
      </w:r>
    </w:p>
    <w:p>
      <w:pPr>
        <w:keepNext w:val="false"/>
      </w:pPr>
      <w:r>
        <w:rPr>
          <w:b w:val="false"/>
          <w:bCs w:val="false"/>
        </w:rPr>
        <w:t xml:space="preserve">(6) Dacă expertul tehnic de calitate și extrajudiciar autorizat în domeniul instalațiilor electrice tehnologice ajunge în mod justificat la concluzia că se impune luarea unor măsuri imediate pentru prevenirea unor accidente cu urmări grave, precum victime omenești sau pagube materiale, le va aduce la cunoștință, în scris, proprietarilor sau administratorilor lucrărilor de instalații electrice și, după caz, investitorului, care sunt obligați să le pună în aplicare.</w:t>
      </w:r>
    </w:p>
    <w:p>
      <w:pPr>
        <w:keepNext w:val="false"/>
      </w:pPr>
      <w:r>
        <w:rPr>
          <w:b w:val="false"/>
          <w:bCs w:val="false"/>
        </w:rPr>
        <w:t xml:space="preserve">Capitolul III</w:t>
      </w:r>
    </w:p>
    <w:p>
      <w:pPr>
        <w:keepNext w:val="false"/>
      </w:pPr>
      <w:r>
        <w:rPr>
          <w:b w:val="false"/>
          <w:bCs w:val="false"/>
        </w:rPr>
        <w:t xml:space="preserve">Procedura de autorizare</w:t>
      </w:r>
    </w:p>
    <w:p>
      <w:pPr>
        <w:keepNext w:val="false"/>
      </w:pPr>
      <w:r>
        <w:rPr>
          <w:b w:val="false"/>
          <w:bCs w:val="false"/>
        </w:rPr>
        <w:t xml:space="preserve">Secţiunea 1 Dispoziții generale</w:t>
      </w:r>
    </w:p>
    <w:p>
      <w:pPr>
        <w:keepNext/>
      </w:pPr>
      <w:r>
        <w:rPr>
          <w:b/>
          <w:bCs/>
        </w:rPr>
        <w:t xml:space="preserve">Articolul 12</w:t>
      </w:r>
    </w:p>
    <w:p>
      <w:pPr>
        <w:keepNext w:val="false"/>
      </w:pPr>
      <w:r>
        <w:rPr>
          <w:b w:val="false"/>
          <w:bCs w:val="false"/>
        </w:rPr>
        <w:t xml:space="preserve">Autorizarea electricienilor care desfășoară activități de proiectare/executare/verificare a instalațiilor electrice se face:</w:t>
      </w:r>
    </w:p>
    <w:p>
      <w:pPr>
        <w:keepNext w:val="false"/>
      </w:pPr>
      <w:r>
        <w:rPr>
          <w:b w:val="false"/>
          <w:bCs w:val="false"/>
        </w:rPr>
        <w:t xml:space="preserve">a) pe bază de examen, desfășurat în conformitate cu prevederile pct. 1 din anexa nr. 1 la regulament, la obținerea unui grad/tip de autorizare, precum și la trecerea la un grad/tip superior sau diferit; sau</w:t>
      </w:r>
    </w:p>
    <w:p>
      <w:pPr>
        <w:keepNext w:val="false"/>
      </w:pPr>
      <w:r>
        <w:rPr>
          <w:b w:val="false"/>
          <w:bCs w:val="false"/>
        </w:rPr>
        <w:t xml:space="preserve">b) fără examen, pe baza documentelor transmise conform prevederilor art. 13.</w:t>
      </w:r>
    </w:p>
    <w:p>
      <w:pPr>
        <w:keepNext/>
      </w:pPr>
      <w:r>
        <w:rPr>
          <w:b/>
          <w:bCs/>
        </w:rPr>
        <w:t xml:space="preserve">Articolul 13</w:t>
      </w:r>
    </w:p>
    <w:p>
      <w:pPr>
        <w:keepNext w:val="false"/>
      </w:pPr>
      <w:r>
        <w:rPr>
          <w:b w:val="false"/>
          <w:bCs w:val="false"/>
        </w:rPr>
        <w:t xml:space="preserve">(1) ANRE poate acorda autorizarea gradul IVA, fără examen, pe bază de referat întocmit în cadrul structurii organizatorice de specialitate, la cerere, inginerilor proiectanți principali din cadrul institutelor de proiectare din domeniul energetic, care dețin sau au deținut gradul I de autorizare, precum și cercetătorilor din cadrul institutelor/centrelor de cercetare din domeniul energetic, cu grad similar cu acesta în Nomenclatorul clasificării ocupațiilor din România, sau profesorilor/conferențiarilor universitari din cadrul facultăților din domeniul energetic/electric, dacă solicitanții îndeplinesc cumulativ următoarele condiții:</w:t>
      </w:r>
    </w:p>
    <w:p>
      <w:pPr>
        <w:keepNext w:val="false"/>
      </w:pPr>
      <w:r>
        <w:rPr>
          <w:b w:val="false"/>
          <w:bCs w:val="false"/>
        </w:rPr>
        <w:t xml:space="preserve">a) dețin calificare profesională/specializare în domeniul energetic/electric sau diplomă de doctorat în domeniul energetic/electric;</w:t>
      </w:r>
    </w:p>
    <w:p>
      <w:pPr>
        <w:keepNext w:val="false"/>
      </w:pPr>
      <w:r>
        <w:rPr>
          <w:b w:val="false"/>
          <w:bCs w:val="false"/>
        </w:rPr>
        <w:t xml:space="preserve">b) dețin vechime de minimum 15 ani în activitatea de proiectare/cercetare de instalații electrice de înaltă tensiune sau în activitatea didactică, în discipline de profil, în domeniul energiei electrice.</w:t>
      </w:r>
    </w:p>
    <w:p>
      <w:pPr>
        <w:keepNext w:val="false"/>
      </w:pPr>
      <w:r>
        <w:rPr>
          <w:b w:val="false"/>
          <w:bCs w:val="false"/>
        </w:rPr>
        <w:t xml:space="preserve">(la 13-09-2024,</w:t>
      </w:r>
    </w:p>
    <w:p>
      <w:pPr>
        <w:keepNext w:val="false"/>
      </w:pPr>
      <w:r>
        <w:rPr>
          <w:b w:val="false"/>
          <w:bCs w:val="false"/>
        </w:rPr>
        <w:t xml:space="preserve">Alineatul (1) , Articolul 13 , Sectiunea 1 , Capitolul III a fost modificat de Articolul I din ORDINUL nr. 65 din 10 septembrie 2024, publicat în MONITORUL OFICIAL nr. 925 din 13 septembrie 2024</w:t>
      </w:r>
    </w:p>
    <w:p>
      <w:pPr>
        <w:keepNext w:val="false"/>
      </w:pPr>
      <w:r>
        <w:rPr>
          <w:b w:val="false"/>
          <w:bCs w:val="false"/>
        </w:rPr>
        <w:t xml:space="preserve">)</w:t>
      </w:r>
    </w:p>
    <w:p>
      <w:pPr>
        <w:keepNext w:val="false"/>
      </w:pPr>
      <w:r>
        <w:rPr>
          <w:b w:val="false"/>
          <w:bCs w:val="false"/>
        </w:rPr>
        <w:t xml:space="preserve">(2) Cererea de autorizare prevăzută la alin. (1) va fi însoțită de curriculum vitae și documente (copii ale diplomelor de calificare, specializare, copia cărții de muncă/raportului extras din Registrul de evidență a salariaților comunicat la inspectoratul teritorial de muncă, adeverințe etc.) care demonstrează îndeplinirea condițiilor prevăzute la alin. (1).</w:t>
      </w:r>
    </w:p>
    <w:p>
      <w:pPr>
        <w:keepNext w:val="false"/>
      </w:pPr>
      <w:r>
        <w:rPr>
          <w:b w:val="false"/>
          <w:bCs w:val="false"/>
        </w:rPr>
        <w:t xml:space="preserve">(3) ANRE acordă, fără examen, pe bază de referat întocmit în cadrul structurii organizatorice de specialitate, calitatea de electrician autorizat personalului angajat al autorității competente din direcțiile generale de reglementare în domeniul energiei electrice sau de control, precum și membrilor Comitetului de reglementare al ANRE, ori în maximum 30 de zile de la încetarea raporturilor contractuale ale acestuia cu ANRE, la cererea acestuia, dacă solicitanții îndeplinesc condițiile de calificare și experiența profesională prevăzute în anexa nr. 2 la regulament pentru gradul/tipul de autorizare solicitat.</w:t>
      </w:r>
    </w:p>
    <w:p>
      <w:pPr>
        <w:keepNext/>
      </w:pPr>
      <w:r>
        <w:rPr>
          <w:b/>
          <w:bCs/>
        </w:rPr>
        <w:t xml:space="preserve">Articolul 14</w:t>
      </w:r>
    </w:p>
    <w:p>
      <w:pPr>
        <w:keepNext w:val="false"/>
      </w:pPr>
      <w:r>
        <w:rPr>
          <w:b w:val="false"/>
          <w:bCs w:val="false"/>
        </w:rPr>
        <w:t xml:space="preserve">Pentru obținerea calității de electrician autorizat, solicitantul trebuie să dețină o diplomă de calificare care să se încadreze în una dintre următoarele calificări profesionale acceptabile (CPA):</w:t>
      </w:r>
    </w:p>
    <w:p>
      <w:pPr>
        <w:keepNext w:val="false"/>
      </w:pPr>
      <w:r>
        <w:rPr>
          <w:b w:val="false"/>
          <w:bCs w:val="false"/>
        </w:rPr>
        <w:t xml:space="preserve">a) CPA1: lucrători calificați absolvenți ai unor cursuri de calificare în domeniul energetic, electrotehnic, electromecanic sau al instalațiilor electrice pentru construcții;</w:t>
      </w:r>
    </w:p>
    <w:p>
      <w:pPr>
        <w:keepNext w:val="false"/>
      </w:pPr>
      <w:r>
        <w:rPr>
          <w:b w:val="false"/>
          <w:bCs w:val="false"/>
        </w:rPr>
        <w:t xml:space="preserve">b) CPA2: lucrători calificați absolvenți ai școlilor profesionale cu durată mai mică de 3 ani, specializați în domeniul energetic, electrotehnic, electromecanic sau al instalațiilor electrice pentru construcții;</w:t>
      </w:r>
    </w:p>
    <w:p>
      <w:pPr>
        <w:keepNext w:val="false"/>
      </w:pPr>
      <w:r>
        <w:rPr>
          <w:b w:val="false"/>
          <w:bCs w:val="false"/>
        </w:rPr>
        <w:t xml:space="preserve">c) CPA3: lucrători calificați absolvenți ai școlilor profesionale cu durată de 3 ani sau mai mare, specializați în domeniul energetic, electrotehnic, electromecanic sau al instalațiilor electrice pentru construcții;</w:t>
      </w:r>
    </w:p>
    <w:p>
      <w:pPr>
        <w:keepNext w:val="false"/>
      </w:pPr>
      <w:r>
        <w:rPr>
          <w:b w:val="false"/>
          <w:bCs w:val="false"/>
        </w:rPr>
        <w:t xml:space="preserve">d) CPA4: absolvenți de licee cu profil energetic, electrotehnic, electromecanic, instalații sau industrial, având diplomă de bacalaureat, cu specializare de lucrător calificat energetic, electrician, electrotehnist, electromecanic sau electrician pentru construcții;</w:t>
      </w:r>
    </w:p>
    <w:p>
      <w:pPr>
        <w:keepNext w:val="false"/>
      </w:pPr>
      <w:r>
        <w:rPr>
          <w:b w:val="false"/>
          <w:bCs w:val="false"/>
        </w:rPr>
        <w:t xml:space="preserve">e) CPA4.1: lucrători calificați în domeniul energetic, electrotehnic, electromecanic sau al instalațiilor electrice pentru construcții, având și diploma de bacalaureat în alt domeniu decât acestea;</w:t>
      </w:r>
    </w:p>
    <w:p>
      <w:pPr>
        <w:keepNext w:val="false"/>
      </w:pPr>
      <w:r>
        <w:rPr>
          <w:b w:val="false"/>
          <w:bCs w:val="false"/>
        </w:rPr>
        <w:t xml:space="preserve">f) CPA5: absolvenți ai școlilor tehnice postliceale, școlilor de maiștri sau ai unor cursuri de calificare postliceale, având diplomă de tehnician/maistru în domeniul energetic, electrotehnic, electromecanic sau al instalațiilor pentru construcții;</w:t>
      </w:r>
    </w:p>
    <w:p>
      <w:pPr>
        <w:keepNext w:val="false"/>
      </w:pPr>
      <w:r>
        <w:rPr>
          <w:b w:val="false"/>
          <w:bCs w:val="false"/>
        </w:rPr>
        <w:t xml:space="preserve">g) CPA6: subingineri, ingineri licențiați și ingineri diplomați, având diplomă în domeniul inginerie energetică, conform Nomenclatorului domeniilor, al structurilor instituțiilor de învățământ superior și al specializărilor/programelor de studii universitare și de licență acreditate sau autorizate să funcționeze provizoriu organizate de acestea;</w:t>
      </w:r>
    </w:p>
    <w:p>
      <w:pPr>
        <w:keepNext w:val="false"/>
      </w:pPr>
      <w:r>
        <w:rPr>
          <w:b w:val="false"/>
          <w:bCs w:val="false"/>
        </w:rPr>
        <w:t xml:space="preserve">h) CPA6.1: ingineri diplomați, având diplomă de licență în domeniul inginerie energetică și diplomă de master în specializarea electroenergetică;</w:t>
      </w:r>
    </w:p>
    <w:p>
      <w:pPr>
        <w:keepNext w:val="false"/>
      </w:pPr>
      <w:r>
        <w:rPr>
          <w:b w:val="false"/>
          <w:bCs w:val="false"/>
        </w:rPr>
        <w:t xml:space="preserve">i )</w:t>
      </w:r>
    </w:p>
    <w:p>
      <w:pPr>
        <w:keepNext w:val="false"/>
      </w:pPr>
      <w:r>
        <w:rPr>
          <w:b w:val="false"/>
          <w:bCs w:val="false"/>
        </w:rPr>
        <w:t xml:space="preserve">CPA6.2: ingineri diplomați, având diplomă de licență în domeniul inginerie energetică și diplomă de master în specializarea energetică, precum și ingineri diplomați având specializarea informatizarea proceselor energetice/informatică industrială în energetică;</w:t>
      </w:r>
    </w:p>
    <w:p>
      <w:pPr>
        <w:keepNext w:val="false"/>
      </w:pPr>
      <w:r>
        <w:rPr>
          <w:b w:val="false"/>
          <w:bCs w:val="false"/>
        </w:rPr>
        <w:t xml:space="preserve">j) CPA6.3: subingineri, ingineri licențiați având diplomă în specializarea electroenergetică;</w:t>
      </w:r>
    </w:p>
    <w:p>
      <w:pPr>
        <w:keepNext w:val="false"/>
      </w:pPr>
      <w:r>
        <w:rPr>
          <w:b w:val="false"/>
          <w:bCs w:val="false"/>
        </w:rPr>
        <w:t xml:space="preserve">k) CPA7: subingineri, ingineri licențiați și ingineri diplomați, având diplome în unul dintre domeniile de studii universitare stabilite conform Nomenclatorului domeniilor, al structurilor instituțiilor de învățământ superior și al specializărilor/ programelor de studii universitare și de licență acreditate sau autorizate să funcționeze provizoriu organizate de acestea: inginerie electrică/electrotehnică, inginerie electronică și telecomunicații, ingineria instalațiilor, ingineria sistemelor;</w:t>
      </w:r>
    </w:p>
    <w:p>
      <w:pPr>
        <w:keepNext w:val="false"/>
      </w:pPr>
      <w:r>
        <w:rPr>
          <w:b w:val="false"/>
          <w:bCs w:val="false"/>
        </w:rPr>
        <w:t xml:space="preserve">l) CPA7.1: subingineri, ingineri licențiați și ingineri diplomați, având diplome în domeniul inginerie electrică și una dintre specializările: sisteme electrice, electrotehnică, electromecanică, metrologie, instrumentații și achiziții de date;</w:t>
      </w:r>
    </w:p>
    <w:p>
      <w:pPr>
        <w:keepNext w:val="false"/>
      </w:pPr>
      <w:r>
        <w:rPr>
          <w:b w:val="false"/>
          <w:bCs w:val="false"/>
        </w:rPr>
        <w:t xml:space="preserve">m) CPA7.2: subingineri, ingineri licențiați și ingineri diplomați, având diplome în domeniul inginerie electronică și telecomunicații și una dintre specializările: electronică aplicată, electronică și telecomunicații sau echivalente acestora;</w:t>
      </w:r>
    </w:p>
    <w:p>
      <w:pPr>
        <w:keepNext w:val="false"/>
      </w:pPr>
      <w:r>
        <w:rPr>
          <w:b w:val="false"/>
          <w:bCs w:val="false"/>
        </w:rPr>
        <w:t xml:space="preserve">n) CPA7.3: subingineri, ingineri licențiați și ingineri diplomați, având diplome în domeniul ingineria instalațiilor, specializarea instalații pentru construcții;</w:t>
      </w:r>
    </w:p>
    <w:p>
      <w:pPr>
        <w:keepNext w:val="false"/>
      </w:pPr>
      <w:r>
        <w:rPr>
          <w:b w:val="false"/>
          <w:bCs w:val="false"/>
        </w:rPr>
        <w:t xml:space="preserve">o) CPA7.4: subingineri, ingineri licențiați și ingineri diplomați, având diplome în domeniul ingineria sistemelor, specializarea automatică;</w:t>
      </w:r>
    </w:p>
    <w:p>
      <w:pPr>
        <w:keepNext w:val="false"/>
      </w:pPr>
      <w:r>
        <w:rPr>
          <w:b w:val="false"/>
          <w:bCs w:val="false"/>
        </w:rPr>
        <w:t xml:space="preserve">p) CPA7.5: ingineri diplomați, având diplomă de licență în domeniul inginerie electrică și una dintre specializările: sisteme electrice, electrotehnică, electromecanică, precum și diplomă de master în domeniul energetic/electric;</w:t>
      </w:r>
    </w:p>
    <w:p>
      <w:pPr>
        <w:keepNext w:val="false"/>
      </w:pPr>
      <w:r>
        <w:rPr>
          <w:b w:val="false"/>
          <w:bCs w:val="false"/>
        </w:rPr>
        <w:t xml:space="preserve">q) CPA8: subingineri, ingineri licențiați și ingineri diplomați, având diplome în alte domenii de studii universitare inginerești decât cele nominalizate la CPA7, conexe domeniului energetic/electric: inginerie minieră, inginerie de petrol și gaze, informatică aplicată în ingineria electrică, informatică industrială, inginerie economică în domeniile electric, electronic sau energetic, electromecanică navală, ingineria mediului, inginerie medicală, instalații și echipamente pentru protecția atmosferei, inginerie aerospațială, calculatoare, robotică și mecatronică sau echivalente acestora;</w:t>
      </w:r>
    </w:p>
    <w:p>
      <w:pPr>
        <w:keepNext w:val="false"/>
      </w:pPr>
      <w:r>
        <w:rPr>
          <w:b w:val="false"/>
          <w:bCs w:val="false"/>
        </w:rPr>
        <w:t xml:space="preserve">r) CPA8.1: ingineri diplomați, având diplomă de licență în domeniile/specializările nominalizate la CPA8, precum și diplomă de master într-o specializare în domeniul energetic;</w:t>
      </w:r>
    </w:p>
    <w:p>
      <w:pPr>
        <w:keepNext w:val="false"/>
      </w:pPr>
      <w:r>
        <w:rPr>
          <w:b w:val="false"/>
          <w:bCs w:val="false"/>
        </w:rPr>
        <w:t xml:space="preserve">s )</w:t>
      </w:r>
    </w:p>
    <w:p>
      <w:pPr>
        <w:keepNext w:val="false"/>
      </w:pPr>
      <w:r>
        <w:rPr>
          <w:b w:val="false"/>
          <w:bCs w:val="false"/>
        </w:rPr>
        <w:t xml:space="preserve">CPA9: ingineri diplomați, având diplomă de licență în domeniul tehnic, precum și diplomă de master într-o specializare în domeniul energetic/electric.</w:t>
      </w:r>
    </w:p>
    <w:p>
      <w:pPr>
        <w:keepNext/>
      </w:pPr>
      <w:r>
        <w:rPr>
          <w:b/>
          <w:bCs/>
        </w:rPr>
        <w:t xml:space="preserve">Articolul 15</w:t>
      </w:r>
    </w:p>
    <w:p>
      <w:pPr>
        <w:keepNext w:val="false"/>
      </w:pPr>
      <w:r>
        <w:rPr>
          <w:b w:val="false"/>
          <w:bCs w:val="false"/>
        </w:rPr>
        <w:t xml:space="preserve">Prin experiență profesională în activitățile de proiectare (EPP), executare (EPEx) sau operare și/sau mentenanță (EPOM), dobândită de către candidatul la examenul de autorizare ca electrician autorizat, se înțelege activitatea de proiectare, executare sau operare și/sau mentenanță a instalațiilor electrice, astfel:</w:t>
      </w:r>
    </w:p>
    <w:p>
      <w:pPr>
        <w:keepNext w:val="false"/>
      </w:pPr>
      <w:r>
        <w:rPr>
          <w:b w:val="false"/>
          <w:bCs w:val="false"/>
        </w:rPr>
        <w:t xml:space="preserve">a) EPP: activitatea de elaborare de proiecte în domeniul instalațiilor electrice desfășurată de către solicitant ca:– membru, vicepreședinte sau președinte al comisiilor de avizare din cadrul operatorului de rețea, titular de licență emisă de ANRE, sau al unui institut de proiectare având compartimente de proiectare în domeniul instalațiilor electrice;– angajat al unui operator economic atestat, operator economic titular de licență emisă de ANRE sau al unui operator economic client final de energie electrică;– persoană fizică autorizată, întreprindere individuală sau întreprindere familială, care își desfășoară activitatea conform reglementărilor ANRE;</w:t>
      </w:r>
    </w:p>
    <w:p>
      <w:pPr>
        <w:keepNext w:val="false"/>
      </w:pPr>
      <w:r>
        <w:rPr>
          <w:b w:val="false"/>
          <w:bCs w:val="false"/>
        </w:rPr>
        <w:t xml:space="preserve">b) EPEx: activitatea de executare a instalațiilor electrice, care a fost efectuată de către solicitant în calitatea sa de persoană fizică autorizată, întreprindere individuală sau în cadrul unei întreprinderi familiale, care își desfășoară activitatea conform reglementărilor ANRE, ori ca angajat al unui titular de licență emisă de autoritatea competentă, al unui operator economic atestat ori al unui operator economic client final de energie electrică;</w:t>
      </w:r>
    </w:p>
    <w:p>
      <w:pPr>
        <w:keepNext w:val="false"/>
      </w:pPr>
      <w:r>
        <w:rPr>
          <w:b w:val="false"/>
          <w:bCs w:val="false"/>
        </w:rPr>
        <w:t xml:space="preserve">c) EPOM: activitatea de operare și/sau mentenanță a instalațiilor electrice, care a fost efectuată de către solicitant ca angajat al unui operator economic titular de licență emisă de autoritatea competentă, al unui operator economic atestat de autoritatea competentă sau al unui operator economic având calitatea de client final de energie electrică.</w:t>
      </w:r>
    </w:p>
    <w:p>
      <w:pPr>
        <w:keepNext/>
      </w:pPr>
      <w:r>
        <w:rPr>
          <w:b/>
          <w:bCs/>
        </w:rPr>
        <w:t xml:space="preserve">Articolul 16</w:t>
      </w:r>
    </w:p>
    <w:p>
      <w:pPr>
        <w:keepNext w:val="false"/>
      </w:pPr>
      <w:r>
        <w:rPr>
          <w:b w:val="false"/>
          <w:bCs w:val="false"/>
        </w:rPr>
        <w:t xml:space="preserve">(1) Experiența profesională minimă, respectiv numărul de ani în activități de tipul celor prevăzute la art. 15, pentru fiecare CPA precizată la art. 14, necesară calificării pentru gradul și tipurile de autorizație de electrician solicitate, este prevăzută în anexa nr. 2.</w:t>
      </w:r>
    </w:p>
    <w:p>
      <w:pPr>
        <w:keepNext w:val="false"/>
      </w:pPr>
      <w:r>
        <w:rPr>
          <w:b w:val="false"/>
          <w:bCs w:val="false"/>
        </w:rPr>
        <w:t xml:space="preserve">(2) Numărul de ani de experiență profesională poate fi luat în considerare numai după absolvirea studiilor prevăzute la art. 14, ca angajat pe funcția corespunzătoare studiilor absolvite.</w:t>
      </w:r>
    </w:p>
    <w:p>
      <w:pPr>
        <w:keepNext w:val="false"/>
      </w:pPr>
      <w:r>
        <w:rPr>
          <w:b w:val="false"/>
          <w:bCs w:val="false"/>
        </w:rPr>
        <w:t xml:space="preserve">(3) ANRE poate analiza și accepta și alte calificări profesionale echivalente, având denumiri diferite de cele ale calificărilor profesionale prevăzute la art. 14, luând în considerare în acest sens documente emise de unitățile de învățământ, precum foi matricole, adeverințe etc.</w:t>
      </w:r>
    </w:p>
    <w:p>
      <w:pPr>
        <w:keepNext/>
      </w:pPr>
      <w:r>
        <w:rPr>
          <w:b/>
          <w:bCs/>
        </w:rPr>
        <w:t xml:space="preserve">Articolul 17</w:t>
      </w:r>
    </w:p>
    <w:p>
      <w:pPr>
        <w:keepNext w:val="false"/>
      </w:pPr>
      <w:r>
        <w:rPr>
          <w:b w:val="false"/>
          <w:bCs w:val="false"/>
        </w:rPr>
        <w:t xml:space="preserve">(1) Documentele necesare în vederea înscrierii la examenul pentru dobândirea calității de electrician autorizat sunt:</w:t>
      </w:r>
    </w:p>
    <w:p>
      <w:pPr>
        <w:keepNext w:val="false"/>
      </w:pPr>
      <w:r>
        <w:rPr>
          <w:b w:val="false"/>
          <w:bCs w:val="false"/>
        </w:rPr>
        <w:t xml:space="preserve">a) cererea de autorizare completată în format electronic pe portalul ANRE sau în platforma PCUe;</w:t>
      </w:r>
    </w:p>
    <w:p>
      <w:pPr>
        <w:keepNext w:val="false"/>
      </w:pPr>
      <w:r>
        <w:rPr>
          <w:b w:val="false"/>
          <w:bCs w:val="false"/>
        </w:rPr>
        <w:t xml:space="preserve">b) copia actului de identitate;</w:t>
      </w:r>
    </w:p>
    <w:p>
      <w:pPr>
        <w:keepNext w:val="false"/>
      </w:pPr>
      <w:r>
        <w:rPr>
          <w:b w:val="false"/>
          <w:bCs w:val="false"/>
        </w:rPr>
        <w:t xml:space="preserve">c) copii ale certificatelor sau diplomelor care atestă calificarea profesională;</w:t>
      </w:r>
    </w:p>
    <w:p>
      <w:pPr>
        <w:keepNext w:val="false"/>
      </w:pPr>
      <w:r>
        <w:rPr>
          <w:b w:val="false"/>
          <w:bCs w:val="false"/>
        </w:rPr>
        <w:t xml:space="preserve">d) documentul care atestă recunoașterea certificatelor sau diplomelor de calificare profesională pe teritoriul României, emis în conformitate cu prevederile legale în domeniu, în cazul persoanelor fizice care au finalizat studiile într-o altă țară decât România;</w:t>
      </w:r>
    </w:p>
    <w:p>
      <w:pPr>
        <w:keepNext w:val="false"/>
      </w:pPr>
      <w:r>
        <w:rPr>
          <w:b w:val="false"/>
          <w:bCs w:val="false"/>
        </w:rPr>
        <w:t xml:space="preserve">e) copia carnetului de muncă sau adeverințe care să ateste experiența profesională în domeniul în care se solicită autorizarea, acolo unde este cazul, și/sau, după caz, a raportului aferent salariatului, extras din Registrul de evidență a salariaților comunicat la inspectoratul teritorial de muncă, asumat prin semnătură;</w:t>
      </w:r>
    </w:p>
    <w:p>
      <w:pPr>
        <w:keepNext w:val="false"/>
      </w:pPr>
      <w:r>
        <w:rPr>
          <w:b w:val="false"/>
          <w:bCs w:val="false"/>
        </w:rPr>
        <w:t xml:space="preserve">f) declarația de consimțământ privind colectarea și prelucrarea datelor personale, completată în format electronic pe portalul ANRE sau în platforma PCUe;</w:t>
      </w:r>
    </w:p>
    <w:p>
      <w:pPr>
        <w:keepNext w:val="false"/>
      </w:pPr>
      <w:r>
        <w:rPr>
          <w:b w:val="false"/>
          <w:bCs w:val="false"/>
        </w:rPr>
        <w:t xml:space="preserve">g) copia chitanței de achitare a tarifului pentru autorizare; tariful pentru autorizare se poate achita fie direct la casieria autorității competente, fie în contul acesteia.</w:t>
      </w:r>
    </w:p>
    <w:p>
      <w:pPr>
        <w:keepNext w:val="false"/>
      </w:pPr>
      <w:r>
        <w:rPr>
          <w:b w:val="false"/>
          <w:bCs w:val="false"/>
        </w:rPr>
        <w:t xml:space="preserve">(2) În cazul solicitantului persoană fizică străină, documentele prevăzute la alin. (1) redactate într-o limbă străină vor fi însoțite de traducerea informală a acestora în limba română.</w:t>
      </w:r>
    </w:p>
    <w:p>
      <w:pPr>
        <w:keepNext/>
      </w:pPr>
      <w:r>
        <w:rPr>
          <w:b/>
          <w:bCs/>
        </w:rPr>
        <w:t xml:space="preserve">Articolul 18</w:t>
      </w:r>
    </w:p>
    <w:p>
      <w:pPr>
        <w:keepNext w:val="false"/>
      </w:pPr>
      <w:r>
        <w:rPr>
          <w:b w:val="false"/>
          <w:bCs w:val="false"/>
        </w:rPr>
        <w:t xml:space="preserve">(1) Calitatea de electrician autorizat este definitivă și este valabilă numai cu condiția vizării periodice a autorizației, o dată la 5 ani. În cazul în care autorizația de electrician nu este vizată până la împlinirea termenului de vizare, titularul autorizației de electrician în domeniul instalațiilor electrice nu are dreptul să desfășoare activități de proiectare, executare și verificare a instalațiilor electrice până la vizarea autorizației de electrician deținute.</w:t>
      </w:r>
    </w:p>
    <w:p>
      <w:pPr>
        <w:keepNext w:val="false"/>
      </w:pPr>
      <w:r>
        <w:rPr>
          <w:b w:val="false"/>
          <w:bCs w:val="false"/>
        </w:rPr>
        <w:t xml:space="preserve">(2) Autorizația de electrician este valabilă numai în condițiile în care informațiile cuprinse în aceasta coincid cu cele din Registrul electronic de evidență al autorității competente și este însoțită de un act de identitate.</w:t>
      </w:r>
    </w:p>
    <w:p>
      <w:pPr>
        <w:keepNext/>
      </w:pPr>
      <w:r>
        <w:rPr>
          <w:b/>
          <w:bCs/>
        </w:rPr>
        <w:t xml:space="preserve">Articolul 19</w:t>
      </w:r>
    </w:p>
    <w:p>
      <w:pPr>
        <w:keepNext w:val="false"/>
      </w:pPr>
      <w:r>
        <w:rPr>
          <w:b w:val="false"/>
          <w:bCs w:val="false"/>
        </w:rPr>
        <w:t xml:space="preserve">(1) Autorizarea verificatorilor de proiecte în domeniul instalațiilor electrice tehnologice este aprobată de către Comisia de autorizare prevăzută la pct. 2.1 subpct. 9 din anexa nr. 1 și se face pe baza documentelor transmise, care sunt verificate în cadrul structurii organizatorice de specialitate a Autorității competente, precum și în baza unui interviu de specialitate, susținut în fața Comisiei de autorizare. Autorizarea verificatorilor de proiecte în domeniul instalațiilor electrice tehnologice se desfășoară în conformitate cu prevederile pct. 2 din anexa nr. 1 la prezentul regulament.</w:t>
      </w:r>
    </w:p>
    <w:p>
      <w:pPr>
        <w:keepNext w:val="false"/>
      </w:pPr>
      <w:r>
        <w:rPr>
          <w:b w:val="false"/>
          <w:bCs w:val="false"/>
        </w:rPr>
        <w:t xml:space="preserve">(2) Dispozițiile art. 13 alin. (3) se aplică în mod corespunzător în cazul acordării calității de verificator de proiecte, dacă solicitantul îndeplinește condițiile de calificare și de experiență profesională conform alin. (3) și (6).</w:t>
      </w:r>
    </w:p>
    <w:p>
      <w:pPr>
        <w:keepNext w:val="false"/>
      </w:pPr>
      <w:r>
        <w:rPr>
          <w:b w:val="false"/>
          <w:bCs w:val="false"/>
        </w:rPr>
        <w:t xml:space="preserve">(3) Calitatea de verificator de proiecte autorizat în domeniul instalațiilor electrice tehnologice poate fi dobândită cu condiția ca solicitantul să dețină calitatea de electrician autorizat gradul IIIA sau IVA de minimum 5 ani.</w:t>
      </w:r>
    </w:p>
    <w:p>
      <w:pPr>
        <w:keepNext w:val="false"/>
      </w:pPr>
      <w:r>
        <w:rPr>
          <w:b w:val="false"/>
          <w:bCs w:val="false"/>
        </w:rPr>
        <w:t xml:space="preserve">(4) Calitatea de verificator de proiecte autorizat în domeniul instalațiilor electrice tehnologice este definitivă și poate fi exercitată numai dacă autorizația de electrician gradul IIIA sau IVA este vizată la zi.</w:t>
      </w:r>
    </w:p>
    <w:p>
      <w:pPr>
        <w:keepNext w:val="false"/>
      </w:pPr>
      <w:r>
        <w:rPr>
          <w:b w:val="false"/>
          <w:bCs w:val="false"/>
        </w:rPr>
        <w:t xml:space="preserve">(5) În cazul în care autorizația de electrician deținută, gradul IIIA sau IVA, nu este vizată până la împlinirea termenului de vizare, titularul autorizației de verificator de proiecte autorizat în domeniul instalațiilor electrice tehnologice nu are dreptul să desfășoare activități de verificare a proiectelor în domeniul instalațiilor electrice tehnologice până la vizarea acesteia.</w:t>
      </w:r>
    </w:p>
    <w:p>
      <w:pPr>
        <w:keepNext w:val="false"/>
      </w:pPr>
      <w:r>
        <w:rPr>
          <w:b w:val="false"/>
          <w:bCs w:val="false"/>
        </w:rPr>
        <w:t xml:space="preserve">(6) Documentele necesare în vederea dobândirii calității de verificator de proiecte în domeniul instalațiilor electrice tehnologice sunt:</w:t>
      </w:r>
    </w:p>
    <w:p>
      <w:pPr>
        <w:keepNext w:val="false"/>
      </w:pPr>
      <w:r>
        <w:rPr>
          <w:b w:val="false"/>
          <w:bCs w:val="false"/>
        </w:rPr>
        <w:t xml:space="preserve">a) cererea de autorizare completată în format electronic pe portalul ANRE sau în platforma PCUe;</w:t>
      </w:r>
    </w:p>
    <w:p>
      <w:pPr>
        <w:keepNext w:val="false"/>
      </w:pPr>
      <w:r>
        <w:rPr>
          <w:b w:val="false"/>
          <w:bCs w:val="false"/>
        </w:rPr>
        <w:t xml:space="preserve">b) copia actului de identitate;</w:t>
      </w:r>
    </w:p>
    <w:p>
      <w:pPr>
        <w:keepNext w:val="false"/>
      </w:pPr>
      <w:r>
        <w:rPr>
          <w:b w:val="false"/>
          <w:bCs w:val="false"/>
        </w:rPr>
        <w:t xml:space="preserve">c) curriculum vitae, întocmit conform modelului european - Europass, care să cuprindă informații detaliate cu privire la experiența deținută în domeniu;</w:t>
      </w:r>
    </w:p>
    <w:p>
      <w:pPr>
        <w:keepNext w:val="false"/>
      </w:pPr>
      <w:r>
        <w:rPr>
          <w:b w:val="false"/>
          <w:bCs w:val="false"/>
        </w:rPr>
        <w:t xml:space="preserve">d) memoriu de activitate din care să reiasă experiența solicitantului în activități de proiectare de instalații electrice de medie, respectiv înaltă tensiune, pentru o perioadă de minimum 5 ani;</w:t>
      </w:r>
    </w:p>
    <w:p>
      <w:pPr>
        <w:keepNext w:val="false"/>
      </w:pPr>
      <w:r>
        <w:rPr>
          <w:b w:val="false"/>
          <w:bCs w:val="false"/>
        </w:rPr>
        <w:t xml:space="preserve">e) adeverință/adeverințe eliberată/eliberate de reprezentantul legal al angajatorului/angajatorilor unde solicitantul și-a desfășurat activitatea, din care să reiasă experiența dobândită, conform memoriului de activitate menționat la lit. d);</w:t>
      </w:r>
    </w:p>
    <w:p>
      <w:pPr>
        <w:keepNext w:val="false"/>
      </w:pPr>
      <w:r>
        <w:rPr>
          <w:b w:val="false"/>
          <w:bCs w:val="false"/>
        </w:rPr>
        <w:t xml:space="preserve">f) dovada absolvirii în ultimele 12 luni anterioare cererii a unui curs de pregătire teoretică cu o durată de minimum 20 de ore, în vederea obținerii calității de verificator de proiecte în domeniul instalațiilor electrice tehnologice, care să respecte cel puțin tematica și bibliografia stabilite și publicate de ANRE pe pagina sa de internet;</w:t>
      </w:r>
    </w:p>
    <w:p>
      <w:pPr>
        <w:keepNext w:val="false"/>
      </w:pPr>
      <w:r>
        <w:rPr>
          <w:b w:val="false"/>
          <w:bCs w:val="false"/>
        </w:rPr>
        <w:t xml:space="preserve">g) declarația de consimțământ privind colectarea și prelucrarea datelor personale, completată în format electronic pe portalul ANRE sau în platforma PCUe;</w:t>
      </w:r>
    </w:p>
    <w:p>
      <w:pPr>
        <w:keepNext w:val="false"/>
      </w:pPr>
      <w:r>
        <w:rPr>
          <w:b w:val="false"/>
          <w:bCs w:val="false"/>
        </w:rPr>
        <w:t xml:space="preserve">h) copia chitanței de achitare a tarifului de autorizare ca verificator de proiecte în domeniul instalațiilor electrice tehnologice; tariful pentru autorizare se poate achita fie direct la casieria autorității competente, fie în contul acesteia.</w:t>
      </w:r>
    </w:p>
    <w:p>
      <w:pPr>
        <w:keepNext w:val="false"/>
      </w:pPr>
      <w:r>
        <w:rPr>
          <w:b w:val="false"/>
          <w:bCs w:val="false"/>
        </w:rPr>
        <w:t xml:space="preserve">(7) După obținerea calității de verificator de proiecte autorizat în domeniul instalațiilor electrice tehnologice, ANRE completează Registrul electronic de evidență și emite solicitantului o autorizație care atestă această calitate, valabilă numai împreună cu un act de identitate. Verificatorul de proiecte autorizat în domeniul instalațiilor electrice tehnologice certifică proiectele verificate prin aplicarea ștampilei și a semnăturii sale olografe pe fiecare pagină din documentațiile prevăzute la art. 10. Pentru ca elementele de identificare ale verificatorului de proiecte să fie lizibile, ștampila va avea dimensiunile de 4 x 5 cm și va fi realizată prin grija și pe cheltuiala sa.</w:t>
      </w:r>
    </w:p>
    <w:p>
      <w:pPr>
        <w:keepNext w:val="false"/>
      </w:pPr>
      <w:r>
        <w:rPr>
          <w:b w:val="false"/>
          <w:bCs w:val="false"/>
        </w:rPr>
        <w:t xml:space="preserve">(8) Autorizarea de verificator de proiecte autorizat în domeniul instalațiilor electrice tehnologice emisă în condițiile prezentului regulament conferă titularului competențele prevăzute la art. 10 numai la nivelul competențelor autorizației de electrician deținute.</w:t>
      </w:r>
    </w:p>
    <w:p>
      <w:pPr>
        <w:keepNext/>
      </w:pPr>
      <w:r>
        <w:rPr>
          <w:b/>
          <w:bCs/>
        </w:rPr>
        <w:t xml:space="preserve">Articolul 20</w:t>
      </w:r>
    </w:p>
    <w:p>
      <w:pPr>
        <w:keepNext w:val="false"/>
      </w:pPr>
      <w:r>
        <w:rPr>
          <w:b w:val="false"/>
          <w:bCs w:val="false"/>
        </w:rPr>
        <w:t xml:space="preserve">(1) Autorizarea specialiștilor experți tehnici de calitate și extrajudiciari în domeniul instalațiilor electrice tehnologice este aprobată de către Comisia de autorizare prevăzută la pct. 2.1 subpct. 9 din anexa nr. 1 și se face pe baza documentelor transmise, care sunt verificate în cadrul structurii organizatorice de specialitate a autorității competente, precum și în baza unui interviu de specialitate, susținut în fața Comisiei de autorizare. Autorizarea experților tehnici de calitate și extrajudiciari în domeniul instalațiilor electrice tehnologice se desfășoară în conformitate cu prevederile pct. 2 din anexa nr. 1 la prezentul regulament.</w:t>
      </w:r>
    </w:p>
    <w:p>
      <w:pPr>
        <w:keepNext w:val="false"/>
      </w:pPr>
      <w:r>
        <w:rPr>
          <w:b w:val="false"/>
          <w:bCs w:val="false"/>
        </w:rPr>
        <w:t xml:space="preserve">(2) Dispozițiile art. 13 alin. (3) se aplică în mod corespunzător în cazul acordării calității de expert tehnic de calitate și extrajudiciar în domeniul instalațiilor electrice tehnologice, dacă solicitantul îndeplinește condițiile de calificare și de experiență profesională conform alin. (3) și (6).</w:t>
      </w:r>
    </w:p>
    <w:p>
      <w:pPr>
        <w:keepNext w:val="false"/>
      </w:pPr>
      <w:r>
        <w:rPr>
          <w:b w:val="false"/>
          <w:bCs w:val="false"/>
        </w:rPr>
        <w:t xml:space="preserve">(3) Calitatea de expert tehnic de calitate și extrajudiciar autorizat în domeniul instalațiilor electrice tehnologice poate fi dobândită cu condiția ca solicitantul să dețină calitatea de electrician autorizat gradul IIIA+B sau IVA+B de minimum 8 ani.</w:t>
      </w:r>
    </w:p>
    <w:p>
      <w:pPr>
        <w:keepNext w:val="false"/>
      </w:pPr>
      <w:r>
        <w:rPr>
          <w:b w:val="false"/>
          <w:bCs w:val="false"/>
        </w:rPr>
        <w:t xml:space="preserve">(4) Calitatea de expert tehnic de calitate și extrajudiciar autorizat în domeniul instalațiilor electrice tehnologice este definitivă și poate fi exercitată numai dacă autorizația de electrician deținută, gradul IIIA+B sau IVA+B, este vizată la zi.</w:t>
      </w:r>
    </w:p>
    <w:p>
      <w:pPr>
        <w:keepNext w:val="false"/>
      </w:pPr>
      <w:r>
        <w:rPr>
          <w:b w:val="false"/>
          <w:bCs w:val="false"/>
        </w:rPr>
        <w:t xml:space="preserve">(5) În cazul în care autorizația de electrician deținută, gradul IIIA+B sau IVA+B, nu este vizată până la împlinirea termenului de vizare, titularul autorizației de expert tehnic de calitate și extrajudiciar autorizat în domeniul instalațiilor electrice tehnologice nu are dreptul să desfășoare activități de expertizare tehnică de calitate a lucrărilor în domeniul instalațiilor electrice tehnologice până la vizarea acesteia.</w:t>
      </w:r>
    </w:p>
    <w:p>
      <w:pPr>
        <w:keepNext w:val="false"/>
      </w:pPr>
      <w:r>
        <w:rPr>
          <w:b w:val="false"/>
          <w:bCs w:val="false"/>
        </w:rPr>
        <w:t xml:space="preserve">(6) Documentele necesare în vederea dobândirii calității de expert tehnic de calitate și extrajudiciar în domeniul instalațiilor electrice tehnologice sunt:</w:t>
      </w:r>
    </w:p>
    <w:p>
      <w:pPr>
        <w:keepNext w:val="false"/>
      </w:pPr>
      <w:r>
        <w:rPr>
          <w:b w:val="false"/>
          <w:bCs w:val="false"/>
        </w:rPr>
        <w:t xml:space="preserve">a) cererea de autorizare completată în format electronic pe portalul autorității competente sau în platforma PCUe;</w:t>
      </w:r>
    </w:p>
    <w:p>
      <w:pPr>
        <w:keepNext w:val="false"/>
      </w:pPr>
      <w:r>
        <w:rPr>
          <w:b w:val="false"/>
          <w:bCs w:val="false"/>
        </w:rPr>
        <w:t xml:space="preserve">b) copia actului de identitate;</w:t>
      </w:r>
    </w:p>
    <w:p>
      <w:pPr>
        <w:keepNext w:val="false"/>
      </w:pPr>
      <w:r>
        <w:rPr>
          <w:b w:val="false"/>
          <w:bCs w:val="false"/>
        </w:rPr>
        <w:t xml:space="preserve">c) curriculum vitae, întocmit conform modelului european - Europass, care să cuprindă informații detaliate cu privire la experiența deținută în domeniu;</w:t>
      </w:r>
    </w:p>
    <w:p>
      <w:pPr>
        <w:keepNext w:val="false"/>
      </w:pPr>
      <w:r>
        <w:rPr>
          <w:b w:val="false"/>
          <w:bCs w:val="false"/>
        </w:rPr>
        <w:t xml:space="preserve">d) memoriu de activitate din care să reiasă experiența solicitantului în activități de proiectare și executare de instalații electrice de medie, respectiv înaltă tensiune, pentru o perioadă de minimum 8 ani;</w:t>
      </w:r>
    </w:p>
    <w:p>
      <w:pPr>
        <w:keepNext w:val="false"/>
      </w:pPr>
      <w:r>
        <w:rPr>
          <w:b w:val="false"/>
          <w:bCs w:val="false"/>
        </w:rPr>
        <w:t xml:space="preserve">e) adeverință/adeverințe eliberată/eliberate de reprezentantul legal al angajatorului/angajatorilor unde solicitantul și-a desfășurat activitatea, din care să reiasă experiența dobândită, conform memoriului de activitate menționat la lit. d);</w:t>
      </w:r>
    </w:p>
    <w:p>
      <w:pPr>
        <w:keepNext w:val="false"/>
      </w:pPr>
      <w:r>
        <w:rPr>
          <w:b w:val="false"/>
          <w:bCs w:val="false"/>
        </w:rPr>
        <w:t xml:space="preserve">f) dovada absolvirii în ultimele 12 luni anterioare cererii a unui curs de pregătire teoretică cu o durată de minimum 20 de ore, în vederea obținerii calității de expert tehnic de calitate și extrajudiciar în domeniul instalațiilor electrice tehnologice, care să respecte cel puțin tematica și bibliografia stabilite și publicate de ANRE pe pagina sa de internet;</w:t>
      </w:r>
    </w:p>
    <w:p>
      <w:pPr>
        <w:keepNext w:val="false"/>
      </w:pPr>
      <w:r>
        <w:rPr>
          <w:b w:val="false"/>
          <w:bCs w:val="false"/>
        </w:rPr>
        <w:t xml:space="preserve">g) declarația de consimțământ privind colectarea și prelucrarea datelor personale, completată în format electronic pe portalul ANRE sau în platforma PCUe;</w:t>
      </w:r>
    </w:p>
    <w:p>
      <w:pPr>
        <w:keepNext w:val="false"/>
      </w:pPr>
      <w:r>
        <w:rPr>
          <w:b w:val="false"/>
          <w:bCs w:val="false"/>
        </w:rPr>
        <w:t xml:space="preserve">h) copia chitanței de achitare a tarifului de autorizare ca expert tehnic de calitate și extrajudiciar în domeniul instalațiilor electrice tehnologice; tariful pentru autorizare se poate achita fie direct la casieria autorității competente, fie în contul acesteia.</w:t>
      </w:r>
    </w:p>
    <w:p>
      <w:pPr>
        <w:keepNext w:val="false"/>
      </w:pPr>
      <w:r>
        <w:rPr>
          <w:b w:val="false"/>
          <w:bCs w:val="false"/>
        </w:rPr>
        <w:t xml:space="preserve">(7) După obținerea calității de expert tehnic de calitate și extrajudiciar autorizat în domeniul instalațiilor electrice tehnologice, ANRE completează Registrul electronic de evidență și emite o autorizație care atestă calitatea de expert tehnic de calitate și extrajudiciar autorizat în domeniul instalațiilor electrice tehnologice, valabilă numai împreună cu un act de identitate. Expertul tehnic de calitate și extrajudiciar autorizat în domeniul instalațiilor electrice tehnologice certifică documentele elaborate/verificate prin aplicarea ștampilei și a semnăturii sale olografe pe fiecare pagină din documentațiile prevăzute la art. 11. Pentru ca elementele de identificare ale expertului tehnic de calitate și extrajudiciar să fie lizibile, ștampila va avea dimensiunile de 4 x 5 cm și va fi realizată prin grija și pe cheltuiala sa.</w:t>
      </w:r>
    </w:p>
    <w:p>
      <w:pPr>
        <w:keepNext w:val="false"/>
      </w:pPr>
      <w:r>
        <w:rPr>
          <w:b w:val="false"/>
          <w:bCs w:val="false"/>
        </w:rPr>
        <w:t xml:space="preserve">(8) Autorizația de expert tehnic de calitate și extrajudiciar autorizat în domeniul instalațiilor electrice tehnologice emisă în condițiile prezentului regulament conferă titularului competențele prevăzute la art. 11 numai la nivelul competențelor autorizației de electrician deținute.</w:t>
      </w:r>
    </w:p>
    <w:p>
      <w:pPr>
        <w:keepNext w:val="false"/>
      </w:pPr>
      <w:r>
        <w:rPr>
          <w:b w:val="false"/>
          <w:bCs w:val="false"/>
        </w:rPr>
        <w:t xml:space="preserve">Secţiunea a 2-a Procesul de autorizare în vederea obținerii calității de electrician autorizat/de vizare periodică în vederea prelungirii calității de electrician autorizat/verificator de proiecte autorizat/expert tehnic de calitate și extrajudiciar autorizatSUBSECȚIUNEA 1 Înscrierea la examen în vederea obținerii calității de electrician autorizat</w:t>
      </w:r>
    </w:p>
    <w:p>
      <w:pPr>
        <w:keepNext/>
      </w:pPr>
      <w:r>
        <w:rPr>
          <w:b/>
          <w:bCs/>
        </w:rPr>
        <w:t xml:space="preserve">Articolul 21</w:t>
      </w:r>
    </w:p>
    <w:p>
      <w:pPr>
        <w:keepNext w:val="false"/>
      </w:pPr>
      <w:r>
        <w:rPr>
          <w:b w:val="false"/>
          <w:bCs w:val="false"/>
        </w:rPr>
        <w:t xml:space="preserve">(1) Etapele procesului de autorizare a electricienilor sunt:</w:t>
      </w:r>
    </w:p>
    <w:p>
      <w:pPr>
        <w:keepNext w:val="false"/>
      </w:pPr>
      <w:r>
        <w:rPr>
          <w:b w:val="false"/>
          <w:bCs w:val="false"/>
        </w:rPr>
        <w:t xml:space="preserve">a) înscrierea pe portalul autorității competente sau în platforma PCUe la examenul de autorizare, denumit în continuare examen, în baza unei cereri completate în format electronic;</w:t>
      </w:r>
    </w:p>
    <w:p>
      <w:pPr>
        <w:keepNext w:val="false"/>
      </w:pPr>
      <w:r>
        <w:rPr>
          <w:b w:val="false"/>
          <w:bCs w:val="false"/>
        </w:rPr>
        <w:t xml:space="preserve">b) analiza și acceptarea de către ANRE a cererii solicitantului de a participa la examen în calitate de candidat, pe baza documentelor anexate cererii;</w:t>
      </w:r>
    </w:p>
    <w:p>
      <w:pPr>
        <w:keepNext w:val="false"/>
      </w:pPr>
      <w:r>
        <w:rPr>
          <w:b w:val="false"/>
          <w:bCs w:val="false"/>
        </w:rPr>
        <w:t xml:space="preserve">c) examinarea candidaților, care se încadrează în procedurile autorității competente;</w:t>
      </w:r>
    </w:p>
    <w:p>
      <w:pPr>
        <w:keepNext w:val="false"/>
      </w:pPr>
      <w:r>
        <w:rPr>
          <w:b w:val="false"/>
          <w:bCs w:val="false"/>
        </w:rPr>
        <w:t xml:space="preserve">d) completarea de către ANRE a Registrului electronic de evidență și emiterea autorizației de electrician.</w:t>
      </w:r>
    </w:p>
    <w:p>
      <w:pPr>
        <w:keepNext w:val="false"/>
      </w:pPr>
      <w:r>
        <w:rPr>
          <w:b w:val="false"/>
          <w:bCs w:val="false"/>
        </w:rPr>
        <w:t xml:space="preserve">(2) Pentru înscrierea la examen, solicitantul înregistrează la ANRE documentele prevăzute la art. 17 alin. (1) prin următoarele mijloace de comunicare:</w:t>
      </w:r>
    </w:p>
    <w:p>
      <w:pPr>
        <w:keepNext w:val="false"/>
      </w:pPr>
      <w:r>
        <w:rPr>
          <w:b w:val="false"/>
          <w:bCs w:val="false"/>
        </w:rPr>
        <w:t xml:space="preserve">a) prin intermediul portalului autorității competente;</w:t>
      </w:r>
    </w:p>
    <w:p>
      <w:pPr>
        <w:keepNext w:val="false"/>
      </w:pPr>
      <w:r>
        <w:rPr>
          <w:b w:val="false"/>
          <w:bCs w:val="false"/>
        </w:rPr>
        <w:t xml:space="preserve">b) prin încărcare în platforma PCUe.</w:t>
      </w:r>
    </w:p>
    <w:p>
      <w:pPr>
        <w:keepNext/>
      </w:pPr>
      <w:r>
        <w:rPr>
          <w:b/>
          <w:bCs/>
        </w:rPr>
        <w:t xml:space="preserve">Articolul 22</w:t>
      </w:r>
    </w:p>
    <w:p>
      <w:pPr>
        <w:keepNext w:val="false"/>
      </w:pPr>
      <w:r>
        <w:rPr>
          <w:b w:val="false"/>
          <w:bCs w:val="false"/>
        </w:rPr>
        <w:t xml:space="preserve">Trecerea la un grad de autorizare superior sau obținerea unui alt tip de autorizare se poate face numai prin promovarea unui nou examen de autorizare.</w:t>
      </w:r>
    </w:p>
    <w:p>
      <w:pPr>
        <w:keepNext/>
      </w:pPr>
      <w:r>
        <w:rPr>
          <w:b/>
          <w:bCs/>
        </w:rPr>
        <w:t xml:space="preserve">Articolul 23</w:t>
      </w:r>
    </w:p>
    <w:p>
      <w:pPr>
        <w:keepNext w:val="false"/>
      </w:pPr>
      <w:r>
        <w:rPr>
          <w:b w:val="false"/>
          <w:bCs w:val="false"/>
        </w:rPr>
        <w:t xml:space="preserve">Candidatul care îndeplinește condițiile de calificare și experiență profesională cumulate pentru două tipuri de autorizare poate fi acceptat la examenul de autorizare ca electrician autorizat pentru ambele tipuri de autorizare; în acest caz, experiența profesională necesară o constituie numărul maxim de ani dintre valorile corespunzătoare celor două tipuri de autorizare, iar pentru obținerea autorizării candidatul susține un singur examen.</w:t>
      </w:r>
    </w:p>
    <w:p>
      <w:pPr>
        <w:keepNext/>
      </w:pPr>
      <w:r>
        <w:rPr>
          <w:b/>
          <w:bCs/>
        </w:rPr>
        <w:t xml:space="preserve">Articolul 24</w:t>
      </w:r>
    </w:p>
    <w:p>
      <w:pPr>
        <w:keepNext w:val="false"/>
      </w:pPr>
      <w:r>
        <w:rPr>
          <w:b w:val="false"/>
          <w:bCs w:val="false"/>
        </w:rPr>
        <w:t xml:space="preserve">(1) O persoană care are calitatea de electrician autorizat se poate înscrie la un nou examen, pentru un grad/tip superior sau diferit, prin intermediul portalului autorității competente sau prin încărcare în platforma PCUe, anexând la cererea sa documentele prevăzute la art. 17 alin. (1).</w:t>
      </w:r>
    </w:p>
    <w:p>
      <w:pPr>
        <w:keepNext w:val="false"/>
      </w:pPr>
      <w:r>
        <w:rPr>
          <w:b w:val="false"/>
          <w:bCs w:val="false"/>
        </w:rPr>
        <w:t xml:space="preserve">(2) Candidatul care a fost declarat „Neautorizat“ la examen se poate înscrie la un nou examen pentru același grad/tip de autorizare, transmițând prin unul din cele două mijloace de comunicare precizate la art. 21 alin. (2) o nouă cerere de autorizare, precum și copia chitanței de achitare a 50% din valoarea tarifului de autorizare.</w:t>
      </w:r>
    </w:p>
    <w:p>
      <w:pPr>
        <w:keepNext w:val="false"/>
      </w:pPr>
      <w:r>
        <w:rPr>
          <w:b w:val="false"/>
          <w:bCs w:val="false"/>
        </w:rPr>
        <w:t xml:space="preserve">(3) Prevederile alin. (2) referitoare la tariful de autorizare se aplică pentru o singură înscriere, aferentă următoarei sesiuni de examinare organizate de ANRE.</w:t>
      </w:r>
    </w:p>
    <w:p>
      <w:pPr>
        <w:keepNext/>
      </w:pPr>
      <w:r>
        <w:rPr>
          <w:b/>
          <w:bCs/>
        </w:rPr>
        <w:t xml:space="preserve">Articolul 25</w:t>
      </w:r>
    </w:p>
    <w:p>
      <w:pPr>
        <w:keepNext w:val="false"/>
      </w:pPr>
      <w:r>
        <w:rPr>
          <w:b w:val="false"/>
          <w:bCs w:val="false"/>
        </w:rPr>
        <w:t xml:space="preserve">Operatorii economici care proiectează/execută/ verifică lucrări de instalații electrice pot solicita autorității competente autorizarea mai multor angajați, încărcând documentele pentru fiecare solicitant în parte, prin aceleași mijloace de comunicare prevăzute la art. 21 alin. (2).</w:t>
      </w:r>
    </w:p>
    <w:p>
      <w:pPr>
        <w:keepNext w:val="false"/>
      </w:pPr>
      <w:r>
        <w:rPr>
          <w:b w:val="false"/>
          <w:bCs w:val="false"/>
        </w:rPr>
        <w:t xml:space="preserve">SUBSECȚIUNEA a 2-a Înscrierea în cadrul sesiunilor de autorizare în vederea obținerii calității de verificator de proiecte/ expert tehnic de calitate și extrajudiciar autorizat</w:t>
      </w:r>
    </w:p>
    <w:p>
      <w:pPr>
        <w:keepNext/>
      </w:pPr>
      <w:r>
        <w:rPr>
          <w:b/>
          <w:bCs/>
        </w:rPr>
        <w:t xml:space="preserve">Articolul 26</w:t>
      </w:r>
    </w:p>
    <w:p>
      <w:pPr>
        <w:keepNext w:val="false"/>
      </w:pPr>
      <w:r>
        <w:rPr>
          <w:b w:val="false"/>
          <w:bCs w:val="false"/>
        </w:rPr>
        <w:t xml:space="preserve">(1) Etapele procesului de autorizare a verificatorilor de proiecte/experților tehnici de calitate și extrajudiciari sunt:</w:t>
      </w:r>
    </w:p>
    <w:p>
      <w:pPr>
        <w:keepNext w:val="false"/>
      </w:pPr>
      <w:r>
        <w:rPr>
          <w:b w:val="false"/>
          <w:bCs w:val="false"/>
        </w:rPr>
        <w:t xml:space="preserve">a) înscrierea pe portalul autorității competente sau în platforma PCUe, în baza unei cereri completate în format electronic;</w:t>
      </w:r>
    </w:p>
    <w:p>
      <w:pPr>
        <w:keepNext w:val="false"/>
      </w:pPr>
      <w:r>
        <w:rPr>
          <w:b w:val="false"/>
          <w:bCs w:val="false"/>
        </w:rPr>
        <w:t xml:space="preserve">b) analiza și acceptarea de către ANRE a cererii solicitantului de a dobândi calitatea de verificator de proiecte/expert tehnic de calitate și extrajudiciar, pe baza documentelor anexate cererii;</w:t>
      </w:r>
    </w:p>
    <w:p>
      <w:pPr>
        <w:keepNext w:val="false"/>
      </w:pPr>
      <w:r>
        <w:rPr>
          <w:b w:val="false"/>
          <w:bCs w:val="false"/>
        </w:rPr>
        <w:t xml:space="preserve">c) susținerea unui interviu pe teme de specialitate;</w:t>
      </w:r>
    </w:p>
    <w:p>
      <w:pPr>
        <w:keepNext w:val="false"/>
      </w:pPr>
      <w:r>
        <w:rPr>
          <w:b w:val="false"/>
          <w:bCs w:val="false"/>
        </w:rPr>
        <w:t xml:space="preserve">d) completarea de către ANRE a Registrului electronic de evidență și emiterea autorizației de verificator de proiecte/expert tehnic de calitate și extrajudiciar.</w:t>
      </w:r>
    </w:p>
    <w:p>
      <w:pPr>
        <w:keepNext w:val="false"/>
      </w:pPr>
      <w:r>
        <w:rPr>
          <w:b w:val="false"/>
          <w:bCs w:val="false"/>
        </w:rPr>
        <w:t xml:space="preserve">(2) Pentru înscrierea în vederea obținerii calității de verificator de proiecte/expert tehnic de calitate și extrajudiciar autorizat, solicitantul înregistrează la ANRE documentele prevăzute, după caz, la art. 19 alin. (6) și/sau art. 20 alin. (6), prin aceleași mijloace de comunicare prevăzute la art. 21 alin. (2).</w:t>
      </w:r>
    </w:p>
    <w:p>
      <w:pPr>
        <w:keepNext/>
      </w:pPr>
      <w:r>
        <w:rPr>
          <w:b/>
          <w:bCs/>
        </w:rPr>
        <w:t xml:space="preserve">Articolul 27</w:t>
      </w:r>
    </w:p>
    <w:p>
      <w:pPr>
        <w:keepNext w:val="false"/>
      </w:pPr>
      <w:r>
        <w:rPr>
          <w:b w:val="false"/>
          <w:bCs w:val="false"/>
        </w:rPr>
        <w:t xml:space="preserve">Operatorii economici care proiectează/ execută/verifică lucrări de instalații electrice pot solicita autorității competente autorizarea mai multor angajați, încărcând documentele pentru fiecare solicitant în parte, conform art. 19 alin. (6), respectiv art. 20 alin. (6), după caz, prin aceleași mijloace de comunicare prevăzute la art. 21 alin. (2).</w:t>
      </w:r>
    </w:p>
    <w:p>
      <w:pPr>
        <w:keepNext w:val="false"/>
      </w:pPr>
      <w:r>
        <w:rPr>
          <w:b w:val="false"/>
          <w:bCs w:val="false"/>
        </w:rPr>
        <w:t xml:space="preserve">Secţiunea a 3-a Condiții de acceptare la examenul de autorizare ca electrician autorizat</w:t>
      </w:r>
    </w:p>
    <w:p>
      <w:pPr>
        <w:keepNext/>
      </w:pPr>
      <w:r>
        <w:rPr>
          <w:b/>
          <w:bCs/>
        </w:rPr>
        <w:t xml:space="preserve">Articolul 28</w:t>
      </w:r>
    </w:p>
    <w:p>
      <w:pPr>
        <w:keepNext w:val="false"/>
      </w:pPr>
      <w:r>
        <w:rPr>
          <w:b w:val="false"/>
          <w:bCs w:val="false"/>
        </w:rPr>
        <w:t xml:space="preserve">Verificarea documentelor transmise de solicitant se face de către structura organizatorică de specialitate din cadrul autorității competente.</w:t>
      </w:r>
    </w:p>
    <w:p>
      <w:pPr>
        <w:keepNext/>
      </w:pPr>
      <w:r>
        <w:rPr>
          <w:b/>
          <w:bCs/>
        </w:rPr>
        <w:t xml:space="preserve">Articolul 29</w:t>
      </w:r>
    </w:p>
    <w:p>
      <w:pPr>
        <w:keepNext w:val="false"/>
      </w:pPr>
      <w:r>
        <w:rPr>
          <w:b w:val="false"/>
          <w:bCs w:val="false"/>
        </w:rPr>
        <w:t xml:space="preserve">Acceptarea la examen se face numai în cazul în care sunt îndeplinite cumulativ următoarele cerințe:</w:t>
      </w:r>
    </w:p>
    <w:p>
      <w:pPr>
        <w:keepNext w:val="false"/>
      </w:pPr>
      <w:r>
        <w:rPr>
          <w:b w:val="false"/>
          <w:bCs w:val="false"/>
        </w:rPr>
        <w:t xml:space="preserve">a) cererea de autorizare este completată în format electronic pe portalul autorității competente sau în platforma PCUe;</w:t>
      </w:r>
    </w:p>
    <w:p>
      <w:pPr>
        <w:keepNext w:val="false"/>
      </w:pPr>
      <w:r>
        <w:rPr>
          <w:b w:val="false"/>
          <w:bCs w:val="false"/>
        </w:rPr>
        <w:t xml:space="preserve">b) cererea este însoțită de toate documentele cerute de prezentul regulament;</w:t>
      </w:r>
    </w:p>
    <w:p>
      <w:pPr>
        <w:keepNext w:val="false"/>
      </w:pPr>
      <w:r>
        <w:rPr>
          <w:b w:val="false"/>
          <w:bCs w:val="false"/>
        </w:rPr>
        <w:t xml:space="preserve">c) candidatul demonstrează că are experiență profesională minimă în domeniul instalațiilor electrice, în conformitate cu cerințele prevăzute la art. 16.</w:t>
      </w:r>
    </w:p>
    <w:p>
      <w:pPr>
        <w:keepNext w:val="false"/>
      </w:pPr>
      <w:r>
        <w:rPr>
          <w:b w:val="false"/>
          <w:bCs w:val="false"/>
        </w:rPr>
        <w:t xml:space="preserve">Secţiunea a 4-a Vizarea periodică a autorizației de electrician autorizat/verificator de proiecte autorizat/expert tehnic de calitate și extrajudiciar autorizat, în cadrul sesiunilor de autorizare</w:t>
      </w:r>
    </w:p>
    <w:p>
      <w:pPr>
        <w:keepNext/>
      </w:pPr>
      <w:r>
        <w:rPr>
          <w:b/>
          <w:bCs/>
        </w:rPr>
        <w:t xml:space="preserve">Articolul 30</w:t>
      </w:r>
    </w:p>
    <w:p>
      <w:pPr>
        <w:keepNext w:val="false"/>
      </w:pPr>
      <w:r>
        <w:rPr>
          <w:b w:val="false"/>
          <w:bCs w:val="false"/>
        </w:rPr>
        <w:t xml:space="preserve">(1) Vizarea autorizației de electrician autorizat se realizează în termen de 5 ani de la data emiterii documentului sau, după caz, de la data ultimei vizări, prin completarea corespunzătoare în Registrul electronic de evidență.</w:t>
      </w:r>
    </w:p>
    <w:p>
      <w:pPr>
        <w:keepNext w:val="false"/>
      </w:pPr>
      <w:r>
        <w:rPr>
          <w:b w:val="false"/>
          <w:bCs w:val="false"/>
        </w:rPr>
        <w:t xml:space="preserve">(2) Documentele necesare în vederea verificării și vizării periodice a autorizației de electrician autorizat sunt:</w:t>
      </w:r>
    </w:p>
    <w:p>
      <w:pPr>
        <w:keepNext w:val="false"/>
      </w:pPr>
      <w:r>
        <w:rPr>
          <w:b w:val="false"/>
          <w:bCs w:val="false"/>
        </w:rPr>
        <w:t xml:space="preserve">a) cererea de vizare completată în format electronic pe portalul autorității competente sau în platforma PCUe;</w:t>
      </w:r>
    </w:p>
    <w:p>
      <w:pPr>
        <w:keepNext w:val="false"/>
      </w:pPr>
      <w:r>
        <w:rPr>
          <w:b w:val="false"/>
          <w:bCs w:val="false"/>
        </w:rPr>
        <w:t xml:space="preserve">b) copia actului de identitate;</w:t>
      </w:r>
    </w:p>
    <w:p>
      <w:pPr>
        <w:keepNext w:val="false"/>
      </w:pPr>
      <w:r>
        <w:rPr>
          <w:b w:val="false"/>
          <w:bCs w:val="false"/>
        </w:rPr>
        <w:t xml:space="preserve">c) dovada absolvirii în ultimele 12 luni anterioare cererii a unui curs de pregătire teoretică cu o durată de minimum 20 de ore, în vederea vizării periodice a autorizației de electrician, care să respecte cel puțin tematica și bibliografia stabilite și publicate de ANRE pe pagina sa de internet pentru tipul și gradul respectiv de autorizare;</w:t>
      </w:r>
    </w:p>
    <w:p>
      <w:pPr>
        <w:keepNext w:val="false"/>
      </w:pPr>
      <w:r>
        <w:rPr>
          <w:b w:val="false"/>
          <w:bCs w:val="false"/>
        </w:rPr>
        <w:t xml:space="preserve">d) declarația de consimțământ privind colectarea și prelucrarea datelor personale, completată în format electronic pe portalul autorității competente sau în platforma PCUe;</w:t>
      </w:r>
    </w:p>
    <w:p>
      <w:pPr>
        <w:keepNext w:val="false"/>
      </w:pPr>
      <w:r>
        <w:rPr>
          <w:b w:val="false"/>
          <w:bCs w:val="false"/>
        </w:rPr>
        <w:t xml:space="preserve">e) copia chitanței de achitare a tarifului de vizare periodică ca electrician autorizat; tariful de vizare se poate achita în contul autorității competente sau direct la casieria acesteia.</w:t>
      </w:r>
    </w:p>
    <w:p>
      <w:pPr>
        <w:keepNext w:val="false"/>
      </w:pPr>
      <w:r>
        <w:rPr>
          <w:b w:val="false"/>
          <w:bCs w:val="false"/>
        </w:rPr>
        <w:t xml:space="preserve">(3) În cazul în care autorizația de electrician nu este vizată până la împlinirea termenului de vizare, titularul acesteia nu are dreptul să desfășoare activități în domeniul instalațiilor electrice până la vizarea documentului.</w:t>
      </w:r>
    </w:p>
    <w:p>
      <w:pPr>
        <w:keepNext/>
      </w:pPr>
      <w:r>
        <w:rPr>
          <w:b/>
          <w:bCs/>
        </w:rPr>
        <w:t xml:space="preserve">Articolul 31</w:t>
      </w:r>
    </w:p>
    <w:p>
      <w:pPr>
        <w:keepNext w:val="false"/>
      </w:pPr>
      <w:r>
        <w:rPr>
          <w:b w:val="false"/>
          <w:bCs w:val="false"/>
        </w:rPr>
        <w:t xml:space="preserve">(1) Vizarea autorizației de verificator de proiecte autorizat în domeniul instalațiilor electrice tehnologice poate fi solicitată, de regulă, împreună cu solicitarea vizării periodice a</w:t>
      </w:r>
    </w:p>
    <w:p>
      <w:pPr>
        <w:keepNext w:val="false"/>
      </w:pPr>
      <w:r>
        <w:rPr>
          <w:b w:val="false"/>
          <w:bCs w:val="false"/>
        </w:rPr>
        <w:t xml:space="preserve">autorizației de electrician gradul IIIA sau IVA, în cadrul unei sesiuni de autorizare. Vizarea autorizației de verificator de proiecte se va realiza în termen de 5 ani de la data emiterii documentului sau, după caz, de la data ultimei vizări, prin completarea corespunzătoare în Registrul electronic de evidență.</w:t>
      </w:r>
    </w:p>
    <w:p>
      <w:pPr>
        <w:keepNext w:val="false"/>
      </w:pPr>
      <w:r>
        <w:rPr>
          <w:b w:val="false"/>
          <w:bCs w:val="false"/>
        </w:rPr>
        <w:t xml:space="preserve">(2) Documentele necesar a fi depuse în cazul solicitării de vizare periodică cuprind:</w:t>
      </w:r>
    </w:p>
    <w:p>
      <w:pPr>
        <w:keepNext w:val="false"/>
      </w:pPr>
      <w:r>
        <w:rPr>
          <w:b w:val="false"/>
          <w:bCs w:val="false"/>
        </w:rPr>
        <w:t xml:space="preserve">a) cererea de vizare completată în format electronic pe portalul autorității competente sau în platforma PCUe;</w:t>
      </w:r>
    </w:p>
    <w:p>
      <w:pPr>
        <w:keepNext w:val="false"/>
      </w:pPr>
      <w:r>
        <w:rPr>
          <w:b w:val="false"/>
          <w:bCs w:val="false"/>
        </w:rPr>
        <w:t xml:space="preserve">b) actul de identitate, în copie;</w:t>
      </w:r>
    </w:p>
    <w:p>
      <w:pPr>
        <w:keepNext w:val="false"/>
      </w:pPr>
      <w:r>
        <w:rPr>
          <w:b w:val="false"/>
          <w:bCs w:val="false"/>
        </w:rPr>
        <w:t xml:space="preserve">c) registrul de evidență a proiectelor de instalații electrice verificate în ultimul an de activitate, întocmit conform modelului din anexa nr. 3 la regulament, dacă este cazul;</w:t>
      </w:r>
    </w:p>
    <w:p>
      <w:pPr>
        <w:keepNext w:val="false"/>
      </w:pPr>
      <w:r>
        <w:rPr>
          <w:b w:val="false"/>
          <w:bCs w:val="false"/>
        </w:rPr>
        <w:t xml:space="preserve">d) dovada absolvirii în ultimele 12 luni anterioare cererii a unui curs de pregătire teoretică cu o durată de minimum 20 de ore, în vederea vizării periodice a autorizației de verificator de proiecte în domeniul instalațiilor electrice tehnologice, care să respecte cel puțin tematica și bibliografia stabilite și publicate de ANRE pe pagina sa de internet;</w:t>
      </w:r>
    </w:p>
    <w:p>
      <w:pPr>
        <w:keepNext w:val="false"/>
      </w:pPr>
      <w:r>
        <w:rPr>
          <w:b w:val="false"/>
          <w:bCs w:val="false"/>
        </w:rPr>
        <w:t xml:space="preserve">e) declarația de consimțământ privind colectarea și prelucrarea datelor personale, completată în format electronic pe portalul autorității competente sau în platforma PCUe;</w:t>
      </w:r>
    </w:p>
    <w:p>
      <w:pPr>
        <w:keepNext w:val="false"/>
      </w:pPr>
      <w:r>
        <w:rPr>
          <w:b w:val="false"/>
          <w:bCs w:val="false"/>
        </w:rPr>
        <w:t xml:space="preserve">f) copia chitanței de achitare a tarifului de vizare periodică ca verificator de proiecte în domeniul instalațiilor electrice tehnologice; tariful de vizare se poate achita în contul autorității competente sau direct la casieria acesteia.</w:t>
      </w:r>
    </w:p>
    <w:p>
      <w:pPr>
        <w:keepNext w:val="false"/>
      </w:pPr>
      <w:r>
        <w:rPr>
          <w:b w:val="false"/>
          <w:bCs w:val="false"/>
        </w:rPr>
        <w:t xml:space="preserve">(3) În cazul în care autorizația de verificator de proiecte în domeniul instalațiilor electrice tehnologice nu este vizată în termen, titularul acesteia nu poate desfășura activități ca verificator de proiecte în domeniu până la vizarea documentului.</w:t>
      </w:r>
    </w:p>
    <w:p>
      <w:pPr>
        <w:keepNext/>
      </w:pPr>
      <w:r>
        <w:rPr>
          <w:b/>
          <w:bCs/>
        </w:rPr>
        <w:t xml:space="preserve">Articolul 32</w:t>
      </w:r>
    </w:p>
    <w:p>
      <w:pPr>
        <w:keepNext w:val="false"/>
      </w:pPr>
      <w:r>
        <w:rPr>
          <w:b w:val="false"/>
          <w:bCs w:val="false"/>
        </w:rPr>
        <w:t xml:space="preserve">(1) Vizarea autorizației de expert tehnic de calitate și extrajudiciar în domeniul instalațiilor electrice tehnologice poate fi solicitată, de regulă, împreună cu solicitarea vizării periodice a autorizației de electrician autorizat gradul IIIA+B sau IVA+B, în cadrul unei sesiuni de autorizare. Vizarea autorizației de expert tehnic de calitate și extrajudiciar autorizat se va realiza în termen de 5 ani de la data emiterii documentului sau, după caz, de la data ultimei vizări, prin completarea corespunzătoare în Registrul electronic de evidență.</w:t>
      </w:r>
    </w:p>
    <w:p>
      <w:pPr>
        <w:keepNext w:val="false"/>
      </w:pPr>
      <w:r>
        <w:rPr>
          <w:b w:val="false"/>
          <w:bCs w:val="false"/>
        </w:rPr>
        <w:t xml:space="preserve">(2) Documentele necesar a fi depuse în cazul solicitării de vizare periodică cuprind:</w:t>
      </w:r>
    </w:p>
    <w:p>
      <w:pPr>
        <w:keepNext w:val="false"/>
      </w:pPr>
      <w:r>
        <w:rPr>
          <w:b w:val="false"/>
          <w:bCs w:val="false"/>
        </w:rPr>
        <w:t xml:space="preserve">a) cererea de vizare completată în format electronic pe portalul autorității competente sau în platforma PCUe;</w:t>
      </w:r>
    </w:p>
    <w:p>
      <w:pPr>
        <w:keepNext w:val="false"/>
      </w:pPr>
      <w:r>
        <w:rPr>
          <w:b w:val="false"/>
          <w:bCs w:val="false"/>
        </w:rPr>
        <w:t xml:space="preserve">b) actul de identitate, în copie;</w:t>
      </w:r>
    </w:p>
    <w:p>
      <w:pPr>
        <w:keepNext w:val="false"/>
      </w:pPr>
      <w:r>
        <w:rPr>
          <w:b w:val="false"/>
          <w:bCs w:val="false"/>
        </w:rPr>
        <w:t xml:space="preserve">c) registrul de evidență a lucrărilor de instalații electrice expertizate în ultimul an de activitate, întocmit conform modelului din anexa nr. 4 la regulament, dacă este cazul;</w:t>
      </w:r>
    </w:p>
    <w:p>
      <w:pPr>
        <w:keepNext w:val="false"/>
      </w:pPr>
      <w:r>
        <w:rPr>
          <w:b w:val="false"/>
          <w:bCs w:val="false"/>
        </w:rPr>
        <w:t xml:space="preserve">d) dovada absolvirii în ultimele 12 luni anterioare cererii a unui curs de pregătire teoretică cu o durată de minimum 20 de ore, în vederea vizării periodice a autorizației de expert tehnic de calitate și extrajudiciar în domeniul instalațiilor electrice tehnologice, care să respecte cel puțin tematica și bibliografia stabilite și publicate de ANRE pe pagina sa de internet;</w:t>
      </w:r>
    </w:p>
    <w:p>
      <w:pPr>
        <w:keepNext w:val="false"/>
      </w:pPr>
      <w:r>
        <w:rPr>
          <w:b w:val="false"/>
          <w:bCs w:val="false"/>
        </w:rPr>
        <w:t xml:space="preserve">e) declarația de consimțământ privind colectarea și prelucrarea datelor personale, completată în format electronic pe portalul autorității competente sau în platforma PCUe;</w:t>
      </w:r>
    </w:p>
    <w:p>
      <w:pPr>
        <w:keepNext w:val="false"/>
      </w:pPr>
      <w:r>
        <w:rPr>
          <w:b w:val="false"/>
          <w:bCs w:val="false"/>
        </w:rPr>
        <w:t xml:space="preserve">f) copia chitanței de achitare a tarifului de vizare periodică ca expert tehnic de calitate și extrajudiciar în domeniul instalațiilor electrice tehnologice; tariful de vizare se poate achita fie direct la casieria autorității competente, fie în contul acesteia.</w:t>
      </w:r>
    </w:p>
    <w:p>
      <w:pPr>
        <w:keepNext w:val="false"/>
      </w:pPr>
      <w:r>
        <w:rPr>
          <w:b w:val="false"/>
          <w:bCs w:val="false"/>
        </w:rPr>
        <w:t xml:space="preserve">(3) În cazul în care autorizația de expert tehnic de calitate și extrajudiciar în domeniul instalațiilor electrice tehnologice nu este vizată în termenul de vizare precizat pe document, titularul acesteia nu poate desfășura activități ca expert tehnic de calitate și extrajudiciar în domeniul instalațiilor electrice tehnologice până la vizarea documentului.</w:t>
      </w:r>
    </w:p>
    <w:p>
      <w:pPr>
        <w:keepNext/>
      </w:pPr>
      <w:r>
        <w:rPr>
          <w:b/>
          <w:bCs/>
        </w:rPr>
        <w:t xml:space="preserve">Articolul 33</w:t>
      </w:r>
    </w:p>
    <w:p>
      <w:pPr>
        <w:keepNext w:val="false"/>
      </w:pPr>
      <w:r>
        <w:rPr>
          <w:b w:val="false"/>
          <w:bCs w:val="false"/>
        </w:rPr>
        <w:t xml:space="preserve">(1) Pentru vizarea periodică a calităților deținute, solicitantul înregistrează documentele prevăzute la art. 30 alin. (2), art. 31 alin. (2), respectiv art. 32 alin. (2), după caz, prin următoarele mijloace de comunicare:</w:t>
      </w:r>
    </w:p>
    <w:p>
      <w:pPr>
        <w:keepNext w:val="false"/>
      </w:pPr>
      <w:r>
        <w:rPr>
          <w:b w:val="false"/>
          <w:bCs w:val="false"/>
        </w:rPr>
        <w:t xml:space="preserve">a) prin intermediul portalului autorității competente;</w:t>
      </w:r>
    </w:p>
    <w:p>
      <w:pPr>
        <w:keepNext w:val="false"/>
      </w:pPr>
      <w:r>
        <w:rPr>
          <w:b w:val="false"/>
          <w:bCs w:val="false"/>
        </w:rPr>
        <w:t xml:space="preserve">b) prin încărcare în platforma PCUe.</w:t>
      </w:r>
    </w:p>
    <w:p>
      <w:pPr>
        <w:keepNext w:val="false"/>
      </w:pPr>
      <w:r>
        <w:rPr>
          <w:b w:val="false"/>
          <w:bCs w:val="false"/>
        </w:rPr>
        <w:t xml:space="preserve">(2) Adeverințele/Autorizațiile prevăzute la art. 13 alin. (3), art. 19 alin. (2) și art. 20 alin. (2) pot fi prelungite prin emiterea de autorizații sau prin vizarea autorizațiilor deținute, după caz, pe bază de referat întocmit în cadrul structurii organizatorice de specialitate.</w:t>
      </w:r>
    </w:p>
    <w:p>
      <w:pPr>
        <w:keepNext/>
      </w:pPr>
      <w:r>
        <w:rPr>
          <w:b/>
          <w:bCs/>
        </w:rPr>
        <w:t xml:space="preserve">Articolul 34</w:t>
      </w:r>
    </w:p>
    <w:p>
      <w:pPr>
        <w:keepNext w:val="false"/>
      </w:pPr>
      <w:r>
        <w:rPr>
          <w:b w:val="false"/>
          <w:bCs w:val="false"/>
        </w:rPr>
        <w:t xml:space="preserve">(1) Vizarea periodică de către ANRE a autorizațiilor/adeverințelor de electrician autorizat, precum și a celor de verificator de proiecte și expert tehnic de calitate și extrajudiciar autorizați în domeniul instalațiilor electrice tehnologice se realizează cu condiția ca aceștia să facă dovada că au urmat în ultimele 12 luni anterioare cererii un curs de pregătire teoretică cu o durată de minimum 20 de ore în domeniul instalațiilor electrice, organizat de către instituții de învățământ superior, prin facultățile din domeniul electric/ energetic, sau de societăți comerciale de formare profesională autorizate conform legislației în domeniu.</w:t>
      </w:r>
    </w:p>
    <w:p>
      <w:pPr>
        <w:keepNext w:val="false"/>
      </w:pPr>
      <w:r>
        <w:rPr>
          <w:b w:val="false"/>
          <w:bCs w:val="false"/>
        </w:rPr>
        <w:t xml:space="preserve">(2) Cursurile prevăzute la alin. (1) trebuie să aibă un conținut corespunzător cel puțin tematicii și bibliografiei recomandate și publicate pe pagina de internet a autorității competente.</w:t>
      </w:r>
    </w:p>
    <w:p>
      <w:pPr>
        <w:keepNext w:val="false"/>
      </w:pPr>
      <w:r>
        <w:rPr>
          <w:b w:val="false"/>
          <w:bCs w:val="false"/>
        </w:rPr>
        <w:t xml:space="preserve">Capitolul IV</w:t>
      </w:r>
    </w:p>
    <w:p>
      <w:pPr>
        <w:keepNext w:val="false"/>
      </w:pPr>
      <w:r>
        <w:rPr>
          <w:b w:val="false"/>
          <w:bCs w:val="false"/>
        </w:rPr>
        <w:t xml:space="preserve">Exercitarea activității electricianului autorizat</w:t>
      </w:r>
    </w:p>
    <w:p>
      <w:pPr>
        <w:keepNext/>
      </w:pPr>
      <w:r>
        <w:rPr>
          <w:b/>
          <w:bCs/>
        </w:rPr>
        <w:t xml:space="preserve">Articolul 35</w:t>
      </w:r>
    </w:p>
    <w:p>
      <w:pPr>
        <w:keepNext w:val="false"/>
      </w:pPr>
      <w:r>
        <w:rPr>
          <w:b w:val="false"/>
          <w:bCs w:val="false"/>
        </w:rPr>
        <w:t xml:space="preserve">Electricianul autorizat exercită activități în conformitate cu competențele aferente gradului și tipului de autorizare, astfel:</w:t>
      </w:r>
    </w:p>
    <w:p>
      <w:pPr>
        <w:keepNext w:val="false"/>
      </w:pPr>
      <w:r>
        <w:rPr>
          <w:b w:val="false"/>
          <w:bCs w:val="false"/>
        </w:rPr>
        <w:t xml:space="preserve">A.</w:t>
      </w:r>
    </w:p>
    <w:p>
      <w:pPr>
        <w:keepNext w:val="false"/>
      </w:pPr>
      <w:r>
        <w:rPr>
          <w:b w:val="false"/>
          <w:bCs w:val="false"/>
        </w:rPr>
        <w:t xml:space="preserve">În calitate de P.F.A. (persoană fizică autorizată), titular al unei I.I. (întreprinderi individuale) sau al unei I.F. (întreprinderi familiale), în conformitate cu reglementările în vigoare, astfel:</w:t>
      </w:r>
    </w:p>
    <w:p>
      <w:pPr>
        <w:keepNext w:val="false"/>
      </w:pPr>
      <w:r>
        <w:rPr>
          <w:b w:val="false"/>
          <w:bCs w:val="false"/>
        </w:rPr>
        <w:t xml:space="preserve">a) electricianul autorizat gradul I execută instalații electrice interioare având o putere electrică instalată de maximum 10 kW și la o tensiune nominală mai mică de 1 kV, inclusiv verificări, măsurări ale instalațiilor de legare la pământ aferente acestora, fără a deține un atestat emis de ANRE, prin derogare de la prevederile Regulamentului pentru atestarea operatorilor economici care proiectează, execută și verifică instalații electrice, în vigoare, aprobat prin ordin al președintelui Autorității Naționale de Reglementare în Domeniul Energiei, dacă îndeplinește cumulativ următoarele condiții:</w:t>
      </w:r>
    </w:p>
    <w:p>
      <w:pPr>
        <w:keepNext w:val="false"/>
      </w:pPr>
      <w:r>
        <w:rPr>
          <w:b w:val="false"/>
          <w:bCs w:val="false"/>
        </w:rPr>
        <w:t xml:space="preserve">(i)</w:t>
      </w:r>
    </w:p>
    <w:p>
      <w:pPr>
        <w:keepNext w:val="false"/>
      </w:pPr>
      <w:r>
        <w:rPr>
          <w:b w:val="false"/>
          <w:bCs w:val="false"/>
        </w:rPr>
        <w:t xml:space="preserve">deține o autorizație/adeverință de electrician autorizat emisă de ANRE, pentru gradul II, III sau IV, după caz, vizată la zi;</w:t>
      </w:r>
    </w:p>
    <w:p>
      <w:pPr>
        <w:keepNext w:val="false"/>
      </w:pPr>
      <w:r>
        <w:rPr>
          <w:b w:val="false"/>
          <w:bCs w:val="false"/>
        </w:rPr>
        <w:t xml:space="preserve">(ii)</w:t>
      </w:r>
    </w:p>
    <w:p>
      <w:pPr>
        <w:keepNext w:val="false"/>
      </w:pPr>
      <w:r>
        <w:rPr>
          <w:b w:val="false"/>
          <w:bCs w:val="false"/>
        </w:rPr>
        <w:t xml:space="preserve">asigură realizarea lucrărilor mai sus menționate prin asociere cu un alt electrician autorizat, care îndeplinește condițiile prevăzute la pct. (i), desfășurându-și activitatea, de asemenea, ca persoană fizică autorizată/întreprindere individuală/ întreprindere familială;</w:t>
      </w:r>
    </w:p>
    <w:p>
      <w:pPr>
        <w:keepNext w:val="false"/>
      </w:pPr>
      <w:r>
        <w:rPr>
          <w:b w:val="false"/>
          <w:bCs w:val="false"/>
        </w:rPr>
        <w:t xml:space="preserve">(iii)</w:t>
      </w:r>
    </w:p>
    <w:p>
      <w:pPr>
        <w:keepNext w:val="false"/>
      </w:pPr>
      <w:r>
        <w:rPr>
          <w:b w:val="false"/>
          <w:bCs w:val="false"/>
        </w:rPr>
        <w:t xml:space="preserve">respectă legislația în domeniul securității și sănătății muncii, în cazul lucrărilor de executare și verificare de instalații electrice;</w:t>
      </w:r>
    </w:p>
    <w:p>
      <w:pPr>
        <w:keepNext w:val="false"/>
      </w:pPr>
      <w:r>
        <w:rPr>
          <w:b w:val="false"/>
          <w:bCs w:val="false"/>
        </w:rPr>
        <w:t xml:space="preserve">b) electricianul autorizat gradul/tipul IIA, IIIA sau IVA proiectează, respectiv electricianul autorizat gradul/tipul IIB, IIIB sau IVB execută instalații electrice interioare având o putere electrică instalată de maximum 30 kW și la o tensiune nominală mai mică de 1 kV, inclusiv verificări, măsurări ale instalațiilor de legare la pământ aferente acestora, fără a deține un atestat emis de autoritatea competentă, prin derogare de la prevederile Regulamentului pentru atestarea operatorilor economici care proiectează, execută și verifică instalații electrice, în vigoare, aprobat prin ordin al președintelui Autorității Naționale de Reglementare în Domeniul Energiei, dacă îndeplinește cumulativ următoarele condiții:</w:t>
      </w:r>
    </w:p>
    <w:p>
      <w:pPr>
        <w:keepNext w:val="false"/>
      </w:pPr>
      <w:r>
        <w:rPr>
          <w:b w:val="false"/>
          <w:bCs w:val="false"/>
        </w:rPr>
        <w:t xml:space="preserve">(i)</w:t>
      </w:r>
    </w:p>
    <w:p>
      <w:pPr>
        <w:keepNext w:val="false"/>
      </w:pPr>
      <w:r>
        <w:rPr>
          <w:b w:val="false"/>
          <w:bCs w:val="false"/>
        </w:rPr>
        <w:t xml:space="preserve">deține o autorizație/adeverință de electrician autorizat emisă de ANRE, pentru gradul II, III sau IV, după caz, vizată la zi;</w:t>
      </w:r>
    </w:p>
    <w:p>
      <w:pPr>
        <w:keepNext w:val="false"/>
      </w:pPr>
      <w:r>
        <w:rPr>
          <w:b w:val="false"/>
          <w:bCs w:val="false"/>
        </w:rPr>
        <w:t xml:space="preserve">(ii)</w:t>
      </w:r>
    </w:p>
    <w:p>
      <w:pPr>
        <w:keepNext w:val="false"/>
      </w:pPr>
      <w:r>
        <w:rPr>
          <w:b w:val="false"/>
          <w:bCs w:val="false"/>
        </w:rPr>
        <w:t xml:space="preserve">asigură realizarea lucrărilor mai sus menționate prin asociere cu un alt electrician autorizat, care îndeplinește condițiile prevăzute la pct. (i), desfășurându-și activitatea, de asemenea, ca persoană fizică autorizată/întreprindere individuală/ întreprindere familială;</w:t>
      </w:r>
    </w:p>
    <w:p>
      <w:pPr>
        <w:keepNext w:val="false"/>
      </w:pPr>
      <w:r>
        <w:rPr>
          <w:b w:val="false"/>
          <w:bCs w:val="false"/>
        </w:rPr>
        <w:t xml:space="preserve">(iii)</w:t>
      </w:r>
    </w:p>
    <w:p>
      <w:pPr>
        <w:keepNext w:val="false"/>
      </w:pPr>
      <w:r>
        <w:rPr>
          <w:b w:val="false"/>
          <w:bCs w:val="false"/>
        </w:rPr>
        <w:t xml:space="preserve">respectă legislația în domeniul securității și sănătății muncii, în cazul lucrărilor de executare și verificare de instalații electrice;</w:t>
      </w:r>
    </w:p>
    <w:p>
      <w:pPr>
        <w:keepNext w:val="false"/>
      </w:pPr>
      <w:r>
        <w:rPr>
          <w:b w:val="false"/>
          <w:bCs w:val="false"/>
        </w:rPr>
        <w:t xml:space="preserve">c) electricianul autorizat gradul II, III sau IV proiectează, execută și verifică instalații electrice, altele decât cele prevăzute la lit. b), dacă deține o autorizație/adeverință de electrician autorizat emisă de ANRE, vizată la zi, și dacă deține un atestat emis de ANRE pentru proiectarea/executarea/verificarea de instalații electrice care îi conferă dreptul să proiecteze/să execute/să verifice acele instalații electrice.</w:t>
      </w:r>
    </w:p>
    <w:p>
      <w:pPr>
        <w:keepNext w:val="false"/>
      </w:pPr>
      <w:r>
        <w:rPr>
          <w:b w:val="false"/>
          <w:bCs w:val="false"/>
        </w:rPr>
        <w:t xml:space="preserve">B.</w:t>
      </w:r>
    </w:p>
    <w:p>
      <w:pPr>
        <w:keepNext w:val="false"/>
      </w:pPr>
      <w:r>
        <w:rPr>
          <w:b w:val="false"/>
          <w:bCs w:val="false"/>
        </w:rPr>
        <w:t xml:space="preserve">În calitate de angajat al unui operator economic care desfășoară activități în baza unor atestate emise de către ANRE, cu respectarea legislației în domeniul securității și sănătății muncii:</w:t>
      </w:r>
    </w:p>
    <w:p>
      <w:pPr>
        <w:keepNext w:val="false"/>
      </w:pPr>
      <w:r>
        <w:rPr>
          <w:b w:val="false"/>
          <w:bCs w:val="false"/>
        </w:rPr>
        <w:t xml:space="preserve">a) electricianul autorizat gradul/tipul IIA, IIIA sau IVA proiectează instalații electrice/coordonează elaborarea proiectului de instalații electrice de către un colectiv de electricieni calificați/autorizați, după caz;</w:t>
      </w:r>
    </w:p>
    <w:p>
      <w:pPr>
        <w:keepNext w:val="false"/>
      </w:pPr>
      <w:r>
        <w:rPr>
          <w:b w:val="false"/>
          <w:bCs w:val="false"/>
        </w:rPr>
        <w:t xml:space="preserve">b) electricianul autorizat gradul/tipul IIB, IIIB sau IVB execută/coordonează și/sau supraveghează executarea lucrărilor de instalații electrice de către o echipă de electricieni calificați/autorizați, după caz;</w:t>
      </w:r>
    </w:p>
    <w:p>
      <w:pPr>
        <w:keepNext w:val="false"/>
      </w:pPr>
      <w:r>
        <w:rPr>
          <w:b w:val="false"/>
          <w:bCs w:val="false"/>
        </w:rPr>
        <w:t xml:space="preserve">c) electricianul autorizat gradul I poate face parte din structura minimă de personal a operatorului economic atestat și execută lucrări de instalații electrice sub coordonarea/ supravegherea electricianului autorizat gradul/tipul IIB, IIIB sau IVB.</w:t>
      </w:r>
    </w:p>
    <w:p>
      <w:pPr>
        <w:keepNext w:val="false"/>
      </w:pPr>
      <w:r>
        <w:rPr>
          <w:b w:val="false"/>
          <w:bCs w:val="false"/>
        </w:rPr>
        <w:t xml:space="preserve">C.</w:t>
      </w:r>
    </w:p>
    <w:p>
      <w:pPr>
        <w:keepNext w:val="false"/>
      </w:pPr>
      <w:r>
        <w:rPr>
          <w:b w:val="false"/>
          <w:bCs w:val="false"/>
        </w:rPr>
        <w:t xml:space="preserve">În calitate de angajat al unui operator de rețea, pentru realizarea de lucrări de executare/operare a instalațiilor electrice deținute în patrimoniul operatorului de rețea:</w:t>
      </w:r>
    </w:p>
    <w:p>
      <w:pPr>
        <w:keepNext w:val="false"/>
      </w:pPr>
      <w:r>
        <w:rPr>
          <w:b w:val="false"/>
          <w:bCs w:val="false"/>
        </w:rPr>
        <w:t xml:space="preserve">a) electricianul autorizat gradul I poate desfășura activitatea de operare și/sau mentenanță a instalațiilor electrice din patrimoniul operatorului de rețea și realizează, sub coordonarea/supravegherea electricianului autorizat gradul/tipul IIB, IIIB sau IVB, după caz, lucrări de executare/ mentenanță/întreținere/reparații a/ale instalațiilor electrice respective;</w:t>
      </w:r>
    </w:p>
    <w:p>
      <w:pPr>
        <w:keepNext w:val="false"/>
      </w:pPr>
      <w:r>
        <w:rPr>
          <w:b w:val="false"/>
          <w:bCs w:val="false"/>
        </w:rPr>
        <w:t xml:space="preserve">b) electricianul autorizat gradul/tipul IIB, IIIB sau IVB, care desfășoară activitatea de operare și/sau mentenanță a instalațiilor electrice din patrimoniul operatorului de rețea, coordonează/supraveghează executarea activităților de executare/întreținere/reparații a/ale instalațiilor electrice respective.</w:t>
      </w:r>
    </w:p>
    <w:p>
      <w:pPr>
        <w:keepNext w:val="false"/>
      </w:pPr>
      <w:r>
        <w:rPr>
          <w:b w:val="false"/>
          <w:bCs w:val="false"/>
        </w:rPr>
        <w:t xml:space="preserve">D.</w:t>
      </w:r>
    </w:p>
    <w:p>
      <w:pPr>
        <w:keepNext w:val="false"/>
      </w:pPr>
      <w:r>
        <w:rPr>
          <w:b w:val="false"/>
          <w:bCs w:val="false"/>
        </w:rPr>
        <w:t xml:space="preserve">În calitate de angajat al unui operator economic, având calitatea de producător ori client final de energie electrică, industrial sau asimilat, pentru realizarea de lucrări de operare și/sau mentenanță a instalațiilor electrice deținute în patrimoniul producătorului/clientului final de energie electrică, industrial sau asimilat:</w:t>
      </w:r>
    </w:p>
    <w:p>
      <w:pPr>
        <w:keepNext w:val="false"/>
      </w:pPr>
      <w:r>
        <w:rPr>
          <w:b w:val="false"/>
          <w:bCs w:val="false"/>
        </w:rPr>
        <w:t xml:space="preserve">a) electricianul autorizat gradul I poate desfășura activitatea de operare și/sau mentenanță a instalațiilor electrice din patrimoniul producătorului/operatorului economic client final de energie electrică, execută, sub coordonarea/supravegherea electricienilor autorizați gradul/tipul IIB, IIIB sau IVB, lucrări de întreținere/reparații a/ale instalațiilor electrice respective;</w:t>
      </w:r>
    </w:p>
    <w:p>
      <w:pPr>
        <w:keepNext w:val="false"/>
      </w:pPr>
      <w:r>
        <w:rPr>
          <w:b w:val="false"/>
          <w:bCs w:val="false"/>
        </w:rPr>
        <w:t xml:space="preserve">b) electricianul autorizat gradul/tipul IIB, IIIB sau IVB, care desfășoară activitatea de operare și/sau mentenanță a instalațiilor electrice din patrimoniul producătorului/operatorului economic client final de energie electrică, coordonează/ supraveghează executarea lucrărilor de întreținere/reparații a/ale instalațiilor electrice respective;</w:t>
      </w:r>
    </w:p>
    <w:p>
      <w:pPr>
        <w:keepNext w:val="false"/>
      </w:pPr>
      <w:r>
        <w:rPr>
          <w:b w:val="false"/>
          <w:bCs w:val="false"/>
        </w:rPr>
        <w:t xml:space="preserve">c) electricianul autorizat gradul/tipul IIA, IIIA sau IVA coordonează/supraveghează realizarea proiectelor de instalații electrice din patrimoniul producătorului/operatorului economic client final de energie electrică, în vederea dezvoltării sau retehnologizării acestora.</w:t>
      </w:r>
    </w:p>
    <w:p>
      <w:pPr>
        <w:keepNext/>
      </w:pPr>
      <w:r>
        <w:rPr>
          <w:b/>
          <w:bCs/>
        </w:rPr>
        <w:t xml:space="preserve">Articolul 36</w:t>
      </w:r>
    </w:p>
    <w:p>
      <w:pPr>
        <w:keepNext w:val="false"/>
      </w:pPr>
      <w:r>
        <w:rPr>
          <w:b w:val="false"/>
          <w:bCs w:val="false"/>
        </w:rPr>
        <w:t xml:space="preserve">(1) Electricienii autorizați care își desfășoară activitatea cu respectarea prevederilor art. 35 lit. A, B și D au dreptul să întocmească documentații ale instalațiilor electrice proiectate/executate, în conformitate cu competențele prevăzute la art. 9, și să le înregistreze la operatorul de rețea, în conformitate cu prevederile legale în vigoare.</w:t>
      </w:r>
    </w:p>
    <w:p>
      <w:pPr>
        <w:keepNext w:val="false"/>
      </w:pPr>
      <w:r>
        <w:rPr>
          <w:b w:val="false"/>
          <w:bCs w:val="false"/>
        </w:rPr>
        <w:t xml:space="preserve">(2) Electricienii autorizați gradul/tipul IIB, IIIB sau IVB pot să execute verificări, măsurări ale instalațiilor de legare la pământ și să emită buletine de verificare pentru instalațiile care sunt în patrimoniul angajatorului, cu condiția ca angajatorul să utilizeze dotările necesare acestor activități.</w:t>
      </w:r>
    </w:p>
    <w:p>
      <w:pPr>
        <w:keepNext w:val="false"/>
      </w:pPr>
      <w:r>
        <w:rPr>
          <w:b w:val="false"/>
          <w:bCs w:val="false"/>
        </w:rPr>
        <w:t xml:space="preserve">Capitolul V</w:t>
      </w:r>
    </w:p>
    <w:p>
      <w:pPr>
        <w:keepNext w:val="false"/>
      </w:pPr>
      <w:r>
        <w:rPr>
          <w:b w:val="false"/>
          <w:bCs w:val="false"/>
        </w:rPr>
        <w:t xml:space="preserve">Obligații ale persoanelor autorizate</w:t>
      </w:r>
    </w:p>
    <w:p>
      <w:pPr>
        <w:keepNext/>
      </w:pPr>
      <w:r>
        <w:rPr>
          <w:b/>
          <w:bCs/>
        </w:rPr>
        <w:t xml:space="preserve">Articolul 37</w:t>
      </w:r>
    </w:p>
    <w:p>
      <w:pPr>
        <w:keepNext w:val="false"/>
      </w:pPr>
      <w:r>
        <w:rPr>
          <w:b w:val="false"/>
          <w:bCs w:val="false"/>
        </w:rPr>
        <w:t xml:space="preserve">Electricianul autorizat are obligația de a respecta următoarele cerințe asociate calității de electrician autorizat:</w:t>
      </w:r>
    </w:p>
    <w:p>
      <w:pPr>
        <w:keepNext w:val="false"/>
      </w:pPr>
      <w:r>
        <w:rPr>
          <w:b w:val="false"/>
          <w:bCs w:val="false"/>
        </w:rPr>
        <w:t xml:space="preserve">a) de a cunoaște și respecta prevederile prezentului regulament și ale reglementărilor emise de ANRE aplicabile activității sale;</w:t>
      </w:r>
    </w:p>
    <w:p>
      <w:pPr>
        <w:keepNext w:val="false"/>
      </w:pPr>
      <w:r>
        <w:rPr>
          <w:b w:val="false"/>
          <w:bCs w:val="false"/>
        </w:rPr>
        <w:t xml:space="preserve">b) de a executa și proiecta lucrări numai pe baza unei autorizații de electrician autorizat valabile și numai în limita competențelor acordate de gradul și de tipul de autorizare obținute;</w:t>
      </w:r>
    </w:p>
    <w:p>
      <w:pPr>
        <w:keepNext w:val="false"/>
      </w:pPr>
      <w:r>
        <w:rPr>
          <w:b w:val="false"/>
          <w:bCs w:val="false"/>
        </w:rPr>
        <w:t xml:space="preserve">c) de a executa lucrări în instalațiile electrice numai după obținerea acordurilor sau avizelor legale necesare;</w:t>
      </w:r>
    </w:p>
    <w:p>
      <w:pPr>
        <w:keepNext w:val="false"/>
      </w:pPr>
      <w:r>
        <w:rPr>
          <w:b w:val="false"/>
          <w:bCs w:val="false"/>
        </w:rPr>
        <w:t xml:space="preserve">d) de a executa lucrări în instalații electrice numai pe bază de proiecte întocmite de electricieni autorizați sau operatori economici atestați;</w:t>
      </w:r>
    </w:p>
    <w:p>
      <w:pPr>
        <w:keepNext w:val="false"/>
      </w:pPr>
      <w:r>
        <w:rPr>
          <w:b w:val="false"/>
          <w:bCs w:val="false"/>
        </w:rPr>
        <w:t xml:space="preserve">e) de a respecta proiectul în baza căruia execută instalația electrică; în cazul constatării unor neconformități de orice natură, electricianul autorizat este obligat să sesizeze proiectantul;</w:t>
      </w:r>
    </w:p>
    <w:p>
      <w:pPr>
        <w:keepNext w:val="false"/>
      </w:pPr>
      <w:r>
        <w:rPr>
          <w:b w:val="false"/>
          <w:bCs w:val="false"/>
        </w:rPr>
        <w:t xml:space="preserve">f) de a nu semna documentații de orice fel pentru lucrări pe care nu le proiectează, execută sau nu le supraveghează direct;</w:t>
      </w:r>
    </w:p>
    <w:p>
      <w:pPr>
        <w:keepNext w:val="false"/>
      </w:pPr>
      <w:r>
        <w:rPr>
          <w:b w:val="false"/>
          <w:bCs w:val="false"/>
        </w:rPr>
        <w:t xml:space="preserve">g) de a avea un comportament corect, etic și profesional cu persoanele fizice sau cu operatorii economici cu care vine în contact în relația profesională;</w:t>
      </w:r>
    </w:p>
    <w:p>
      <w:pPr>
        <w:keepNext w:val="false"/>
      </w:pPr>
      <w:r>
        <w:rPr>
          <w:b w:val="false"/>
          <w:bCs w:val="false"/>
        </w:rPr>
        <w:t xml:space="preserve">h) de a participa la recepția și la punerea în funcțiune a instalației electrice de utilizare proiectate/executate, în cazul în care i se solicită acest lucru de către beneficiarul sau operatorul de rețea la care urmează a se racorda instalația electrică de utilizare;</w:t>
      </w:r>
    </w:p>
    <w:p>
      <w:pPr>
        <w:keepNext w:val="false"/>
      </w:pPr>
      <w:r>
        <w:rPr>
          <w:b w:val="false"/>
          <w:bCs w:val="false"/>
        </w:rPr>
        <w:t xml:space="preserve">i) de a solicita operatorului de rețea punerea sub tensiune a instalațiilor electrice executate, după recepționarea acestora și încheierea tuturor contractelor prevăzute de lege în vederea alimentării/furnizării energiei electrice;</w:t>
      </w:r>
    </w:p>
    <w:p>
      <w:pPr>
        <w:keepNext w:val="false"/>
      </w:pPr>
      <w:r>
        <w:rPr>
          <w:b w:val="false"/>
          <w:bCs w:val="false"/>
        </w:rPr>
        <w:t xml:space="preserve">j) de a nu executa lucrări, manevre sau intervenții sub orice formă în instalațiile operatorilor de rețea și/sau de a nu utiliza componentele rețelelor electrice de distribuție sau transport fără contracte încheiate cu operatorul de rețea în patrimoniul căruia se află acestea;</w:t>
      </w:r>
    </w:p>
    <w:p>
      <w:pPr>
        <w:keepNext w:val="false"/>
      </w:pPr>
      <w:r>
        <w:rPr>
          <w:b w:val="false"/>
          <w:bCs w:val="false"/>
        </w:rPr>
        <w:t xml:space="preserve">k) de a nu utiliza componentele rețelelor electrice de distribuție sau transport în alte scopuri decât cele prevăzute în legislația în vigoare;</w:t>
      </w:r>
    </w:p>
    <w:p>
      <w:pPr>
        <w:keepNext w:val="false"/>
      </w:pPr>
      <w:r>
        <w:rPr>
          <w:b w:val="false"/>
          <w:bCs w:val="false"/>
        </w:rPr>
        <w:t xml:space="preserve">l) de a respecta reglementările tehnice în vigoare;</w:t>
      </w:r>
    </w:p>
    <w:p>
      <w:pPr>
        <w:keepNext w:val="false"/>
      </w:pPr>
      <w:r>
        <w:rPr>
          <w:b w:val="false"/>
          <w:bCs w:val="false"/>
        </w:rPr>
        <w:t xml:space="preserve">m) de a respecta legislația în domeniul securității și sănătății în muncă;</w:t>
      </w:r>
    </w:p>
    <w:p>
      <w:pPr>
        <w:keepNext w:val="false"/>
      </w:pPr>
      <w:r>
        <w:rPr>
          <w:b w:val="false"/>
          <w:bCs w:val="false"/>
        </w:rPr>
        <w:t xml:space="preserve">n) de a prezenta autorității competente, la solicitarea acesteia, orice date și informații necesare desfășurării activității acesteia;</w:t>
      </w:r>
    </w:p>
    <w:p>
      <w:pPr>
        <w:keepNext w:val="false"/>
      </w:pPr>
      <w:r>
        <w:rPr>
          <w:b w:val="false"/>
          <w:bCs w:val="false"/>
        </w:rPr>
        <w:t xml:space="preserve">o) de a permite verificările, inspecțiile și controalele prevăzute prin reglementări sau dispuse de ANRE;</w:t>
      </w:r>
    </w:p>
    <w:p>
      <w:pPr>
        <w:keepNext w:val="false"/>
      </w:pPr>
      <w:r>
        <w:rPr>
          <w:b w:val="false"/>
          <w:bCs w:val="false"/>
        </w:rPr>
        <w:t xml:space="preserve">p) de a respecta și de a aplica măsurile dispuse de ANRE.</w:t>
      </w:r>
    </w:p>
    <w:p>
      <w:pPr>
        <w:keepNext/>
      </w:pPr>
      <w:r>
        <w:rPr>
          <w:b/>
          <w:bCs/>
        </w:rPr>
        <w:t xml:space="preserve">Articolul 38</w:t>
      </w:r>
    </w:p>
    <w:p>
      <w:pPr>
        <w:keepNext w:val="false"/>
      </w:pPr>
      <w:r>
        <w:rPr>
          <w:b w:val="false"/>
          <w:bCs w:val="false"/>
        </w:rPr>
        <w:t xml:space="preserve">Personalul calificat cu diplomă de studii sau, după caz, certificat de calificare în domeniul electric, aflat sub coordonarea/supravegherea electricienilor autorizați, are următoarele obligații:</w:t>
      </w:r>
    </w:p>
    <w:p>
      <w:pPr>
        <w:keepNext w:val="false"/>
      </w:pPr>
      <w:r>
        <w:rPr>
          <w:b w:val="false"/>
          <w:bCs w:val="false"/>
        </w:rPr>
        <w:t xml:space="preserve">a) să realizeze operarea instalațiilor electrice și/sau să execute lucrări de mentenanță/întreținere/reparații curente a/ale instalațiilor electrice, cu excepția lucrărilor sub tensiune în instalații electrice, sub coordonarea/supravegherea electricienilor autorizați, în limitele competențelor aferente gradului și tipului de autorizare ale electricienilor autorizați care îl coordonează/supraveghează, prevăzute la art. 35;</w:t>
      </w:r>
    </w:p>
    <w:p>
      <w:pPr>
        <w:keepNext w:val="false"/>
      </w:pPr>
      <w:r>
        <w:rPr>
          <w:b w:val="false"/>
          <w:bCs w:val="false"/>
        </w:rPr>
        <w:t xml:space="preserve">b) să respecte reglementările tehnice în vigoare aplicabile lucrărilor pe care le realizează;</w:t>
      </w:r>
    </w:p>
    <w:p>
      <w:pPr>
        <w:keepNext w:val="false"/>
      </w:pPr>
      <w:r>
        <w:rPr>
          <w:b w:val="false"/>
          <w:bCs w:val="false"/>
        </w:rPr>
        <w:t xml:space="preserve">c) să respecte legislația în domeniul securității și sănătății în muncă.</w:t>
      </w:r>
    </w:p>
    <w:p>
      <w:pPr>
        <w:keepNext/>
      </w:pPr>
      <w:r>
        <w:rPr>
          <w:b/>
          <w:bCs/>
        </w:rPr>
        <w:t xml:space="preserve">Articolul 39</w:t>
      </w:r>
    </w:p>
    <w:p>
      <w:pPr>
        <w:keepNext w:val="false"/>
      </w:pPr>
      <w:r>
        <w:rPr>
          <w:b w:val="false"/>
          <w:bCs w:val="false"/>
        </w:rPr>
        <w:t xml:space="preserve">(1) Verificatorul de proiecte autorizat în domeniul instalațiilor electrice tehnologice are obligația ca în cadrul verificărilor pe care le efectuează să urmărească:</w:t>
      </w:r>
    </w:p>
    <w:p>
      <w:pPr>
        <w:keepNext w:val="false"/>
      </w:pPr>
      <w:r>
        <w:rPr>
          <w:b w:val="false"/>
          <w:bCs w:val="false"/>
        </w:rPr>
        <w:t xml:space="preserve">a) respectarea cotelor privitoare la condițiile specifice de amplasament și condițiile de exploatare tehnologică;</w:t>
      </w:r>
    </w:p>
    <w:p>
      <w:pPr>
        <w:keepNext w:val="false"/>
      </w:pPr>
      <w:r>
        <w:rPr>
          <w:b w:val="false"/>
          <w:bCs w:val="false"/>
        </w:rPr>
        <w:t xml:space="preserve">b) respectarea reglementărilor tehnice în vigoare;</w:t>
      </w:r>
    </w:p>
    <w:p>
      <w:pPr>
        <w:keepNext w:val="false"/>
      </w:pPr>
      <w:r>
        <w:rPr>
          <w:b w:val="false"/>
          <w:bCs w:val="false"/>
        </w:rPr>
        <w:t xml:space="preserve">c) asigurarea exigențelor de calitate, în condițiile legii, și păstrarea confidențialității cu privire la documentația supusă verificării;</w:t>
      </w:r>
    </w:p>
    <w:p>
      <w:pPr>
        <w:keepNext w:val="false"/>
      </w:pPr>
      <w:r>
        <w:rPr>
          <w:b w:val="false"/>
          <w:bCs w:val="false"/>
        </w:rPr>
        <w:t xml:space="preserve">d) respectarea legislației în domeniul securității și sănătății în muncă.</w:t>
      </w:r>
    </w:p>
    <w:p>
      <w:pPr>
        <w:keepNext w:val="false"/>
      </w:pPr>
      <w:r>
        <w:rPr>
          <w:b w:val="false"/>
          <w:bCs w:val="false"/>
        </w:rPr>
        <w:t xml:space="preserve">(2) Eventualele divergențe dintre verificatorul de proiecte în domeniul instalațiilor electrice tehnologice autorizat și proiectant pot fi rezolvate de către un expert tehnic de calitate și extrajudiciar în domeniul instalațiilor electrice tehnologice, angajat de investitor. Decizia expertului este obligatorie pentru ambele părți, iar răspunderea revine acestuia.</w:t>
      </w:r>
    </w:p>
    <w:p>
      <w:pPr>
        <w:keepNext w:val="false"/>
      </w:pPr>
      <w:r>
        <w:rPr>
          <w:b w:val="false"/>
          <w:bCs w:val="false"/>
        </w:rPr>
        <w:t xml:space="preserve">(3) Verificatorul de proiecte în domeniul instalațiilor electrice tehnologice autorizat în condițiile prezentului regulament va întocmi și va ține la zi un registru de evidență a proiectelor de instalații electrice verificate, întocmit conform modelului prevăzut în anexa nr. 3.</w:t>
      </w:r>
    </w:p>
    <w:p>
      <w:pPr>
        <w:keepNext/>
      </w:pPr>
      <w:r>
        <w:rPr>
          <w:b/>
          <w:bCs/>
        </w:rPr>
        <w:t xml:space="preserve">Articolul 40</w:t>
      </w:r>
    </w:p>
    <w:p>
      <w:pPr>
        <w:keepNext w:val="false"/>
      </w:pPr>
      <w:r>
        <w:rPr>
          <w:b w:val="false"/>
          <w:bCs w:val="false"/>
        </w:rPr>
        <w:t xml:space="preserve">Expertul tehnic de calitate și extrajudiciar autorizat în domeniul instalațiilor electrice tehnologice are următoarele obligații:</w:t>
      </w:r>
    </w:p>
    <w:p>
      <w:pPr>
        <w:keepNext w:val="false"/>
      </w:pPr>
      <w:r>
        <w:rPr>
          <w:b w:val="false"/>
          <w:bCs w:val="false"/>
        </w:rPr>
        <w:t xml:space="preserve">a) să întocmească raportul de expertiză tehnică de calitate privind modul de respectare a prevederilor legale;</w:t>
      </w:r>
    </w:p>
    <w:p>
      <w:pPr>
        <w:keepNext w:val="false"/>
      </w:pPr>
      <w:r>
        <w:rPr>
          <w:b w:val="false"/>
          <w:bCs w:val="false"/>
        </w:rPr>
        <w:t xml:space="preserve">b) să nu extragă și să nu transmită, pentru a fi folosite în alte scopuri, elemente ale proiectului și detalii de execuție verificate în cadrul expertizei tehnice de calitate și considerate de proiectant drept de autor;</w:t>
      </w:r>
    </w:p>
    <w:p>
      <w:pPr>
        <w:keepNext w:val="false"/>
      </w:pPr>
      <w:r>
        <w:rPr>
          <w:b w:val="false"/>
          <w:bCs w:val="false"/>
        </w:rPr>
        <w:t xml:space="preserve">c) să întocmească și să țină la zi un registru de evidență a lucrărilor de instalații electrice expertizate, întocmit conform modelului prevăzut în anexa nr. 4;</w:t>
      </w:r>
    </w:p>
    <w:p>
      <w:pPr>
        <w:keepNext w:val="false"/>
      </w:pPr>
      <w:r>
        <w:rPr>
          <w:b w:val="false"/>
          <w:bCs w:val="false"/>
        </w:rPr>
        <w:t xml:space="preserve">d) să respecte atribuțiile și competențele care îi revin prin Ordonanța Guvernului nr. 2/2000 privind organizarea activității de expertiză judiciară și extrajudiciară, aprobată prin Legea nr. 156/2002, cu modificările și completările ulterioare;</w:t>
      </w:r>
    </w:p>
    <w:p>
      <w:pPr>
        <w:keepNext w:val="false"/>
      </w:pPr>
      <w:r>
        <w:rPr>
          <w:b w:val="false"/>
          <w:bCs w:val="false"/>
        </w:rPr>
        <w:t xml:space="preserve">e) să respecte legislația în domeniul securității și sănătății în muncă.</w:t>
      </w:r>
    </w:p>
    <w:p>
      <w:pPr>
        <w:keepNext w:val="false"/>
      </w:pPr>
      <w:r>
        <w:rPr>
          <w:b w:val="false"/>
          <w:bCs w:val="false"/>
        </w:rPr>
        <w:t xml:space="preserve">Capitolul VI</w:t>
      </w:r>
    </w:p>
    <w:p>
      <w:pPr>
        <w:keepNext w:val="false"/>
      </w:pPr>
      <w:r>
        <w:rPr>
          <w:b w:val="false"/>
          <w:bCs w:val="false"/>
        </w:rPr>
        <w:t xml:space="preserve">Răspunderi și sancțiuni</w:t>
      </w:r>
    </w:p>
    <w:p>
      <w:pPr>
        <w:keepNext/>
      </w:pPr>
      <w:r>
        <w:rPr>
          <w:b/>
          <w:bCs/>
        </w:rPr>
        <w:t xml:space="preserve">Articolul 41</w:t>
      </w:r>
    </w:p>
    <w:p>
      <w:pPr>
        <w:keepNext w:val="false"/>
      </w:pPr>
      <w:r>
        <w:rPr>
          <w:b w:val="false"/>
          <w:bCs w:val="false"/>
        </w:rPr>
        <w:t xml:space="preserve">(1) Constatarea și sancționarea contravențiilor se realizează de către agenți constatatori împuterniciți în acest scop de președintele autorității competente, potrivit prevederilor legii.</w:t>
      </w:r>
    </w:p>
    <w:p>
      <w:pPr>
        <w:keepNext w:val="false"/>
      </w:pPr>
      <w:r>
        <w:rPr>
          <w:b w:val="false"/>
          <w:bCs w:val="false"/>
        </w:rPr>
        <w:t xml:space="preserve">(2) Agenții constatatori ai autorității competente, în funcție de gravitatea faptei constatate, pot propune următoarele sancțiuni complementare:</w:t>
      </w:r>
    </w:p>
    <w:p>
      <w:pPr>
        <w:keepNext w:val="false"/>
      </w:pPr>
      <w:r>
        <w:rPr>
          <w:b w:val="false"/>
          <w:bCs w:val="false"/>
        </w:rPr>
        <w:t xml:space="preserve">a) suspendarea calității de persoană autorizată pe o perioadă de maximum 6 luni;</w:t>
      </w:r>
    </w:p>
    <w:p>
      <w:pPr>
        <w:keepNext w:val="false"/>
      </w:pPr>
      <w:r>
        <w:rPr>
          <w:b w:val="false"/>
          <w:bCs w:val="false"/>
        </w:rPr>
        <w:t xml:space="preserve">b) retragerea calității de persoană autorizată, cu drept de prezentare la o nouă examinare după o perioadă de 3 ani;</w:t>
      </w:r>
    </w:p>
    <w:p>
      <w:pPr>
        <w:keepNext w:val="false"/>
      </w:pPr>
      <w:r>
        <w:rPr>
          <w:b w:val="false"/>
          <w:bCs w:val="false"/>
        </w:rPr>
        <w:t xml:space="preserve">c) retragerea calității de persoană autorizată, fără drept de prezentare la o nouă examinare.</w:t>
      </w:r>
    </w:p>
    <w:p>
      <w:pPr>
        <w:keepNext w:val="false"/>
      </w:pPr>
      <w:r>
        <w:rPr>
          <w:b w:val="false"/>
          <w:bCs w:val="false"/>
        </w:rPr>
        <w:t xml:space="preserve">(3) Suspendarea sau retragerea calității de persoană autorizată se face prin decizie a președintelui autorității competente, având la bază următoarele documente:</w:t>
      </w:r>
    </w:p>
    <w:p>
      <w:pPr>
        <w:keepNext w:val="false"/>
      </w:pPr>
      <w:r>
        <w:rPr>
          <w:b w:val="false"/>
          <w:bCs w:val="false"/>
        </w:rPr>
        <w:t xml:space="preserve">a) procesul-verbal de constatare și sancționare a contravențiilor în domeniul energiei;</w:t>
      </w:r>
    </w:p>
    <w:p>
      <w:pPr>
        <w:keepNext w:val="false"/>
      </w:pPr>
      <w:r>
        <w:rPr>
          <w:b w:val="false"/>
          <w:bCs w:val="false"/>
        </w:rPr>
        <w:t xml:space="preserve">b) raportul de constatare, întocmit de către agentul constatator, prin care este fundamentată propunerea făcută;</w:t>
      </w:r>
    </w:p>
    <w:p>
      <w:pPr>
        <w:keepNext w:val="false"/>
      </w:pPr>
      <w:r>
        <w:rPr>
          <w:b w:val="false"/>
          <w:bCs w:val="false"/>
        </w:rPr>
        <w:t xml:space="preserve">c) referatul întocmit de către structura organizatorică de specialitate în baza documentelor prevăzute la lit. a) și b).</w:t>
      </w:r>
    </w:p>
    <w:p>
      <w:pPr>
        <w:keepNext w:val="false"/>
      </w:pPr>
      <w:r>
        <w:rPr>
          <w:b w:val="false"/>
          <w:bCs w:val="false"/>
        </w:rPr>
        <w:t xml:space="preserve">(4) Pe durata suspendării calității de persoană autorizată sau în cazul retragerii calității de persoană autorizată, persoana nu mai are dreptul să desfășoare activitățile pentru care a fost autorizată.</w:t>
      </w:r>
    </w:p>
    <w:p>
      <w:pPr>
        <w:keepNext/>
      </w:pPr>
      <w:r>
        <w:rPr>
          <w:b/>
          <w:bCs/>
        </w:rPr>
        <w:t xml:space="preserve">Articolul 42</w:t>
      </w:r>
    </w:p>
    <w:p>
      <w:pPr>
        <w:keepNext w:val="false"/>
      </w:pPr>
      <w:r>
        <w:rPr>
          <w:b w:val="false"/>
          <w:bCs w:val="false"/>
        </w:rPr>
        <w:t xml:space="preserve">(1) Contestația la decizia de suspendare/retragere a calității de persoană autorizată se depune de către persoana în cauză la ANRE, în termen de 30 de zile de la data comunicării deciziei autorității competente.</w:t>
      </w:r>
    </w:p>
    <w:p>
      <w:pPr>
        <w:keepNext w:val="false"/>
      </w:pPr>
      <w:r>
        <w:rPr>
          <w:b w:val="false"/>
          <w:bCs w:val="false"/>
        </w:rPr>
        <w:t xml:space="preserve">(2) ANRE soluționează contestația conform procedurilor interne, decizia fiind obligatorie.</w:t>
      </w:r>
    </w:p>
    <w:p>
      <w:pPr>
        <w:keepNext w:val="false"/>
      </w:pPr>
      <w:r>
        <w:rPr>
          <w:b w:val="false"/>
          <w:bCs w:val="false"/>
        </w:rPr>
        <w:t xml:space="preserve">(3) Decizia prevăzută la alin. (2) poate fi contestată la instanța competentă, în condițiile legii.</w:t>
      </w:r>
    </w:p>
    <w:p>
      <w:pPr>
        <w:keepNext w:val="false"/>
      </w:pPr>
      <w:r>
        <w:rPr>
          <w:b w:val="false"/>
          <w:bCs w:val="false"/>
        </w:rPr>
        <w:t xml:space="preserve">(4) Sancțiunile prevăzute în prezentul regulament se consemnează în Registrul electronic de evidență a autorizațiilor, gestionat de către structura organizatorică de specialitate din cadrul autorității competente; aceste informații sunt publice, se comunică persoanelor autorizate sancționate și, după caz, angajatorului acestora și operatorului de rețea și pot fi consultate pe pagina de internet a autorității competente.</w:t>
      </w:r>
    </w:p>
    <w:p>
      <w:pPr>
        <w:keepNext/>
      </w:pPr>
      <w:r>
        <w:rPr>
          <w:b/>
          <w:bCs/>
        </w:rPr>
        <w:t xml:space="preserve">Articolul 43</w:t>
      </w:r>
    </w:p>
    <w:p>
      <w:pPr>
        <w:keepNext w:val="false"/>
      </w:pPr>
      <w:r>
        <w:rPr>
          <w:b w:val="false"/>
          <w:bCs w:val="false"/>
        </w:rPr>
        <w:t xml:space="preserve">Decizia autorității competente de aplicare a măsurilor prevăzute la art. 41 alin. (2) va ține seama de tipul și efectele încălcării obligațiilor prevăzute de prezentul regulament.</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44</w:t>
      </w:r>
    </w:p>
    <w:p>
      <w:pPr>
        <w:keepNext w:val="false"/>
      </w:pPr>
      <w:r>
        <w:rPr>
          <w:b w:val="false"/>
          <w:bCs w:val="false"/>
        </w:rPr>
        <w:t xml:space="preserve">Tarifele pentru autorizarea electricienilor în domeniul instalațiilor electrice, a verificatorilor de proiecte în domeniul instalațiilor electrice tehnologice, respectiv a experților tehnici de calitate și extrajudiciari în domeniul instalațiilor electrice tehnologice se stabilesc și se actualizează anual, prin ordin al președintelui autorității competente, publicat în Monitorul Oficial al României, Partea I.</w:t>
      </w:r>
    </w:p>
    <w:p>
      <w:pPr>
        <w:keepNext/>
      </w:pPr>
      <w:r>
        <w:rPr>
          <w:b/>
          <w:bCs/>
        </w:rPr>
        <w:t xml:space="preserve">Articolul 45</w:t>
      </w:r>
    </w:p>
    <w:p>
      <w:pPr>
        <w:keepNext w:val="false"/>
      </w:pPr>
      <w:r>
        <w:rPr>
          <w:b w:val="false"/>
          <w:bCs w:val="false"/>
        </w:rPr>
        <w:t xml:space="preserve">Operatorii de rețea au obligația, conform prevederilor legale în vigoare, de a asigura punerea sub tensiune a instalațiilor electrice de utilizare doar dacă documentațiile aferente acestor instalații electrice, depuse la operatorul de rețea, sunt întocmite de operatori economici atestați, titulari de atestate emise pentru activități corespunzătoare tipului de instalație electrică de utilizare, sau de către electricieni autorizați care își desfășoară activitatea în conformitate cu prevederile art. 35.</w:t>
      </w:r>
    </w:p>
    <w:p>
      <w:pPr>
        <w:keepNext/>
      </w:pPr>
      <w:r>
        <w:rPr>
          <w:b/>
          <w:bCs/>
        </w:rPr>
        <w:t xml:space="preserve">Articolul 46</w:t>
      </w:r>
    </w:p>
    <w:p>
      <w:pPr>
        <w:keepNext w:val="false"/>
      </w:pPr>
      <w:r>
        <w:rPr>
          <w:b w:val="false"/>
          <w:bCs w:val="false"/>
        </w:rPr>
        <w:t xml:space="preserve">(1) În situații excepționale, candidatul care nu poate participa la examenul/interviul la care a fost acceptat are posibilitatea de a solicita autorității competente, în scris, cu cel puțin 3 zile anterior datei de desfășurare a examenului/interviului mutarea din centrul deja ales de către candidat într-un alt centru de examinare, în funcție de programul organizatoric al respectivei sesiuni de autorizare, fără a achita un nou tarif de autorizare. Solicitarea va fi însoțită de documente justificative care să demonstreze urgența situației.</w:t>
      </w:r>
    </w:p>
    <w:p>
      <w:pPr>
        <w:keepNext w:val="false"/>
      </w:pPr>
      <w:r>
        <w:rPr>
          <w:b w:val="false"/>
          <w:bCs w:val="false"/>
        </w:rPr>
        <w:t xml:space="preserve">(2) După data de desfășurare a examenului/interviului, în cazul unor motive justificate însoțite de documente în acest sens, candidatul poate solicita reprogramarea participării la examen/interviu într-o altă zi sau într-un alt centru de examinare, în cadrul aceleiași sesiuni, în funcție de programul organizatoric al respectivei sesiuni de autorizare, sau în următoarea sesiune de examinare organizată de ANRE, o singură dată, fără a achita un nou tarif de autorizare.</w:t>
      </w:r>
    </w:p>
    <w:p>
      <w:pPr>
        <w:keepNext w:val="false"/>
      </w:pPr>
      <w:r>
        <w:rPr>
          <w:b w:val="false"/>
          <w:bCs w:val="false"/>
        </w:rPr>
        <w:t xml:space="preserve">(3) Candidatul poate solicita retragerea cererii de autorizare, inclusiv a tarifului de autorizare, înainte de analiza documentelor anexate cererii de autorizare.</w:t>
      </w:r>
    </w:p>
    <w:p>
      <w:pPr>
        <w:keepNext w:val="false"/>
      </w:pPr>
      <w:r>
        <w:rPr>
          <w:b w:val="false"/>
          <w:bCs w:val="false"/>
        </w:rPr>
        <w:t xml:space="preserve">(4) Sumele încasate de ANRE nu se restituie:</w:t>
      </w:r>
    </w:p>
    <w:p>
      <w:pPr>
        <w:keepNext w:val="false"/>
      </w:pPr>
      <w:r>
        <w:rPr>
          <w:b w:val="false"/>
          <w:bCs w:val="false"/>
        </w:rPr>
        <w:t xml:space="preserve">a) candidatului care nu se prezintă la examenul/interviul la care a fost acceptat;</w:t>
      </w:r>
    </w:p>
    <w:p>
      <w:pPr>
        <w:keepNext w:val="false"/>
      </w:pPr>
      <w:r>
        <w:rPr>
          <w:b w:val="false"/>
          <w:bCs w:val="false"/>
        </w:rPr>
        <w:t xml:space="preserve">b) candidatului care nu promovează examenul/interviul de autorizare;</w:t>
      </w:r>
    </w:p>
    <w:p>
      <w:pPr>
        <w:keepNext w:val="false"/>
      </w:pPr>
      <w:r>
        <w:rPr>
          <w:b w:val="false"/>
          <w:bCs w:val="false"/>
        </w:rPr>
        <w:t xml:space="preserve">c) candidatului care a fost acceptat pentru a susține examenul la un grad/tip de autorizare diferit de cel solicitat prin cererea înregistrată la ANRE;</w:t>
      </w:r>
    </w:p>
    <w:p>
      <w:pPr>
        <w:keepNext w:val="false"/>
      </w:pPr>
      <w:r>
        <w:rPr>
          <w:b w:val="false"/>
          <w:bCs w:val="false"/>
        </w:rPr>
        <w:t xml:space="preserve">d) candidatului care nu îndeplinește condițiile de participare la examen/interviu, documentația fiind neconformă cu prevederile regulamentului, după transmiterea completărilor și clarificărilor solicitate de ANRE și care nu a solicitat retragerea cererii în termenul prevăzut la alin. (3).</w:t>
      </w:r>
    </w:p>
    <w:p>
      <w:pPr>
        <w:keepNext/>
      </w:pPr>
      <w:r>
        <w:rPr>
          <w:b/>
          <w:bCs/>
        </w:rPr>
        <w:t xml:space="preserve">Articolul 47</w:t>
      </w:r>
    </w:p>
    <w:p>
      <w:pPr>
        <w:keepNext w:val="false"/>
      </w:pPr>
      <w:r>
        <w:rPr>
          <w:b w:val="false"/>
          <w:bCs w:val="false"/>
        </w:rPr>
        <w:t xml:space="preserve">(1) În situația pierderii autorizației/adeverinței de electrician autorizat, de verificator de proiecte autorizat în domeniul instalațiilor electrice tehnologice sau de expert tehnic de calitate și extrajudiciar autorizat în domeniul instalațiilor electrice tehnologice, aceasta se declară nulă într-o publicație de largă circulație. Titularul autorizației/adeverinței poate solicita autorității competente emiterea unui duplicat, materializat prin emiterea unei autorizații având același termen de vizare periodică.</w:t>
      </w:r>
    </w:p>
    <w:p>
      <w:pPr>
        <w:keepNext w:val="false"/>
      </w:pPr>
      <w:r>
        <w:rPr>
          <w:b w:val="false"/>
          <w:bCs w:val="false"/>
        </w:rPr>
        <w:t xml:space="preserve">(2) Tariful de emitere a duplicatului se aprobă, anual, prin ordin al președintelui autorității competente.</w:t>
      </w:r>
    </w:p>
    <w:p>
      <w:pPr>
        <w:keepNext/>
      </w:pPr>
      <w:r>
        <w:rPr>
          <w:b/>
          <w:bCs/>
        </w:rPr>
        <w:t xml:space="preserve">Articolul 48</w:t>
      </w:r>
    </w:p>
    <w:p>
      <w:pPr>
        <w:keepNext w:val="false"/>
      </w:pPr>
      <w:r>
        <w:rPr>
          <w:b w:val="false"/>
          <w:bCs w:val="false"/>
        </w:rPr>
        <w:t xml:space="preserve">(1) În cazul deteriorării autorizației/adeverinței de electrician în domeniul instalațiilor electrice, de verificator de proiecte în domeniul instalațiilor electrice tehnologice sau de expert tehnic de calitate și extrajudiciar în domeniul instalațiilor electrice tehnologice se poate solicita preschimbarea documentului, prin emiterea unei autorizații, având același termen de vizare, ceea ce conduce la anularea de către ANRE a documentului acordat inițial, cu achitarea tarifului de emitere a duplicatului prevăzut la art. 47 alin. (2).</w:t>
      </w:r>
    </w:p>
    <w:p>
      <w:pPr>
        <w:keepNext w:val="false"/>
      </w:pPr>
      <w:r>
        <w:rPr>
          <w:b w:val="false"/>
          <w:bCs w:val="false"/>
        </w:rPr>
        <w:t xml:space="preserve">(2) În cazul schimbării de nume a titularului, ANRE poate emite, la cerere, o autorizație pe numele actual, având același termen de vizare periodică, după transmiterea documentelor doveditoare în acest sens, returnarea de către solicitant și anularea de către ANRE a documentului acordat inițial, cu achitarea tarifului de emitere a duplicatului prevăzut la art. 47 alin. (2).</w:t>
      </w:r>
    </w:p>
    <w:p>
      <w:pPr>
        <w:keepNext/>
      </w:pPr>
      <w:r>
        <w:rPr>
          <w:b/>
          <w:bCs/>
        </w:rPr>
        <w:t xml:space="preserve">Articolul 49</w:t>
      </w:r>
    </w:p>
    <w:p>
      <w:pPr>
        <w:keepNext w:val="false"/>
      </w:pPr>
      <w:r>
        <w:rPr>
          <w:b w:val="false"/>
          <w:bCs w:val="false"/>
        </w:rPr>
        <w:t xml:space="preserve">(1) Titularii de adeverințe de electrician autorizat în domeniul instalațiilor electrice, de verificator de proiecte autorizat în domeniul instalațiilor electrice tehnologice sau de expert tehnic de calitate și extrajudiciar autorizat în domeniul instalațiilor electrice tehnologice emise de ANRE anterior intrării în vigoare a prezentului regulament au dreptul de a desfășura activitățile ce fac obiectul autorizării, în baza acestor documente, până la data următoarei vizări a documentului, dată la care li se vor elibera autorizații de electrician/verificator de proiecte, expert tehnic de calitate și extrajudiciar, conform prevederilor prezentului regulament.</w:t>
      </w:r>
    </w:p>
    <w:p>
      <w:pPr>
        <w:keepNext w:val="false"/>
      </w:pPr>
      <w:r>
        <w:rPr>
          <w:b w:val="false"/>
          <w:bCs w:val="false"/>
        </w:rPr>
        <w:t xml:space="preserve">(2) În cazul expirării legitimațiilor de electrician autorizat, respectiv de verificator de proiecte autorizat sau de expert tehnic de calitate și extrajudiciar autorizat, anterior datei de 5 ianuarie 2017, dată la care a intrat în vigoare Ordinul președintelui Autorității Naționale de Reglementare în Domeniul Energiei nr. 116/2016 pentru modificarea anexei la Ordinul președintelui Autorității Naționale de Reglementare în Domeniul Energiei nr. 11/2013 privind aprobarea Regulamentului pentru autorizarea electricienilor, verificatorilor de proiecte, responsabililor tehnici cu execuția, precum și a experților tehnici de calitate și extrajudiciari în domeniul instalațiilor electrice, pentru obținerea unei noi calități de persoană autorizată, solicitantul/solicitanții trebuie să parcurgă procedura de autorizare detaliată în cadrul cap. III.</w:t>
      </w:r>
    </w:p>
    <w:p>
      <w:pPr>
        <w:keepNext w:val="false"/>
      </w:pPr>
      <w:r>
        <w:rPr>
          <w:b w:val="false"/>
          <w:bCs w:val="false"/>
        </w:rPr>
        <w:t xml:space="preserve">(3) În cazul expirării legitimațiilor/adeverințelor de electrician autorizat, respectiv de verificator de proiecte autorizat sau de expert tehnic de calitate și extrajudiciar autorizat, după data de 5 ianuarie 2017, dată la care a intrat în vigoare Ordinul președintelui Autorității Naționale de Reglementare în Domeniul Energiei nr. 116/2016 pentru modificarea anexei la Ordinul președintelui Autorității Naționale de Reglementare în Domeniul Energiei nr. 11/2013 privind aprobarea Regulamentului pentru autorizarea electricienilor, verificatorilor de proiecte, responsabililor tehnici cu execuția, precum și a experților tehnici de calitate și extrajudiciari în domeniul instalațiilor electrice, calitățile conferite de acestea nu se pierd. În această situație ANRE emite autorizații în locul acestora, la cererea titularilor, în condiții similare situațiilor prevăzute la art. 30, respectiv art. 31 și 32, după caz.</w:t>
      </w:r>
    </w:p>
    <w:p>
      <w:pPr>
        <w:keepNext w:val="false"/>
      </w:pPr>
      <w:r>
        <w:rPr>
          <w:b w:val="false"/>
          <w:bCs w:val="false"/>
        </w:rPr>
        <w:t xml:space="preserve">(4) Titularii legitimațiilor/adeverințelor prevăzute la alin. (2) și (3) nu au dreptul de a desfășura activitățile ce fac obiectul acestora de la data expirării valabilității lor și până la data emiterii noilor autorizații în condițiile prezentului regulament.</w:t>
      </w:r>
    </w:p>
    <w:p>
      <w:pPr>
        <w:keepNext/>
      </w:pPr>
      <w:r>
        <w:rPr>
          <w:b/>
          <w:bCs/>
        </w:rPr>
        <w:t xml:space="preserve">Articolul 50</w:t>
      </w:r>
    </w:p>
    <w:p>
      <w:pPr>
        <w:keepNext w:val="false"/>
      </w:pPr>
      <w:r>
        <w:rPr>
          <w:b w:val="false"/>
          <w:bCs w:val="false"/>
        </w:rPr>
        <w:t xml:space="preserve">Anexele nr. 1-4 fac parte integrantă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1.</w:t>
      </w:r>
    </w:p>
    <w:p>
      <w:pPr>
        <w:keepNext w:val="false"/>
      </w:pPr>
      <w:r>
        <w:rPr>
          <w:b w:val="false"/>
          <w:bCs w:val="false"/>
        </w:rPr>
        <w:t xml:space="preserve">Procedura de autorizare a electricienilor</w:t>
      </w:r>
    </w:p>
    <w:p>
      <w:pPr>
        <w:keepNext w:val="false"/>
      </w:pPr>
      <w:r>
        <w:rPr>
          <w:b w:val="false"/>
          <w:bCs w:val="false"/>
        </w:rPr>
        <w:t xml:space="preserve">1.1.</w:t>
      </w:r>
    </w:p>
    <w:p>
      <w:pPr>
        <w:keepNext w:val="false"/>
      </w:pPr>
      <w:r>
        <w:rPr>
          <w:b w:val="false"/>
          <w:bCs w:val="false"/>
        </w:rPr>
        <w:t xml:space="preserve">Procedura de organizare a examenului</w:t>
      </w:r>
    </w:p>
    <w:p>
      <w:pPr>
        <w:keepNext w:val="false"/>
      </w:pPr>
      <w:r>
        <w:rPr>
          <w:b w:val="false"/>
          <w:bCs w:val="false"/>
        </w:rPr>
        <w:t xml:space="preserve">1.</w:t>
      </w:r>
    </w:p>
    <w:p>
      <w:pPr>
        <w:keepNext w:val="false"/>
      </w:pPr>
      <w:r>
        <w:rPr>
          <w:b w:val="false"/>
          <w:bCs w:val="false"/>
        </w:rPr>
        <w:t xml:space="preserve">Examenul se organizează, de regulă, în sesiuni de autorizare, de două ori pe an.</w:t>
      </w:r>
    </w:p>
    <w:p>
      <w:pPr>
        <w:keepNext w:val="false"/>
      </w:pPr>
      <w:r>
        <w:rPr>
          <w:b w:val="false"/>
          <w:bCs w:val="false"/>
        </w:rPr>
        <w:t xml:space="preserve">2.</w:t>
      </w:r>
    </w:p>
    <w:p>
      <w:pPr>
        <w:keepNext w:val="false"/>
      </w:pPr>
      <w:r>
        <w:rPr>
          <w:b w:val="false"/>
          <w:bCs w:val="false"/>
        </w:rPr>
        <w:t xml:space="preserve">Anunțul privind desfășurarea sesiunii de autorizare se publică pe pagina de internet a autorității competente.</w:t>
      </w:r>
    </w:p>
    <w:p>
      <w:pPr>
        <w:keepNext w:val="false"/>
      </w:pPr>
      <w:r>
        <w:rPr>
          <w:b w:val="false"/>
          <w:bCs w:val="false"/>
        </w:rPr>
        <w:t xml:space="preserve">3.</w:t>
      </w:r>
    </w:p>
    <w:p>
      <w:pPr>
        <w:keepNext w:val="false"/>
      </w:pPr>
      <w:r>
        <w:rPr>
          <w:b w:val="false"/>
          <w:bCs w:val="false"/>
        </w:rPr>
        <w:t xml:space="preserve">În cazul în care numărul de candidați pe centru de examinare este mai mic de 100, ANRE își rezervă dreptul de a aloca automat, fără o notificare prealabilă, candidații respectivi la unul dintre centrele adiacente prestabilite.</w:t>
      </w:r>
    </w:p>
    <w:p>
      <w:pPr>
        <w:keepNext w:val="false"/>
      </w:pPr>
      <w:r>
        <w:rPr>
          <w:b w:val="false"/>
          <w:bCs w:val="false"/>
        </w:rPr>
        <w:t xml:space="preserve">4.</w:t>
      </w:r>
    </w:p>
    <w:p>
      <w:pPr>
        <w:keepNext w:val="false"/>
      </w:pPr>
      <w:r>
        <w:rPr>
          <w:b w:val="false"/>
          <w:bCs w:val="false"/>
        </w:rPr>
        <w:t xml:space="preserve">Pe portalul autorității competente se publică listele candidaților, cuprinzând informații privind solicitanții care îndeplinesc condițiile prevăzute în regulament pentru a participa la examen, precum și informații privind solicitanții care nu îndeplinesc condițiile prevăzute în regulament pentru a participa la examen, cu indicarea motivelor de neîndeplinire.</w:t>
      </w:r>
    </w:p>
    <w:p>
      <w:pPr>
        <w:keepNext w:val="false"/>
      </w:pPr>
      <w:r>
        <w:rPr>
          <w:b w:val="false"/>
          <w:bCs w:val="false"/>
        </w:rPr>
        <w:t xml:space="preserve">5.</w:t>
      </w:r>
    </w:p>
    <w:p>
      <w:pPr>
        <w:keepNext w:val="false"/>
      </w:pPr>
      <w:r>
        <w:rPr>
          <w:b w:val="false"/>
          <w:bCs w:val="false"/>
        </w:rPr>
        <w:t xml:space="preserve">Solicitanții care nu îndeplinesc condițiile prevăzute în regulament pentru a participa la examen din cauza lipsei unor documente sau a unor neclarități legate de acestea pot transmite completările sau clarificările solicitate de ANRE prin încărcarea acestora folosind mijloacele de comunicare prevăzute la art. 21 alin. (2) din regulament.</w:t>
      </w:r>
    </w:p>
    <w:p>
      <w:pPr>
        <w:keepNext w:val="false"/>
      </w:pPr>
      <w:r>
        <w:rPr>
          <w:b w:val="false"/>
          <w:bCs w:val="false"/>
        </w:rPr>
        <w:t xml:space="preserve">6.</w:t>
      </w:r>
    </w:p>
    <w:p>
      <w:pPr>
        <w:keepNext w:val="false"/>
      </w:pPr>
      <w:r>
        <w:rPr>
          <w:b w:val="false"/>
          <w:bCs w:val="false"/>
        </w:rPr>
        <w:t xml:space="preserve">Analiza documentelor anexate cererii de obținere a calității de electrician autorizat în domeniul instalațiilor electrice se realizează în cadrul structurii organizatorice de specialitate a autorității competente.</w:t>
      </w:r>
    </w:p>
    <w:p>
      <w:pPr>
        <w:keepNext w:val="false"/>
      </w:pPr>
      <w:r>
        <w:rPr>
          <w:b w:val="false"/>
          <w:bCs w:val="false"/>
        </w:rPr>
        <w:t xml:space="preserve">7.</w:t>
      </w:r>
    </w:p>
    <w:p>
      <w:pPr>
        <w:keepNext w:val="false"/>
      </w:pPr>
      <w:r>
        <w:rPr>
          <w:b w:val="false"/>
          <w:bCs w:val="false"/>
        </w:rPr>
        <w:t xml:space="preserve">În cazul în care condițiile de acordare a calității de electrician autorizat în domeniul instalațiilor electrice sunt îndeplinite, iar documentația este completă, solicitanții sunt programați în vederea participării la examen.</w:t>
      </w:r>
    </w:p>
    <w:p>
      <w:pPr>
        <w:keepNext w:val="false"/>
      </w:pPr>
      <w:r>
        <w:rPr>
          <w:b w:val="false"/>
          <w:bCs w:val="false"/>
        </w:rPr>
        <w:t xml:space="preserve">8.</w:t>
      </w:r>
    </w:p>
    <w:p>
      <w:pPr>
        <w:keepNext w:val="false"/>
      </w:pPr>
      <w:r>
        <w:rPr>
          <w:b w:val="false"/>
          <w:bCs w:val="false"/>
        </w:rPr>
        <w:t xml:space="preserve">Candidații sunt examinați de Comisia de examinare numită prin decizie a președintelui ANRE, la propunerea structurii organizatorice de specialitate din cadrul autorității.</w:t>
      </w:r>
    </w:p>
    <w:p>
      <w:pPr>
        <w:keepNext w:val="false"/>
      </w:pPr>
      <w:r>
        <w:rPr>
          <w:b w:val="false"/>
          <w:bCs w:val="false"/>
        </w:rPr>
        <w:t xml:space="preserve">(1) Persoanele din cadrul structurii organizatorice de specialitate a autorității competente au următoarele atribuții:</w:t>
      </w:r>
    </w:p>
    <w:p>
      <w:pPr>
        <w:keepNext w:val="false"/>
      </w:pPr>
      <w:r>
        <w:rPr>
          <w:b w:val="false"/>
          <w:bCs w:val="false"/>
        </w:rPr>
        <w:t xml:space="preserve">a) verificarea dosarelor solicitanților;</w:t>
      </w:r>
    </w:p>
    <w:p>
      <w:pPr>
        <w:keepNext w:val="false"/>
      </w:pPr>
      <w:r>
        <w:rPr>
          <w:b w:val="false"/>
          <w:bCs w:val="false"/>
        </w:rPr>
        <w:t xml:space="preserve">b) întocmirea listelor cu solicitanții care au fost admiși și respinși pentru participarea la examen;</w:t>
      </w:r>
    </w:p>
    <w:p>
      <w:pPr>
        <w:keepNext w:val="false"/>
      </w:pPr>
      <w:r>
        <w:rPr>
          <w:b w:val="false"/>
          <w:bCs w:val="false"/>
        </w:rPr>
        <w:t xml:space="preserve">c) publicarea acestor liste pe pagina de internet a ANRE pe centre de examinare.</w:t>
      </w:r>
    </w:p>
    <w:p>
      <w:pPr>
        <w:keepNext w:val="false"/>
      </w:pPr>
      <w:r>
        <w:rPr>
          <w:b w:val="false"/>
          <w:bCs w:val="false"/>
        </w:rPr>
        <w:t xml:space="preserve">(2) Comisiile de examinare au următoarele atribuții:</w:t>
      </w:r>
    </w:p>
    <w:p>
      <w:pPr>
        <w:keepNext w:val="false"/>
      </w:pPr>
      <w:r>
        <w:rPr>
          <w:b w:val="false"/>
          <w:bCs w:val="false"/>
        </w:rPr>
        <w:t xml:space="preserve">a) elaborarea subiectelor de examen;</w:t>
      </w:r>
    </w:p>
    <w:p>
      <w:pPr>
        <w:keepNext w:val="false"/>
      </w:pPr>
      <w:r>
        <w:rPr>
          <w:b w:val="false"/>
          <w:bCs w:val="false"/>
        </w:rPr>
        <w:t xml:space="preserve">b) pregătirea și afișarea listelor cu persoanele care participă la examene, pe centre de examen;</w:t>
      </w:r>
    </w:p>
    <w:p>
      <w:pPr>
        <w:keepNext w:val="false"/>
      </w:pPr>
      <w:r>
        <w:rPr>
          <w:b w:val="false"/>
          <w:bCs w:val="false"/>
        </w:rPr>
        <w:t xml:space="preserve">c) verificarea spațiilor de desfășurare a examenului;</w:t>
      </w:r>
    </w:p>
    <w:p>
      <w:pPr>
        <w:keepNext w:val="false"/>
      </w:pPr>
      <w:r>
        <w:rPr>
          <w:b w:val="false"/>
          <w:bCs w:val="false"/>
        </w:rPr>
        <w:t xml:space="preserve">d) asigurarea desfășurării examenului;</w:t>
      </w:r>
    </w:p>
    <w:p>
      <w:pPr>
        <w:keepNext w:val="false"/>
      </w:pPr>
      <w:r>
        <w:rPr>
          <w:b w:val="false"/>
          <w:bCs w:val="false"/>
        </w:rPr>
        <w:t xml:space="preserve">e) preluarea și corectarea lucrărilor de examen;</w:t>
      </w:r>
    </w:p>
    <w:p>
      <w:pPr>
        <w:keepNext w:val="false"/>
      </w:pPr>
      <w:r>
        <w:rPr>
          <w:b w:val="false"/>
          <w:bCs w:val="false"/>
        </w:rPr>
        <w:t xml:space="preserve">f) înscrierea rezultatelor la examen în baza de date a ANRE;</w:t>
      </w:r>
    </w:p>
    <w:p>
      <w:pPr>
        <w:keepNext w:val="false"/>
      </w:pPr>
      <w:r>
        <w:rPr>
          <w:b w:val="false"/>
          <w:bCs w:val="false"/>
        </w:rPr>
        <w:t xml:space="preserve">g) transmiterea documentelor de examen la structura organizatorică de specialitate.</w:t>
      </w:r>
    </w:p>
    <w:p>
      <w:pPr>
        <w:keepNext w:val="false"/>
      </w:pPr>
      <w:r>
        <w:rPr>
          <w:b w:val="false"/>
          <w:bCs w:val="false"/>
        </w:rPr>
        <w:t xml:space="preserve">9.</w:t>
      </w:r>
    </w:p>
    <w:p>
      <w:pPr>
        <w:keepNext w:val="false"/>
      </w:pPr>
      <w:r>
        <w:rPr>
          <w:b w:val="false"/>
          <w:bCs w:val="false"/>
        </w:rPr>
        <w:t xml:space="preserve">Comisia de examinare are în componență cel puțin 3 membri din cadrul autorității competente, din care o persoană deține calitatea de președinte și una deține calitatea de secretar, aceasta din urmă fiind desemnată din cadrul structurii organizatorice de specialitate. Suplimentar, dacă este cazul, din comisie poate să facă parte un reprezentant al învățământului superior de specialitate din cadrul facultăților din domeniul energetic. Membrii comisiilor de examen pot fi înlocuiți în cazuri temeinic justificate, prin decizie a președintelui ANRE; reprezentantul din învățământul superior de specialitate este înlocuit, cu înștiințarea instituției respective, care poate nominaliza alt reprezentant. Atribuțiile Comisiei de examinare intră în sarcina exclusivă a acesteia.</w:t>
      </w:r>
    </w:p>
    <w:p>
      <w:pPr>
        <w:keepNext w:val="false"/>
      </w:pPr>
      <w:r>
        <w:rPr>
          <w:b w:val="false"/>
          <w:bCs w:val="false"/>
        </w:rPr>
        <w:t xml:space="preserve">10.</w:t>
      </w:r>
    </w:p>
    <w:p>
      <w:pPr>
        <w:keepNext w:val="false"/>
      </w:pPr>
      <w:r>
        <w:rPr>
          <w:b w:val="false"/>
          <w:bCs w:val="false"/>
        </w:rPr>
        <w:t xml:space="preserve">Subiectele de examen sunt stabilite și întocmite de Comisia de examinare. Acestea constau dintr-un chestionar tip grilă, stabilit, de regulă, din tematica și elementele bibliografice minimale, postate pe pagina de internet a autorității competente.</w:t>
      </w:r>
    </w:p>
    <w:p>
      <w:pPr>
        <w:keepNext w:val="false"/>
      </w:pPr>
      <w:r>
        <w:rPr>
          <w:b w:val="false"/>
          <w:bCs w:val="false"/>
        </w:rPr>
        <w:t xml:space="preserve">11.</w:t>
      </w:r>
    </w:p>
    <w:p>
      <w:pPr>
        <w:keepNext w:val="false"/>
      </w:pPr>
      <w:r>
        <w:rPr>
          <w:b w:val="false"/>
          <w:bCs w:val="false"/>
        </w:rPr>
        <w:t xml:space="preserve">Examenul de autorizare constă într-o probă scrisă în limba română, conținând un chestionar de tip grilă, denumit în continuare chestionar, conținând 25 de întrebări, cu câte 3 variante de răspuns pentru fiecare întrebare.</w:t>
      </w:r>
    </w:p>
    <w:p>
      <w:pPr>
        <w:keepNext w:val="false"/>
      </w:pPr>
      <w:r>
        <w:rPr>
          <w:b w:val="false"/>
          <w:bCs w:val="false"/>
        </w:rPr>
        <w:t xml:space="preserve">12.</w:t>
      </w:r>
    </w:p>
    <w:p>
      <w:pPr>
        <w:keepNext w:val="false"/>
      </w:pPr>
      <w:r>
        <w:rPr>
          <w:b w:val="false"/>
          <w:bCs w:val="false"/>
        </w:rPr>
        <w:t xml:space="preserve">Chestionarele pentru autorizare conțin întrebări cu o singură variantă corectă de răspuns.</w:t>
      </w:r>
    </w:p>
    <w:p>
      <w:pPr>
        <w:keepNext w:val="false"/>
      </w:pPr>
      <w:r>
        <w:rPr>
          <w:b w:val="false"/>
          <w:bCs w:val="false"/>
        </w:rPr>
        <w:t xml:space="preserve">13.</w:t>
      </w:r>
    </w:p>
    <w:p>
      <w:pPr>
        <w:keepNext w:val="false"/>
      </w:pPr>
      <w:r>
        <w:rPr>
          <w:b w:val="false"/>
          <w:bCs w:val="false"/>
        </w:rPr>
        <w:t xml:space="preserve">Chestionarului i se atribuie un cod format dintr-un număr de identificare și din indicativul corespunzător gradului/tipului de autorizare pentru care s-a întocmit.</w:t>
      </w:r>
    </w:p>
    <w:p>
      <w:pPr>
        <w:keepNext w:val="false"/>
      </w:pPr>
      <w:r>
        <w:rPr>
          <w:b w:val="false"/>
          <w:bCs w:val="false"/>
        </w:rPr>
        <w:t xml:space="preserve">14.</w:t>
      </w:r>
    </w:p>
    <w:p>
      <w:pPr>
        <w:keepNext w:val="false"/>
      </w:pPr>
      <w:r>
        <w:rPr>
          <w:b w:val="false"/>
          <w:bCs w:val="false"/>
        </w:rPr>
        <w:t xml:space="preserve">Chestionarele se multiplică corespunzător numărului de candidați înscriși pentru susținerea examenului pentru fiecare grad/tip de autorizare, după caz; documentele se introduc în plicuri, care se sigilează.</w:t>
      </w:r>
    </w:p>
    <w:p>
      <w:pPr>
        <w:keepNext w:val="false"/>
      </w:pPr>
      <w:r>
        <w:rPr>
          <w:b w:val="false"/>
          <w:bCs w:val="false"/>
        </w:rPr>
        <w:t xml:space="preserve">1.2.</w:t>
      </w:r>
    </w:p>
    <w:p>
      <w:pPr>
        <w:keepNext w:val="false"/>
      </w:pPr>
      <w:r>
        <w:rPr>
          <w:b w:val="false"/>
          <w:bCs w:val="false"/>
        </w:rPr>
        <w:t xml:space="preserve">Procedura de desfășurare a examenului</w:t>
      </w:r>
    </w:p>
    <w:p>
      <w:pPr>
        <w:keepNext w:val="false"/>
      </w:pPr>
      <w:r>
        <w:rPr>
          <w:b w:val="false"/>
          <w:bCs w:val="false"/>
        </w:rPr>
        <w:t xml:space="preserve">1.</w:t>
      </w:r>
    </w:p>
    <w:p>
      <w:pPr>
        <w:keepNext w:val="false"/>
      </w:pPr>
      <w:r>
        <w:rPr>
          <w:b w:val="false"/>
          <w:bCs w:val="false"/>
        </w:rPr>
        <w:t xml:space="preserve">În data și la ora programată candidații sunt acceptați în sălile de examen, în baza actului de identitate sau a adeverinței emise de inspectoratul de poliție competent în cazul expirării acestuia, conform listelor întocmite de structura de specialitate din cadrul autorității competente.</w:t>
      </w:r>
    </w:p>
    <w:p>
      <w:pPr>
        <w:keepNext w:val="false"/>
      </w:pPr>
      <w:r>
        <w:rPr>
          <w:b w:val="false"/>
          <w:bCs w:val="false"/>
        </w:rPr>
        <w:t xml:space="preserve">2.</w:t>
      </w:r>
    </w:p>
    <w:p>
      <w:pPr>
        <w:keepNext w:val="false"/>
      </w:pPr>
      <w:r>
        <w:rPr>
          <w:b w:val="false"/>
          <w:bCs w:val="false"/>
        </w:rPr>
        <w:t xml:space="preserve">Nu se admite consumul de băuturi alcoolice în incinta centrelor de examinare sau participarea la examen în stare de ebrietate ori adoptarea oricărui tip de comportament contrar bunelor moravuri și ordinii publice. Încălcarea acestei obligații se sancționează cu neacceptarea candidatului în sala de examen. Neacceptarea la examen se face numai în prezența și cu acordul președintelui Comisiei de examinare.</w:t>
      </w:r>
    </w:p>
    <w:p>
      <w:pPr>
        <w:keepNext w:val="false"/>
      </w:pPr>
      <w:r>
        <w:rPr>
          <w:b w:val="false"/>
          <w:bCs w:val="false"/>
        </w:rPr>
        <w:t xml:space="preserve">3.</w:t>
      </w:r>
    </w:p>
    <w:p>
      <w:pPr>
        <w:keepNext w:val="false"/>
      </w:pPr>
      <w:r>
        <w:rPr>
          <w:b w:val="false"/>
          <w:bCs w:val="false"/>
        </w:rPr>
        <w:t xml:space="preserve">Fiecare candidat primește câte un chestionar și un formular de înscriere a răspunsurilor la chestionar, denumit în continuare formular. Formularul conține o zonă în care fiecare candidat își înscrie datele personale; zona se pliază, se sigilează și se ștampilează de către membrii comisiei.</w:t>
      </w:r>
    </w:p>
    <w:p>
      <w:pPr>
        <w:keepNext w:val="false"/>
      </w:pPr>
      <w:r>
        <w:rPr>
          <w:b w:val="false"/>
          <w:bCs w:val="false"/>
        </w:rPr>
        <w:t xml:space="preserve">4.</w:t>
      </w:r>
    </w:p>
    <w:p>
      <w:pPr>
        <w:keepNext w:val="false"/>
      </w:pPr>
      <w:r>
        <w:rPr>
          <w:b w:val="false"/>
          <w:bCs w:val="false"/>
        </w:rPr>
        <w:t xml:space="preserve">După rezolvarea chestionarului, candidatul predă toate documentele primite; candidatul semnează pentru predarea lucrării în listele utilizate la accesul în sală.</w:t>
      </w:r>
    </w:p>
    <w:p>
      <w:pPr>
        <w:keepNext w:val="false"/>
      </w:pPr>
      <w:r>
        <w:rPr>
          <w:b w:val="false"/>
          <w:bCs w:val="false"/>
        </w:rPr>
        <w:t xml:space="preserve">5.</w:t>
      </w:r>
    </w:p>
    <w:p>
      <w:pPr>
        <w:keepNext w:val="false"/>
      </w:pPr>
      <w:r>
        <w:rPr>
          <w:b w:val="false"/>
          <w:bCs w:val="false"/>
        </w:rPr>
        <w:t xml:space="preserve">Durata alocată rezolvării chestionarului este de o oră.</w:t>
      </w:r>
    </w:p>
    <w:p>
      <w:pPr>
        <w:keepNext w:val="false"/>
      </w:pPr>
      <w:r>
        <w:rPr>
          <w:b w:val="false"/>
          <w:bCs w:val="false"/>
        </w:rPr>
        <w:t xml:space="preserve">6.</w:t>
      </w:r>
    </w:p>
    <w:p>
      <w:pPr>
        <w:keepNext w:val="false"/>
      </w:pPr>
      <w:r>
        <w:rPr>
          <w:b w:val="false"/>
          <w:bCs w:val="false"/>
        </w:rPr>
        <w:t xml:space="preserve">Orice încercare de fraudă dovedită în timpul desfășurării probei scrise de examen se sancționează cu eliminarea solicitantului respectiv din examen, fără dreptul recuperării tarifului achitat la înscriere și cu înscrierea în toate documentele de examen referitoare la acest candidat a mențiunii „eliminat din examen“. Eliminarea din examen se face numai în prezența și cu acordul președintelui Comisiei de examinare. Se va considera ca fiind fraudă oricare dintre următoarele:</w:t>
      </w:r>
    </w:p>
    <w:p>
      <w:pPr>
        <w:keepNext w:val="false"/>
      </w:pPr>
      <w:r>
        <w:rPr>
          <w:b w:val="false"/>
          <w:bCs w:val="false"/>
        </w:rPr>
        <w:t xml:space="preserve">a) copierea de la alți candidați sau comunicarea în orice mod cu aceștia sau cu persoane aflate în afara sau în interiorul sălii de examen în timpul desfășurării examenului;</w:t>
      </w:r>
    </w:p>
    <w:p>
      <w:pPr>
        <w:keepNext w:val="false"/>
      </w:pPr>
      <w:r>
        <w:rPr>
          <w:b w:val="false"/>
          <w:bCs w:val="false"/>
        </w:rPr>
        <w:t xml:space="preserve">b) deținerea de tipărituri sau alte înscrisuri conținând surse de informare, indiferent dacă acestea au fost sau nu utilizate în timpul desfășurării examenului sau deținerea de mijloace electronice de comunicare sau de informare sau care permit comunicarea sau informarea, indiferent de natura sau forma acestora (telefoane mobile, PDA-uri, notebook-uri, tablete, ceasuri etc.) sau accesorii ale acestora, indiferent dacă acestea au fost sau nu utilizate în timpul examenului.</w:t>
      </w:r>
    </w:p>
    <w:p>
      <w:pPr>
        <w:keepNext w:val="false"/>
      </w:pPr>
      <w:r>
        <w:rPr>
          <w:b w:val="false"/>
          <w:bCs w:val="false"/>
        </w:rPr>
        <w:t xml:space="preserve">7.</w:t>
      </w:r>
    </w:p>
    <w:p>
      <w:pPr>
        <w:keepNext w:val="false"/>
      </w:pPr>
      <w:r>
        <w:rPr>
          <w:b w:val="false"/>
          <w:bCs w:val="false"/>
        </w:rPr>
        <w:t xml:space="preserve">Comisia de examinare procedează la corectarea lucrărilor, notând în rubrica „Punctaj“ a fiecărui formular punctajul acordat la fiecare întrebare. Fiecare lucrare se semnează de către acel membru al Comisiei de examinare care a procedat la corectarea acesteia. La notarea chestionarului se aplică următoarele reguli:</w:t>
      </w:r>
    </w:p>
    <w:p>
      <w:pPr>
        <w:keepNext w:val="false"/>
      </w:pPr>
      <w:r>
        <w:rPr>
          <w:b w:val="false"/>
          <w:bCs w:val="false"/>
        </w:rPr>
        <w:t xml:space="preserve">a) se acordă 1 punct în cazul în care a fost marcată numai varianta corectă de răspuns;</w:t>
      </w:r>
    </w:p>
    <w:p>
      <w:pPr>
        <w:keepNext w:val="false"/>
      </w:pPr>
      <w:r>
        <w:rPr>
          <w:b w:val="false"/>
          <w:bCs w:val="false"/>
        </w:rPr>
        <w:t xml:space="preserve">b) se acordă 0 puncte în cazul contrar celui menționat la lit. a).</w:t>
      </w:r>
    </w:p>
    <w:p>
      <w:pPr>
        <w:keepNext w:val="false"/>
      </w:pPr>
      <w:r>
        <w:rPr>
          <w:b w:val="false"/>
          <w:bCs w:val="false"/>
        </w:rPr>
        <w:t xml:space="preserve">8.</w:t>
      </w:r>
    </w:p>
    <w:p>
      <w:pPr>
        <w:keepNext w:val="false"/>
      </w:pPr>
      <w:r>
        <w:rPr>
          <w:b w:val="false"/>
          <w:bCs w:val="false"/>
        </w:rPr>
        <w:t xml:space="preserve">După corectarea tuturor lucrărilor, în prezența membrilor Comisiei de examinare, se procedează la desigilarea lucrărilor (desfacerea zonei din formular pe care sunt înscrise datele personale ale fiecărui candidat).</w:t>
      </w:r>
    </w:p>
    <w:p>
      <w:pPr>
        <w:keepNext w:val="false"/>
      </w:pPr>
      <w:r>
        <w:rPr>
          <w:b w:val="false"/>
          <w:bCs w:val="false"/>
        </w:rPr>
        <w:t xml:space="preserve">9.</w:t>
      </w:r>
    </w:p>
    <w:p>
      <w:pPr>
        <w:keepNext w:val="false"/>
      </w:pPr>
      <w:r>
        <w:rPr>
          <w:b w:val="false"/>
          <w:bCs w:val="false"/>
        </w:rPr>
        <w:t xml:space="preserve">În cazul în care corectarea lucrărilor are loc la centrul de examinare, se întocmesc liste cu rezultatele examenului de autorizare, care se afișează la loc vizibil.</w:t>
      </w:r>
    </w:p>
    <w:p>
      <w:pPr>
        <w:keepNext w:val="false"/>
      </w:pPr>
      <w:r>
        <w:rPr>
          <w:b w:val="false"/>
          <w:bCs w:val="false"/>
        </w:rPr>
        <w:t xml:space="preserve">10.</w:t>
      </w:r>
    </w:p>
    <w:p>
      <w:pPr>
        <w:keepNext w:val="false"/>
      </w:pPr>
      <w:r>
        <w:rPr>
          <w:b w:val="false"/>
          <w:bCs w:val="false"/>
        </w:rPr>
        <w:t xml:space="preserve">Se consideră că au promovat examenul candidații care au obținut minimum 18 puncte la chestionar.</w:t>
      </w:r>
    </w:p>
    <w:p>
      <w:pPr>
        <w:keepNext w:val="false"/>
      </w:pPr>
      <w:r>
        <w:rPr>
          <w:b w:val="false"/>
          <w:bCs w:val="false"/>
        </w:rPr>
        <w:t xml:space="preserve">11.</w:t>
      </w:r>
    </w:p>
    <w:p>
      <w:pPr>
        <w:keepNext w:val="false"/>
      </w:pPr>
      <w:r>
        <w:rPr>
          <w:b w:val="false"/>
          <w:bCs w:val="false"/>
        </w:rPr>
        <w:t xml:space="preserve">În listele cu rezultatele examenului, postate pe portalul autorității competente, se înscrie rezultatul „Autorizat“/ „Neautorizat“, în funcție de punctajul minim precizat la pct. 10.</w:t>
      </w:r>
    </w:p>
    <w:p>
      <w:pPr>
        <w:keepNext w:val="false"/>
      </w:pPr>
      <w:r>
        <w:rPr>
          <w:b w:val="false"/>
          <w:bCs w:val="false"/>
        </w:rPr>
        <w:t xml:space="preserve">12.</w:t>
      </w:r>
    </w:p>
    <w:p>
      <w:pPr>
        <w:keepNext w:val="false"/>
      </w:pPr>
      <w:r>
        <w:rPr>
          <w:b w:val="false"/>
          <w:bCs w:val="false"/>
        </w:rPr>
        <w:t xml:space="preserve">Rezultatele examenului se consemnează într-un proces-verbal, care se semnează de către membrii fiecărei comisii de examinare.</w:t>
      </w:r>
    </w:p>
    <w:p>
      <w:pPr>
        <w:keepNext w:val="false"/>
      </w:pPr>
      <w:r>
        <w:rPr>
          <w:b w:val="false"/>
          <w:bCs w:val="false"/>
        </w:rPr>
        <w:t xml:space="preserve">13.</w:t>
      </w:r>
    </w:p>
    <w:p>
      <w:pPr>
        <w:keepNext w:val="false"/>
      </w:pPr>
      <w:r>
        <w:rPr>
          <w:b w:val="false"/>
          <w:bCs w:val="false"/>
        </w:rPr>
        <w:t xml:space="preserve">Rezultatele examenului se publică pe portalul autorității competente în termen de maximum 30 de zile de la data susținerii examenelor.</w:t>
      </w:r>
    </w:p>
    <w:p>
      <w:pPr>
        <w:keepNext w:val="false"/>
      </w:pPr>
      <w:r>
        <w:rPr>
          <w:b w:val="false"/>
          <w:bCs w:val="false"/>
        </w:rPr>
        <w:t xml:space="preserve">14.</w:t>
      </w:r>
    </w:p>
    <w:p>
      <w:pPr>
        <w:keepNext w:val="false"/>
      </w:pPr>
      <w:r>
        <w:rPr>
          <w:b w:val="false"/>
          <w:bCs w:val="false"/>
        </w:rPr>
        <w:t xml:space="preserve">Eventualele contestații cu privire la rezultatele examenului se înregistrează în format electronic pe portalul autorității competente în termen de 3 zile de la data publicării rezultatelor.</w:t>
      </w:r>
    </w:p>
    <w:p>
      <w:pPr>
        <w:keepNext w:val="false"/>
      </w:pPr>
      <w:r>
        <w:rPr>
          <w:b w:val="false"/>
          <w:bCs w:val="false"/>
        </w:rPr>
        <w:t xml:space="preserve">15.</w:t>
      </w:r>
    </w:p>
    <w:p>
      <w:pPr>
        <w:keepNext w:val="false"/>
      </w:pPr>
      <w:r>
        <w:rPr>
          <w:b w:val="false"/>
          <w:bCs w:val="false"/>
        </w:rPr>
        <w:t xml:space="preserve">Reverificarea lucrărilor ale căror rezultate sunt contestate se face de către o comisie de soluționare a contestațiilor, numită prin decizie a președintelui autorității competente, formată din cel puțin 3 membri din cadrul autorității competente, alții decât cei nominalizați în Comisia de examinare, dintre care o persoană deține calitatea de președinte și o persoană deține calitatea de secretar, aceasta din urmă fiind desemnată din cadrul structurii organizatorice de specialitate. Membrii Comisiei de soluționare a contestațiilor pot fi înlocuiți, în cazuri justificate, prin decizie a președintelui autorității competente.</w:t>
      </w:r>
    </w:p>
    <w:p>
      <w:pPr>
        <w:keepNext w:val="false"/>
      </w:pPr>
      <w:r>
        <w:rPr>
          <w:b w:val="false"/>
          <w:bCs w:val="false"/>
        </w:rPr>
        <w:t xml:space="preserve">16.</w:t>
      </w:r>
    </w:p>
    <w:p>
      <w:pPr>
        <w:keepNext w:val="false"/>
      </w:pPr>
      <w:r>
        <w:rPr>
          <w:b w:val="false"/>
          <w:bCs w:val="false"/>
        </w:rPr>
        <w:t xml:space="preserve">Analizarea contestațiilor se face în cel mult 15 zile de la expirarea termenului de înregistrare a acestora; rezultatele analizei contestațiilor se consemnează într-un proces-verbal, care se semnează de toți membrii Comisiei de soluționare a contestațiilor și se arhivează; rezultatele analizei contestațiilor se publică pe portalul autorității competente.</w:t>
      </w:r>
    </w:p>
    <w:p>
      <w:pPr>
        <w:keepNext w:val="false"/>
      </w:pPr>
      <w:r>
        <w:rPr>
          <w:b w:val="false"/>
          <w:bCs w:val="false"/>
        </w:rPr>
        <w:t xml:space="preserve">1.3.</w:t>
      </w:r>
    </w:p>
    <w:p>
      <w:pPr>
        <w:keepNext w:val="false"/>
      </w:pPr>
      <w:r>
        <w:rPr>
          <w:b w:val="false"/>
          <w:bCs w:val="false"/>
        </w:rPr>
        <w:t xml:space="preserve">Emiterea autorizației de electrician</w:t>
      </w:r>
    </w:p>
    <w:p>
      <w:pPr>
        <w:keepNext w:val="false"/>
      </w:pPr>
      <w:r>
        <w:rPr>
          <w:b w:val="false"/>
          <w:bCs w:val="false"/>
        </w:rPr>
        <w:t xml:space="preserve">1.</w:t>
      </w:r>
    </w:p>
    <w:p>
      <w:pPr>
        <w:keepNext w:val="false"/>
      </w:pPr>
      <w:r>
        <w:rPr>
          <w:b w:val="false"/>
          <w:bCs w:val="false"/>
        </w:rPr>
        <w:t xml:space="preserve">Candidatul declarat „Autorizat“ în urma examenului sau în urma acceptării contestației înregistrate dobândește calitatea de electrician autorizat.</w:t>
      </w:r>
    </w:p>
    <w:p>
      <w:pPr>
        <w:keepNext w:val="false"/>
      </w:pPr>
      <w:r>
        <w:rPr>
          <w:b w:val="false"/>
          <w:bCs w:val="false"/>
        </w:rPr>
        <w:t xml:space="preserve">2.</w:t>
      </w:r>
    </w:p>
    <w:p>
      <w:pPr>
        <w:keepNext w:val="false"/>
      </w:pPr>
      <w:r>
        <w:rPr>
          <w:b w:val="false"/>
          <w:bCs w:val="false"/>
        </w:rPr>
        <w:t xml:space="preserve">Calitatea de electrician autorizat în domeniul instalațiilor electrice se dovedește prin verificarea acesteia în Registrul electronic de evidență și prin autorizația emisă de către ANRE, însoțită de un act de identitate, numai în condițiile valabilității acestora.</w:t>
      </w:r>
    </w:p>
    <w:p>
      <w:pPr>
        <w:keepNext w:val="false"/>
      </w:pPr>
      <w:r>
        <w:rPr>
          <w:b w:val="false"/>
          <w:bCs w:val="false"/>
        </w:rPr>
        <w:t xml:space="preserve">3.</w:t>
      </w:r>
    </w:p>
    <w:p>
      <w:pPr>
        <w:keepNext w:val="false"/>
      </w:pPr>
      <w:r>
        <w:rPr>
          <w:b w:val="false"/>
          <w:bCs w:val="false"/>
        </w:rPr>
        <w:t xml:space="preserve">Autorizațiile se înregistrează, în ordinea emiterii, într-un Registru electronic de evidență, care poate fi consultat pe portalul autorității competente.</w:t>
      </w:r>
    </w:p>
    <w:p>
      <w:pPr>
        <w:keepNext w:val="false"/>
      </w:pPr>
      <w:r>
        <w:rPr>
          <w:b w:val="false"/>
          <w:bCs w:val="false"/>
        </w:rPr>
        <w:t xml:space="preserve">2.</w:t>
      </w:r>
    </w:p>
    <w:p>
      <w:pPr>
        <w:keepNext w:val="false"/>
      </w:pPr>
      <w:r>
        <w:rPr>
          <w:b w:val="false"/>
          <w:bCs w:val="false"/>
        </w:rPr>
        <w:t xml:space="preserve">Procedura de autorizare a verificatorilor de proiecte în domeniul instalațiilor electrice tehnologice, precum și a experților tehnici de calitate și extrajudiciari în domeniul instalațiilor electrice tehnologice</w:t>
      </w:r>
    </w:p>
    <w:p>
      <w:pPr>
        <w:keepNext w:val="false"/>
      </w:pPr>
      <w:r>
        <w:rPr>
          <w:b w:val="false"/>
          <w:bCs w:val="false"/>
        </w:rPr>
        <w:t xml:space="preserve">2.1.</w:t>
      </w:r>
    </w:p>
    <w:p>
      <w:pPr>
        <w:keepNext w:val="false"/>
      </w:pPr>
      <w:r>
        <w:rPr>
          <w:b w:val="false"/>
          <w:bCs w:val="false"/>
        </w:rPr>
        <w:t xml:space="preserve">Procedura de înscriere</w:t>
      </w:r>
    </w:p>
    <w:p>
      <w:pPr>
        <w:keepNext w:val="false"/>
      </w:pPr>
      <w:r>
        <w:rPr>
          <w:b w:val="false"/>
          <w:bCs w:val="false"/>
        </w:rPr>
        <w:t xml:space="preserve">1.</w:t>
      </w:r>
    </w:p>
    <w:p>
      <w:pPr>
        <w:keepNext w:val="false"/>
      </w:pPr>
      <w:r>
        <w:rPr>
          <w:b w:val="false"/>
          <w:bCs w:val="false"/>
        </w:rPr>
        <w:t xml:space="preserve">Autorizarea specialiștilor verificatori de proiecte în domeniul instalațiilor electrice tehnologice și experți tehnici de calitate și extrajudiciari în domeniul instalațiilor electrice tehnologice se organizează, de regulă, în sesiuni de autorizare, de două ori pe an.</w:t>
      </w:r>
    </w:p>
    <w:p>
      <w:pPr>
        <w:keepNext w:val="false"/>
      </w:pPr>
      <w:r>
        <w:rPr>
          <w:b w:val="false"/>
          <w:bCs w:val="false"/>
        </w:rPr>
        <w:t xml:space="preserve">2.</w:t>
      </w:r>
    </w:p>
    <w:p>
      <w:pPr>
        <w:keepNext w:val="false"/>
      </w:pPr>
      <w:r>
        <w:rPr>
          <w:b w:val="false"/>
          <w:bCs w:val="false"/>
        </w:rPr>
        <w:t xml:space="preserve">Autorizarea se poate obține prin înregistrarea în portalul autorității competente sau prin încărcare în platforma PCUe a documentelor menționate în regulament.</w:t>
      </w:r>
    </w:p>
    <w:p>
      <w:pPr>
        <w:keepNext w:val="false"/>
      </w:pPr>
      <w:r>
        <w:rPr>
          <w:b w:val="false"/>
          <w:bCs w:val="false"/>
        </w:rPr>
        <w:t xml:space="preserve">3.</w:t>
      </w:r>
    </w:p>
    <w:p>
      <w:pPr>
        <w:keepNext w:val="false"/>
      </w:pPr>
      <w:r>
        <w:rPr>
          <w:b w:val="false"/>
          <w:bCs w:val="false"/>
        </w:rPr>
        <w:t xml:space="preserve">Anunțul privind desfășurarea interviului se publică pe pagina de internet a autorității competente.</w:t>
      </w:r>
    </w:p>
    <w:p>
      <w:pPr>
        <w:keepNext w:val="false"/>
      </w:pPr>
      <w:r>
        <w:rPr>
          <w:b w:val="false"/>
          <w:bCs w:val="false"/>
        </w:rPr>
        <w:t xml:space="preserve">4.</w:t>
      </w:r>
    </w:p>
    <w:p>
      <w:pPr>
        <w:keepNext w:val="false"/>
      </w:pPr>
      <w:r>
        <w:rPr>
          <w:b w:val="false"/>
          <w:bCs w:val="false"/>
        </w:rPr>
        <w:t xml:space="preserve">Pe portalul autorității competente se publică listele candidaților, cuprinzând informații privind solicitanții care îndeplinesc condițiile prevăzute în regulament pentru a fi admiși, precum și informații privind solicitanții care nu îndeplinesc condițiile prevăzute în regulament pentru a fi admiși, cu indicarea motivelor de neîndeplinire.</w:t>
      </w:r>
    </w:p>
    <w:p>
      <w:pPr>
        <w:keepNext w:val="false"/>
      </w:pPr>
      <w:r>
        <w:rPr>
          <w:b w:val="false"/>
          <w:bCs w:val="false"/>
        </w:rPr>
        <w:t xml:space="preserve">5.</w:t>
      </w:r>
    </w:p>
    <w:p>
      <w:pPr>
        <w:keepNext w:val="false"/>
      </w:pPr>
      <w:r>
        <w:rPr>
          <w:b w:val="false"/>
          <w:bCs w:val="false"/>
        </w:rPr>
        <w:t xml:space="preserve">Solicitanții care nu îndeplinesc condițiile prevăzute în regulament pentru a fi autorizați din cauza lipsei unor documente sau a unor neclarități legate de acestea pot transmite completările sau clarificările solicitate de ANRE prin încărcarea acestora folosind mijloacele de comunicare prevăzute la art. 21 alin. (2) din regulament.</w:t>
      </w:r>
    </w:p>
    <w:p>
      <w:pPr>
        <w:keepNext w:val="false"/>
      </w:pPr>
      <w:r>
        <w:rPr>
          <w:b w:val="false"/>
          <w:bCs w:val="false"/>
        </w:rPr>
        <w:t xml:space="preserve">6.</w:t>
      </w:r>
    </w:p>
    <w:p>
      <w:pPr>
        <w:keepNext w:val="false"/>
      </w:pPr>
      <w:r>
        <w:rPr>
          <w:b w:val="false"/>
          <w:bCs w:val="false"/>
        </w:rPr>
        <w:t xml:space="preserve">Analiza documentelor anexate cererii de obținere a calității de verificator de proiecte în domeniul instalațiilor electrice tehnologice și de expert tehnic de calitate și extrajudiciar în domeniul instalațiilor electrice tehnologice se realizează în cadrul structurii organizatorice de specialitate a autorității competente.</w:t>
      </w:r>
    </w:p>
    <w:p>
      <w:pPr>
        <w:keepNext w:val="false"/>
      </w:pPr>
      <w:r>
        <w:rPr>
          <w:b w:val="false"/>
          <w:bCs w:val="false"/>
        </w:rPr>
        <w:t xml:space="preserve">7.</w:t>
      </w:r>
    </w:p>
    <w:p>
      <w:pPr>
        <w:keepNext w:val="false"/>
      </w:pPr>
      <w:r>
        <w:rPr>
          <w:b w:val="false"/>
          <w:bCs w:val="false"/>
        </w:rPr>
        <w:t xml:space="preserve">În cazul în care condițiile de acordare a calității de verificator de proiecte în domeniul instalațiilor electrice tehnologice și de expert tehnic de calitate și extrajudiciar în domeniul instalațiilor electrice tehnologice sunt îndeplinite, iar documentația este completă, solicitanții sunt programați în vederea participării la un interviu.</w:t>
      </w:r>
    </w:p>
    <w:p>
      <w:pPr>
        <w:keepNext w:val="false"/>
      </w:pPr>
      <w:r>
        <w:rPr>
          <w:b w:val="false"/>
          <w:bCs w:val="false"/>
        </w:rPr>
        <w:t xml:space="preserve">8.</w:t>
      </w:r>
    </w:p>
    <w:p>
      <w:pPr>
        <w:keepNext w:val="false"/>
      </w:pPr>
      <w:r>
        <w:rPr>
          <w:b w:val="false"/>
          <w:bCs w:val="false"/>
        </w:rPr>
        <w:t xml:space="preserve">Lista cu solicitanții programați la interviu se publică pe portalul autorității competente și se înaintează Comisiei de autorizare în vederea organizării și desfășurării interviului.</w:t>
      </w:r>
    </w:p>
    <w:p>
      <w:pPr>
        <w:keepNext w:val="false"/>
      </w:pPr>
      <w:r>
        <w:rPr>
          <w:b w:val="false"/>
          <w:bCs w:val="false"/>
        </w:rPr>
        <w:t xml:space="preserve">9.</w:t>
      </w:r>
    </w:p>
    <w:p>
      <w:pPr>
        <w:keepNext w:val="false"/>
      </w:pPr>
      <w:r>
        <w:rPr>
          <w:b w:val="false"/>
          <w:bCs w:val="false"/>
        </w:rPr>
        <w:t xml:space="preserve">Comisia de autorizare are în componență cel puțin 3 membri din cadrul autorității competente, numiți prin decizie a președintelui autorității competente, dintre care o persoană deține calitatea de președinte și o persoană deține calitatea de secretar, aceasta din urmă fiind desemnată din cadrul structurii organizatorice de specialitate. Membrii comisiei pot fi înlocuiți în cazuri temeinic justificate, prin decizie a președintelui autorității competente.</w:t>
      </w:r>
    </w:p>
    <w:p>
      <w:pPr>
        <w:keepNext w:val="false"/>
      </w:pPr>
      <w:r>
        <w:rPr>
          <w:b w:val="false"/>
          <w:bCs w:val="false"/>
        </w:rPr>
        <w:t xml:space="preserve">10.</w:t>
      </w:r>
    </w:p>
    <w:p>
      <w:pPr>
        <w:keepNext w:val="false"/>
      </w:pPr>
      <w:r>
        <w:rPr>
          <w:b w:val="false"/>
          <w:bCs w:val="false"/>
        </w:rPr>
        <w:t xml:space="preserve">Informații legate de modalitatea de notare și evaluare a candidaților de către membrii Comisiei de autorizare se publică pe pagina de internet a autorității competente.</w:t>
      </w:r>
    </w:p>
    <w:p>
      <w:pPr>
        <w:keepNext w:val="false"/>
      </w:pPr>
      <w:r>
        <w:rPr>
          <w:b w:val="false"/>
          <w:bCs w:val="false"/>
        </w:rPr>
        <w:t xml:space="preserve">11.</w:t>
      </w:r>
    </w:p>
    <w:p>
      <w:pPr>
        <w:keepNext w:val="false"/>
      </w:pPr>
      <w:r>
        <w:rPr>
          <w:b w:val="false"/>
          <w:bCs w:val="false"/>
        </w:rPr>
        <w:t xml:space="preserve">Punctajul obținut la interviu se consemnează într-un proces-verbal semnat de membrii Comisiei de autorizare.</w:t>
      </w:r>
    </w:p>
    <w:p>
      <w:pPr>
        <w:keepNext w:val="false"/>
      </w:pPr>
      <w:r>
        <w:rPr>
          <w:b w:val="false"/>
          <w:bCs w:val="false"/>
        </w:rPr>
        <w:t xml:space="preserve">12.</w:t>
      </w:r>
    </w:p>
    <w:p>
      <w:pPr>
        <w:keepNext w:val="false"/>
      </w:pPr>
      <w:r>
        <w:rPr>
          <w:b w:val="false"/>
          <w:bCs w:val="false"/>
        </w:rPr>
        <w:t xml:space="preserve">Rezultatele interviului și lista cu specialiștii declarați autorizați/neautorizați în urma interviului se publică pe portalul autorității competente în termen de maximum 30 de zile de la data susținerii interviului.</w:t>
      </w:r>
    </w:p>
    <w:p>
      <w:pPr>
        <w:keepNext w:val="false"/>
      </w:pPr>
      <w:r>
        <w:rPr>
          <w:b w:val="false"/>
          <w:bCs w:val="false"/>
        </w:rPr>
        <w:t xml:space="preserve">13.</w:t>
      </w:r>
    </w:p>
    <w:p>
      <w:pPr>
        <w:keepNext w:val="false"/>
      </w:pPr>
      <w:r>
        <w:rPr>
          <w:b w:val="false"/>
          <w:bCs w:val="false"/>
        </w:rPr>
        <w:t xml:space="preserve">Eventualele contestații cu privire la rezultatele interviului susținut în vederea obținerii calității de verificator de proiecte în domeniul instalațiilor electrice tehnologice și de expert tehnic de calitate și extrajudiciar în domeniul instalațiilor electrice tehnologice se înregistrează în format electronic pe portalul autorității competente în termen de 3 zile de la data publicării acestora.</w:t>
      </w:r>
    </w:p>
    <w:p>
      <w:pPr>
        <w:keepNext w:val="false"/>
      </w:pPr>
      <w:r>
        <w:rPr>
          <w:b w:val="false"/>
          <w:bCs w:val="false"/>
        </w:rPr>
        <w:t xml:space="preserve">14.</w:t>
      </w:r>
    </w:p>
    <w:p>
      <w:pPr>
        <w:keepNext w:val="false"/>
      </w:pPr>
      <w:r>
        <w:rPr>
          <w:b w:val="false"/>
          <w:bCs w:val="false"/>
        </w:rPr>
        <w:t xml:space="preserve">Analiza contestațiilor se realizează de către o comisie de soluționare a contestațiilor, formată din cel puțin 3 membri din cadrul autorității competente, alții decât cei nominalizați în Comisia de autorizare, dintre care o persoană deține calitatea de președinte și o persoană deține calitatea de secretar, aceasta din urmă fiind desemnată din cadrul structurii organizatorice de specialitate. Membrii Comisiei de soluționare a contestațiilor pot fi înlocuiți, în cazuri justificate, prin decizie a președintelui autorității competente.</w:t>
      </w:r>
    </w:p>
    <w:p>
      <w:pPr>
        <w:keepNext w:val="false"/>
      </w:pPr>
      <w:r>
        <w:rPr>
          <w:b w:val="false"/>
          <w:bCs w:val="false"/>
        </w:rPr>
        <w:t xml:space="preserve">15.</w:t>
      </w:r>
    </w:p>
    <w:p>
      <w:pPr>
        <w:keepNext w:val="false"/>
      </w:pPr>
      <w:r>
        <w:rPr>
          <w:b w:val="false"/>
          <w:bCs w:val="false"/>
        </w:rPr>
        <w:t xml:space="preserve">Analizarea contestațiilor se face în cel mult 15 zile de la expirarea termenului de înregistrare a acestora; rezultatele analizei contestațiilor se consemnează într-un proces-verbal, care se semnează de toți membrii Comisiei de soluționare a contestațiilor și se arhivează; rezultatele analizei contestațiilor se publică pe portalul autorității competente.</w:t>
      </w:r>
    </w:p>
    <w:p>
      <w:pPr>
        <w:keepNext w:val="false"/>
      </w:pPr>
      <w:r>
        <w:rPr>
          <w:b w:val="false"/>
          <w:bCs w:val="false"/>
        </w:rPr>
        <w:t xml:space="preserve">2.2.</w:t>
      </w:r>
    </w:p>
    <w:p>
      <w:pPr>
        <w:keepNext w:val="false"/>
      </w:pPr>
      <w:r>
        <w:rPr>
          <w:b w:val="false"/>
          <w:bCs w:val="false"/>
        </w:rPr>
        <w:t xml:space="preserve">Emiterea autorizației de verificator de proiecte, respectiv de expert tehnic de calitate și extrajudiciar</w:t>
      </w:r>
    </w:p>
    <w:p>
      <w:pPr>
        <w:keepNext w:val="false"/>
      </w:pPr>
      <w:r>
        <w:rPr>
          <w:b w:val="false"/>
          <w:bCs w:val="false"/>
        </w:rPr>
        <w:t xml:space="preserve">1.</w:t>
      </w:r>
    </w:p>
    <w:p>
      <w:pPr>
        <w:keepNext w:val="false"/>
      </w:pPr>
      <w:r>
        <w:rPr>
          <w:b w:val="false"/>
          <w:bCs w:val="false"/>
        </w:rPr>
        <w:t xml:space="preserve">Candidatul declarat „Autorizat“ în urma interviului susținut în fața Comisiei de autorizare sau în urma acceptării contestației înregistrate dobândește calitatea de verificator de proiecte autorizat în domeniul instalațiilor electrice tehnologice și/sau de expert tehnic de calitate și extrajudiciar autorizat în domeniul instalațiilor electrice tehnologice.</w:t>
      </w:r>
    </w:p>
    <w:p>
      <w:pPr>
        <w:keepNext w:val="false"/>
      </w:pPr>
      <w:r>
        <w:rPr>
          <w:b w:val="false"/>
          <w:bCs w:val="false"/>
        </w:rPr>
        <w:t xml:space="preserve">2.</w:t>
      </w:r>
    </w:p>
    <w:p>
      <w:pPr>
        <w:keepNext w:val="false"/>
      </w:pPr>
      <w:r>
        <w:rPr>
          <w:b w:val="false"/>
          <w:bCs w:val="false"/>
        </w:rPr>
        <w:t xml:space="preserve">Calitatea de verificator de proiecte autorizat în domeniul instalațiilor electrice tehnologice și/sau de expert tehnic de calitate și extrajudiciar autorizat în domeniul instalațiilor electrice tehnologice se dovedește prin verificarea acesteia în Registrul electronic de evidență și prin autorizația emisă de către ANRE, însoțită de un act de identitate, numai în condițiile valabilității acestora.</w:t>
      </w:r>
    </w:p>
    <w:p>
      <w:pPr>
        <w:keepNext w:val="false"/>
      </w:pPr>
      <w:r>
        <w:rPr>
          <w:b w:val="false"/>
          <w:bCs w:val="false"/>
        </w:rPr>
        <w:t xml:space="preserve">3.</w:t>
      </w:r>
    </w:p>
    <w:p>
      <w:pPr>
        <w:keepNext w:val="false"/>
      </w:pPr>
      <w:r>
        <w:rPr>
          <w:b w:val="false"/>
          <w:bCs w:val="false"/>
        </w:rPr>
        <w:t xml:space="preserve">Autorizațiile se înregistrează, în ordinea emiterii, într-un Registru electronic de evidență, care poate fi consultat pe portalul autorității competente.</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Calificări profesionale acceptabile (CPA)</w:t>
      </w:r>
    </w:p>
    <w:p>
      <w:pPr>
        <w:keepNext w:val="false"/>
      </w:pPr>
      <w:r>
        <w:rPr>
          <w:b w:val="false"/>
          <w:bCs w:val="false"/>
        </w:rPr>
        <w:t xml:space="preserve">*) Anexa nr. 2 este reprodusă în facsimil.</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REGISTRU</w:t>
      </w:r>
    </w:p>
    <w:p>
      <w:pPr>
        <w:keepNext w:val="false"/>
      </w:pPr>
      <w:r>
        <w:rPr>
          <w:b w:val="false"/>
          <w:bCs w:val="false"/>
        </w:rPr>
        <w:t xml:space="preserve">de evidență a proiectelor de instalații electrice verificate</w:t>
      </w:r>
    </w:p>
    <w:p>
      <w:pPr>
        <w:keepNext w:val="false"/>
      </w:pPr>
      <w:r>
        <w:rPr>
          <w:b w:val="false"/>
          <w:bCs w:val="false"/>
        </w:rPr>
        <w:t xml:space="preserve">Numele și prenumele verificatorului ..................................,</w:t>
      </w:r>
    </w:p>
    <w:p>
      <w:pPr>
        <w:keepNext w:val="false"/>
      </w:pPr>
      <w:r>
        <w:rPr>
          <w:b w:val="false"/>
          <w:bCs w:val="false"/>
        </w:rPr>
        <w:t xml:space="preserve">Nr. autorizație/adeverinței de verificator de proiecte .......................</w:t>
      </w:r>
    </w:p>
    <w:p>
      <w:pPr>
        <w:keepNext w:val="false"/>
      </w:pPr>
      <w:r>
        <w:rPr>
          <w:b w:val="false"/>
          <w:bCs w:val="false"/>
        </w:rPr>
        <w:t xml:space="preserve">Nr. crt. Data Denumirea proiectului (nr. contract pentru verificarea documentației) Proiectantul Beneficiarul Faza de proiectare Observații la proiectul verificat</w:t>
      </w:r>
    </w:p>
    <w:p>
      <w:pPr>
        <w:keepNext w:val="false"/>
      </w:pPr>
      <w:r>
        <w:rPr>
          <w:b w:val="false"/>
          <w:bCs w:val="false"/>
        </w:rPr>
        <w:t xml:space="preserve">0 1 2 3 4 5 6</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REGISTRU</w:t>
      </w:r>
    </w:p>
    <w:p>
      <w:pPr>
        <w:keepNext w:val="false"/>
      </w:pPr>
      <w:r>
        <w:rPr>
          <w:b w:val="false"/>
          <w:bCs w:val="false"/>
        </w:rPr>
        <w:t xml:space="preserve">de evidență a lucrărilor de instalații electrice expertizate</w:t>
      </w:r>
    </w:p>
    <w:p>
      <w:pPr>
        <w:keepNext w:val="false"/>
      </w:pPr>
      <w:r>
        <w:rPr>
          <w:b w:val="false"/>
          <w:bCs w:val="false"/>
        </w:rPr>
        <w:t xml:space="preserve">Numele și prenumele expertului tehnic și extrajudiciar ..................................</w:t>
      </w:r>
    </w:p>
    <w:p>
      <w:pPr>
        <w:keepNext w:val="false"/>
      </w:pPr>
      <w:r>
        <w:rPr>
          <w:b w:val="false"/>
          <w:bCs w:val="false"/>
        </w:rPr>
        <w:t xml:space="preserve">Nr. autorizației/adeverinței de expert tehnic de calitate și extrajudiciar ..................................,</w:t>
      </w:r>
    </w:p>
    <w:p>
      <w:pPr>
        <w:keepNext w:val="false"/>
      </w:pPr>
      <w:r>
        <w:rPr>
          <w:b w:val="false"/>
          <w:bCs w:val="false"/>
        </w:rPr>
        <w:t xml:space="preserve">Nr. crt. Data</w:t>
      </w:r>
    </w:p>
    <w:p>
      <w:pPr>
        <w:keepNext w:val="false"/>
      </w:pPr>
      <w:r>
        <w:rPr>
          <w:b w:val="false"/>
          <w:bCs w:val="false"/>
        </w:rPr>
        <w:t xml:space="preserve">Denumirea lucrării expertizate:</w:t>
      </w:r>
    </w:p>
    <w:p>
      <w:pPr>
        <w:keepNext w:val="false"/>
      </w:pPr>
      <w:r>
        <w:rPr>
          <w:b w:val="false"/>
          <w:bCs w:val="false"/>
        </w:rPr>
        <w:t xml:space="preserve">- beneficiar</w:t>
      </w:r>
    </w:p>
    <w:p>
      <w:pPr>
        <w:keepNext w:val="false"/>
      </w:pPr>
      <w:r>
        <w:rPr>
          <w:b w:val="false"/>
          <w:bCs w:val="false"/>
        </w:rPr>
        <w:t xml:space="preserve">- nr. contract</w:t>
      </w:r>
    </w:p>
    <w:p>
      <w:pPr>
        <w:keepNext w:val="false"/>
      </w:pPr>
      <w:r>
        <w:rPr>
          <w:b w:val="false"/>
          <w:bCs w:val="false"/>
        </w:rPr>
        <w:t xml:space="preserve">Date ale lucrării:</w:t>
      </w:r>
    </w:p>
    <w:p>
      <w:pPr>
        <w:keepNext w:val="false"/>
      </w:pPr>
      <w:r>
        <w:rPr>
          <w:b w:val="false"/>
          <w:bCs w:val="false"/>
        </w:rPr>
        <w:t xml:space="preserve">- proiectantul, data</w:t>
      </w:r>
    </w:p>
    <w:p>
      <w:pPr>
        <w:keepNext w:val="false"/>
      </w:pPr>
      <w:r>
        <w:rPr>
          <w:b w:val="false"/>
          <w:bCs w:val="false"/>
        </w:rPr>
        <w:t xml:space="preserve">- executantul, data</w:t>
      </w:r>
    </w:p>
    <w:p>
      <w:pPr>
        <w:keepNext w:val="false"/>
      </w:pPr>
      <w:r>
        <w:rPr>
          <w:b w:val="false"/>
          <w:bCs w:val="false"/>
        </w:rPr>
        <w:t xml:space="preserve">- comisiile de recepție</w:t>
      </w:r>
    </w:p>
    <w:p>
      <w:pPr>
        <w:keepNext w:val="false"/>
      </w:pPr>
      <w:r>
        <w:rPr>
          <w:b w:val="false"/>
          <w:bCs w:val="false"/>
        </w:rPr>
        <w:t xml:space="preserve">- valoarea totală a lucrării</w:t>
      </w:r>
    </w:p>
    <w:p>
      <w:pPr>
        <w:keepNext w:val="false"/>
      </w:pPr>
      <w:r>
        <w:rPr>
          <w:b w:val="false"/>
          <w:bCs w:val="false"/>
        </w:rPr>
        <w:t xml:space="preserve">Obiectul expertizării:</w:t>
      </w:r>
    </w:p>
    <w:p>
      <w:pPr>
        <w:keepNext w:val="false"/>
      </w:pPr>
      <w:r>
        <w:rPr>
          <w:b w:val="false"/>
          <w:bCs w:val="false"/>
        </w:rPr>
        <w:t xml:space="preserve">- cine a solicitat expertizarea</w:t>
      </w:r>
    </w:p>
    <w:p>
      <w:pPr>
        <w:keepNext w:val="false"/>
      </w:pPr>
      <w:r>
        <w:rPr>
          <w:b w:val="false"/>
          <w:bCs w:val="false"/>
        </w:rPr>
        <w:t xml:space="preserve">- motivul expertizării</w:t>
      </w:r>
    </w:p>
    <w:p>
      <w:pPr>
        <w:keepNext w:val="false"/>
      </w:pPr>
      <w:r>
        <w:rPr>
          <w:b w:val="false"/>
          <w:bCs w:val="false"/>
        </w:rPr>
        <w:t xml:space="preserve">- data finalizării expertizării</w:t>
      </w:r>
    </w:p>
    <w:p>
      <w:pPr>
        <w:keepNext w:val="false"/>
      </w:pPr>
      <w:r>
        <w:rPr>
          <w:b w:val="false"/>
          <w:bCs w:val="false"/>
        </w:rPr>
        <w:t xml:space="preserve">Raportul de expertiză:</w:t>
      </w:r>
    </w:p>
    <w:p>
      <w:pPr>
        <w:keepNext w:val="false"/>
      </w:pPr>
      <w:r>
        <w:rPr>
          <w:b w:val="false"/>
          <w:bCs w:val="false"/>
        </w:rPr>
        <w:t xml:space="preserve">- întrebările la care s-a răspuns</w:t>
      </w:r>
    </w:p>
    <w:p>
      <w:pPr>
        <w:keepNext w:val="false"/>
      </w:pPr>
      <w:r>
        <w:rPr>
          <w:b w:val="false"/>
          <w:bCs w:val="false"/>
        </w:rPr>
        <w:t xml:space="preserve">- soluțiile date de expert</w:t>
      </w:r>
    </w:p>
    <w:p>
      <w:pPr>
        <w:keepNext w:val="false"/>
      </w:pPr>
      <w:r>
        <w:rPr>
          <w:b w:val="false"/>
          <w:bCs w:val="false"/>
        </w:rPr>
        <w:t xml:space="preserve">0 1 2 3 4 5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ANRE 66/2023 – autorizarea electricienilor</dc:title>
  <dc:creator>CadLogic</dc:creator>
  <dc:description>Sursa oficială: https://legislatie.just.ro/Public/DetaliiDocument/288046</dc:description>
  <cp:lastModifiedBy>Un-named</cp:lastModifiedBy>
  <cp:revision>1</cp:revision>
  <dcterms:created xsi:type="dcterms:W3CDTF">2026-10-31T03:01:55.578Z</dcterms:created>
  <dcterms:modified xsi:type="dcterms:W3CDTF">2026-10-31T03:01:55.578Z</dcterms:modified>
</cp:coreProperties>
</file>

<file path=docProps/custom.xml><?xml version="1.0" encoding="utf-8"?>
<Properties xmlns="http://schemas.openxmlformats.org/officeDocument/2006/custom-properties" xmlns:vt="http://schemas.openxmlformats.org/officeDocument/2006/docPropsVTypes"/>
</file>